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hint="default" w:ascii="方正黑体_GBK" w:hAnsi="方正黑体_GBK" w:eastAsia="方正黑体_GBK" w:cs="方正黑体_GBK"/>
          <w:sz w:val="28"/>
          <w:szCs w:val="28"/>
          <w:lang w:val="en-US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新疆维吾尔自治区</w:t>
      </w:r>
      <w:r>
        <w:rPr>
          <w:rFonts w:hint="eastAsia"/>
          <w:b/>
          <w:sz w:val="44"/>
          <w:szCs w:val="44"/>
          <w:lang w:eastAsia="zh-CN"/>
        </w:rPr>
        <w:t>高价值专利培育</w:t>
      </w:r>
      <w:r>
        <w:rPr>
          <w:rFonts w:hint="eastAsia"/>
          <w:b/>
          <w:sz w:val="44"/>
          <w:szCs w:val="44"/>
        </w:rPr>
        <w:t>项目申 报 书</w:t>
      </w: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both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900"/>
          <w:tab w:val="left" w:pos="8100"/>
        </w:tabs>
        <w:kinsoku/>
        <w:wordWrap/>
        <w:overflowPunct/>
        <w:topLinePunct w:val="0"/>
        <w:autoSpaceDE/>
        <w:autoSpaceDN/>
        <w:bidi w:val="0"/>
        <w:spacing w:after="468" w:afterLines="150" w:line="520" w:lineRule="exact"/>
        <w:ind w:firstLine="642" w:firstLineChars="200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>项目名称：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             </w:t>
      </w:r>
      <w:r>
        <w:rPr>
          <w:rFonts w:ascii="宋体"/>
          <w:b/>
          <w:sz w:val="32"/>
          <w:szCs w:val="32"/>
          <w:u w:val="single"/>
        </w:rPr>
        <w:t xml:space="preserve"> </w:t>
      </w:r>
      <w:r>
        <w:rPr>
          <w:rFonts w:hint="eastAsia" w:ascii="宋体"/>
          <w:b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tabs>
          <w:tab w:val="left" w:pos="900"/>
          <w:tab w:val="left" w:pos="8100"/>
        </w:tabs>
        <w:kinsoku/>
        <w:wordWrap/>
        <w:overflowPunct/>
        <w:topLinePunct w:val="0"/>
        <w:autoSpaceDE/>
        <w:autoSpaceDN/>
        <w:bidi w:val="0"/>
        <w:spacing w:after="468" w:afterLines="150" w:line="520" w:lineRule="exact"/>
        <w:ind w:firstLine="642" w:firstLineChars="200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>申报单位：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       （盖章）</w:t>
      </w:r>
      <w:r>
        <w:rPr>
          <w:rFonts w:ascii="宋体"/>
          <w:b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tabs>
          <w:tab w:val="left" w:pos="900"/>
          <w:tab w:val="left" w:pos="8100"/>
        </w:tabs>
        <w:kinsoku/>
        <w:wordWrap/>
        <w:overflowPunct/>
        <w:topLinePunct w:val="0"/>
        <w:autoSpaceDE/>
        <w:autoSpaceDN/>
        <w:bidi w:val="0"/>
        <w:spacing w:after="468" w:afterLines="150" w:line="520" w:lineRule="exact"/>
        <w:ind w:firstLine="642" w:firstLineChars="200"/>
        <w:rPr>
          <w:rFonts w:hint="default" w:ascii="宋体" w:eastAsiaTheme="minorEastAsia"/>
          <w:b/>
          <w:sz w:val="32"/>
          <w:szCs w:val="32"/>
          <w:u w:val="single"/>
          <w:lang w:val="en-US" w:eastAsia="zh-CN"/>
        </w:rPr>
      </w:pPr>
      <w:r>
        <w:rPr>
          <w:rFonts w:hint="eastAsia" w:ascii="宋体"/>
          <w:b/>
          <w:sz w:val="32"/>
          <w:szCs w:val="32"/>
        </w:rPr>
        <w:t>项目负责人：</w:t>
      </w:r>
      <w:r>
        <w:rPr>
          <w:rFonts w:hint="eastAsia" w:ascii="宋体"/>
          <w:b/>
          <w:sz w:val="32"/>
          <w:szCs w:val="32"/>
          <w:u w:val="single"/>
        </w:rPr>
        <w:t xml:space="preserve">         </w:t>
      </w:r>
      <w:r>
        <w:rPr>
          <w:rFonts w:hint="eastAsia" w:ascii="宋体"/>
          <w:b/>
          <w:sz w:val="32"/>
          <w:szCs w:val="32"/>
        </w:rPr>
        <w:t>电话：</w:t>
      </w:r>
      <w:r>
        <w:rPr>
          <w:rFonts w:hint="eastAsia" w:ascii="宋体"/>
          <w:b/>
          <w:sz w:val="32"/>
          <w:szCs w:val="32"/>
          <w:u w:val="single"/>
        </w:rPr>
        <w:t xml:space="preserve">            </w:t>
      </w:r>
      <w:r>
        <w:rPr>
          <w:rFonts w:hint="eastAsia" w:ascii="宋体"/>
          <w:b/>
          <w:sz w:val="32"/>
          <w:szCs w:val="32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tabs>
          <w:tab w:val="left" w:pos="900"/>
          <w:tab w:val="left" w:pos="8100"/>
        </w:tabs>
        <w:kinsoku/>
        <w:wordWrap/>
        <w:overflowPunct/>
        <w:topLinePunct w:val="0"/>
        <w:autoSpaceDE/>
        <w:autoSpaceDN/>
        <w:bidi w:val="0"/>
        <w:spacing w:after="468" w:afterLines="150" w:line="520" w:lineRule="exact"/>
        <w:ind w:firstLine="642" w:firstLineChars="200"/>
        <w:rPr>
          <w:rFonts w:hint="default" w:ascii="宋体" w:eastAsiaTheme="minorEastAsia"/>
          <w:b/>
          <w:sz w:val="32"/>
          <w:szCs w:val="32"/>
          <w:lang w:val="en-US" w:eastAsia="zh-CN"/>
        </w:rPr>
      </w:pPr>
      <w:r>
        <w:rPr>
          <w:rFonts w:hint="eastAsia" w:ascii="宋体"/>
          <w:b/>
          <w:sz w:val="32"/>
          <w:szCs w:val="32"/>
        </w:rPr>
        <w:t>项目联系人：</w:t>
      </w:r>
      <w:r>
        <w:rPr>
          <w:rFonts w:hint="eastAsia" w:ascii="宋体"/>
          <w:b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/>
          <w:b/>
          <w:sz w:val="32"/>
          <w:szCs w:val="32"/>
          <w:u w:val="single"/>
        </w:rPr>
        <w:t xml:space="preserve">  </w:t>
      </w:r>
      <w:r>
        <w:rPr>
          <w:rFonts w:hint="eastAsia" w:ascii="宋体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/>
          <w:b/>
          <w:sz w:val="32"/>
          <w:szCs w:val="32"/>
        </w:rPr>
        <w:t>电话：</w:t>
      </w:r>
      <w:r>
        <w:rPr>
          <w:rFonts w:hint="eastAsia" w:ascii="宋体"/>
          <w:b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tabs>
          <w:tab w:val="left" w:pos="900"/>
          <w:tab w:val="left" w:pos="8100"/>
        </w:tabs>
        <w:kinsoku/>
        <w:wordWrap/>
        <w:overflowPunct/>
        <w:topLinePunct w:val="0"/>
        <w:autoSpaceDE/>
        <w:autoSpaceDN/>
        <w:bidi w:val="0"/>
        <w:spacing w:after="468" w:afterLines="150" w:line="520" w:lineRule="exact"/>
        <w:ind w:firstLine="642" w:firstLineChars="200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>填报时间：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after="468" w:afterLines="150" w:line="520" w:lineRule="exact"/>
        <w:ind w:firstLine="642" w:firstLineChars="200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>推荐单位：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       （盖章）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新疆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维吾尔自治区</w:t>
      </w:r>
      <w:r>
        <w:rPr>
          <w:rFonts w:hint="eastAsia" w:ascii="Times New Roman" w:hAnsi="Times New Roman" w:eastAsia="黑体" w:cs="Times New Roman"/>
          <w:sz w:val="28"/>
          <w:szCs w:val="28"/>
        </w:rPr>
        <w:t>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202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黑体" w:cs="Times New Roman"/>
          <w:sz w:val="28"/>
          <w:szCs w:val="28"/>
        </w:rPr>
        <w:t>年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黑体" w:cs="Times New Roman"/>
          <w:sz w:val="28"/>
          <w:szCs w:val="28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  <w:sectPr>
          <w:pgSz w:w="11906" w:h="16838"/>
          <w:pgMar w:top="1440" w:right="1803" w:bottom="1440" w:left="2438" w:header="851" w:footer="992" w:gutter="0"/>
          <w:pgNumType w:fmt="numberInDash"/>
          <w:cols w:space="425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  <w:t xml:space="preserve">填 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  <w:t xml:space="preserve"> 说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华文仿宋" w:hAnsi="华文仿宋" w:eastAsia="华文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申报书的内容作为项目评审、签订任务书的重要依据，申报书的各项填写内容及附件材料必须实事求是、准确严谨。申报单位对申报材料的合法性、真实性负责。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2.申报书各栏目不得空缺，无内容时填“无”。各栏目不够填写时，请自行加页。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项目申报书要求A4纸双面打印，纸质封面左侧装订成册，勿采用塑料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封面和活页装订。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知识产权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专项</w:t>
      </w:r>
      <w:r>
        <w:rPr>
          <w:rFonts w:hint="eastAsia" w:ascii="仿宋_GB2312" w:hAnsi="仿宋_GB2312" w:eastAsia="仿宋_GB2312" w:cs="仿宋_GB2312"/>
          <w:sz w:val="32"/>
          <w:szCs w:val="32"/>
        </w:rPr>
        <w:t>经费：包括专利等知识产权的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申请、维持、代理、许可、信息化建设、维权、奖酬、宣传培训费等。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知识产权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拥有量</w:t>
      </w:r>
      <w:r>
        <w:rPr>
          <w:rFonts w:hint="eastAsia" w:ascii="仿宋_GB2312" w:hAnsi="仿宋_GB2312" w:eastAsia="仿宋_GB2312" w:cs="仿宋_GB2312"/>
          <w:snapToGrid w:val="0"/>
          <w:spacing w:val="2"/>
          <w:sz w:val="32"/>
          <w:szCs w:val="32"/>
        </w:rPr>
        <w:t>：包括</w:t>
      </w:r>
      <w:r>
        <w:rPr>
          <w:rFonts w:hint="eastAsia" w:ascii="仿宋_GB2312" w:hAnsi="仿宋_GB2312" w:eastAsia="仿宋_GB2312" w:cs="仿宋_GB2312"/>
          <w:snapToGrid w:val="0"/>
          <w:spacing w:val="2"/>
          <w:sz w:val="32"/>
          <w:szCs w:val="32"/>
          <w:lang w:eastAsia="zh-CN"/>
        </w:rPr>
        <w:t>历年</w:t>
      </w:r>
      <w:r>
        <w:rPr>
          <w:rFonts w:hint="eastAsia" w:ascii="仿宋_GB2312" w:hAnsi="仿宋_GB2312" w:eastAsia="仿宋_GB2312" w:cs="仿宋_GB2312"/>
          <w:snapToGrid w:val="0"/>
          <w:spacing w:val="2"/>
          <w:sz w:val="32"/>
          <w:szCs w:val="32"/>
        </w:rPr>
        <w:t>自主研发、权属转让取得的</w:t>
      </w:r>
      <w:r>
        <w:rPr>
          <w:rFonts w:hint="eastAsia" w:ascii="仿宋_GB2312" w:hAnsi="仿宋_GB2312" w:eastAsia="仿宋_GB2312" w:cs="仿宋_GB2312"/>
          <w:snapToGrid w:val="0"/>
          <w:spacing w:val="2"/>
          <w:sz w:val="32"/>
          <w:szCs w:val="32"/>
          <w:lang w:eastAsia="zh-CN"/>
        </w:rPr>
        <w:t>有效专利</w:t>
      </w:r>
      <w:r>
        <w:rPr>
          <w:rFonts w:hint="eastAsia" w:ascii="仿宋_GB2312" w:hAnsi="仿宋_GB2312" w:eastAsia="仿宋_GB2312" w:cs="仿宋_GB2312"/>
          <w:snapToGrid w:val="0"/>
          <w:spacing w:val="2"/>
          <w:sz w:val="32"/>
          <w:szCs w:val="32"/>
        </w:rPr>
        <w:t>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仿宋_GB2312" w:hAnsi="仿宋_GB2312" w:eastAsia="仿宋_GB2312" w:cs="仿宋_GB2312"/>
          <w:snapToGrid w:val="0"/>
          <w:spacing w:val="2"/>
          <w:sz w:val="32"/>
          <w:szCs w:val="32"/>
          <w:lang w:val="en-US" w:eastAsia="zh-CN"/>
        </w:rPr>
        <w:t xml:space="preserve">   6.</w:t>
      </w:r>
      <w:r>
        <w:rPr>
          <w:rFonts w:hint="eastAsia" w:ascii="仿宋_GB2312" w:hAnsi="仿宋_GB2312" w:eastAsia="仿宋_GB2312" w:cs="仿宋_GB2312"/>
          <w:snapToGrid w:val="0"/>
          <w:spacing w:val="2"/>
          <w:sz w:val="32"/>
          <w:szCs w:val="32"/>
          <w:lang w:eastAsia="zh-CN"/>
        </w:rPr>
        <w:t>高价值发明专利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分别指战略性新兴产业领域，维持年限超过10年，实现较高质押融资金额，海外同族，获国家科技奖或中国专利奖的发明专利。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新疆维吾尔自治区</w:t>
      </w:r>
      <w:r>
        <w:rPr>
          <w:rFonts w:hint="eastAsia"/>
          <w:b/>
          <w:sz w:val="44"/>
          <w:szCs w:val="44"/>
          <w:lang w:eastAsia="zh-CN"/>
        </w:rPr>
        <w:t>高价值专利培育</w:t>
      </w:r>
      <w:r>
        <w:rPr>
          <w:rFonts w:hint="eastAsia"/>
          <w:b/>
          <w:sz w:val="44"/>
          <w:szCs w:val="44"/>
        </w:rPr>
        <w:t>项目</w:t>
      </w:r>
    </w:p>
    <w:p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</w:t>
      </w: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sz w:val="44"/>
          <w:szCs w:val="44"/>
        </w:rPr>
        <w:t>报</w:t>
      </w: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sz w:val="44"/>
          <w:szCs w:val="44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楷体_GB2312" w:cs="Times New Roman"/>
        </w:rPr>
        <w:t>填表单位：（</w:t>
      </w:r>
      <w:r>
        <w:rPr>
          <w:rFonts w:hint="eastAsia" w:ascii="Times New Roman" w:hAnsi="Times New Roman" w:eastAsia="楷体_GB2312" w:cs="Times New Roman"/>
        </w:rPr>
        <w:t>盖</w:t>
      </w:r>
      <w:r>
        <w:rPr>
          <w:rFonts w:ascii="Times New Roman" w:hAnsi="Times New Roman" w:eastAsia="楷体_GB2312" w:cs="Times New Roman"/>
        </w:rPr>
        <w:t xml:space="preserve">章）              </w:t>
      </w:r>
      <w:r>
        <w:rPr>
          <w:rFonts w:hint="eastAsia" w:ascii="Times New Roman" w:hAnsi="Times New Roman" w:eastAsia="楷体_GB2312" w:cs="Times New Roman"/>
          <w:lang w:val="en-US" w:eastAsia="zh-CN"/>
        </w:rPr>
        <w:t xml:space="preserve">              </w:t>
      </w:r>
      <w:r>
        <w:rPr>
          <w:rFonts w:ascii="Times New Roman" w:hAnsi="Times New Roman" w:eastAsia="楷体_GB2312" w:cs="Times New Roman"/>
        </w:rPr>
        <w:t xml:space="preserve"> 日期：    年  月  日</w:t>
      </w:r>
    </w:p>
    <w:tbl>
      <w:tblPr>
        <w:tblStyle w:val="7"/>
        <w:tblW w:w="8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153"/>
        <w:gridCol w:w="1317"/>
        <w:gridCol w:w="206"/>
        <w:gridCol w:w="1275"/>
        <w:gridCol w:w="60"/>
        <w:gridCol w:w="640"/>
        <w:gridCol w:w="155"/>
        <w:gridCol w:w="1187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06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申报单位</w:t>
            </w:r>
          </w:p>
        </w:tc>
        <w:tc>
          <w:tcPr>
            <w:tcW w:w="279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法人代表</w:t>
            </w:r>
          </w:p>
        </w:tc>
        <w:tc>
          <w:tcPr>
            <w:tcW w:w="275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注册时间</w:t>
            </w:r>
          </w:p>
        </w:tc>
        <w:tc>
          <w:tcPr>
            <w:tcW w:w="279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主营范围</w:t>
            </w:r>
          </w:p>
        </w:tc>
        <w:tc>
          <w:tcPr>
            <w:tcW w:w="275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统一社会信用代码</w:t>
            </w:r>
          </w:p>
        </w:tc>
        <w:tc>
          <w:tcPr>
            <w:tcW w:w="641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19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单位类型（如联合申报，可多选）</w:t>
            </w:r>
          </w:p>
        </w:tc>
        <w:tc>
          <w:tcPr>
            <w:tcW w:w="641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知识产权服务机构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高等院校、科研机构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国家级知识产权试点（示范）园区管理机构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专利导航服务基地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知识产权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运营中心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产业领域</w:t>
            </w:r>
          </w:p>
        </w:tc>
        <w:tc>
          <w:tcPr>
            <w:tcW w:w="641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新一代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信息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高端装备制造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新材料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新能源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汽车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新能源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节能环保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职工总数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（人）</w:t>
            </w: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317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（人）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96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知识产权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拥有量（件）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发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专利</w:t>
            </w: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8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实用新型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专利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96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外观设计</w:t>
            </w: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8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高价值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发明专利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96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国外专利</w:t>
            </w: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8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其他知识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产权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9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申报年度发明专利申请量（件）</w:t>
            </w: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申报年度专利权质押贷款（万元）</w:t>
            </w:r>
          </w:p>
        </w:tc>
        <w:tc>
          <w:tcPr>
            <w:tcW w:w="291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质押专利（）件，获贷款（）万元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9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联系人</w:t>
            </w: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317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职务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317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传真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通讯地址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及邮编</w:t>
            </w:r>
          </w:p>
        </w:tc>
        <w:tc>
          <w:tcPr>
            <w:tcW w:w="641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9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电子邮箱</w:t>
            </w:r>
          </w:p>
        </w:tc>
        <w:tc>
          <w:tcPr>
            <w:tcW w:w="641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406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二、项目实施方案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406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baseline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" w:eastAsia="zh-CN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申请单位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lang w:eastAsia="zh-CN"/>
              </w:rPr>
              <w:t>基本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  <w:jc w:val="center"/>
        </w:trPr>
        <w:tc>
          <w:tcPr>
            <w:tcW w:w="8406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406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（二）项目内容及申报理由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8406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 w:firstLineChars="200"/>
              <w:rPr>
                <w:rFonts w:hint="eastAsia"/>
              </w:rPr>
            </w:pPr>
            <w:bookmarkStart w:id="0" w:name="_GoBack"/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（1.项目研究的目的、意义，突出说明项目实施后对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我区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产业发展的预期作用；2.项目已有技术基础和专利储备描述，包括：本项目研究的关键技术及难点，现有技术水平，国内外相关的研究开发情况及知识产权现状，有关的主要论文、专著情况，项目技术实现主要面临的风险和应对措施，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承担国家、省级、市级等各类科技计划项目完成情况等）</w:t>
            </w:r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9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</w:pPr>
          </w:p>
          <w:p>
            <w:pPr>
              <w:pStyle w:val="2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406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（三）预期目标及成果形式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8406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（项目实施后的预期目标、成果和具体可考核指标，包括关键技术的专利产出情况、产生专利的竞争优势、市场前景分析，未来转化运用的经济效益与社会效益预测等。）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406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（四）项目实施计划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8406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包括项目专利创造所依据的技术原理、主要技术或工艺路线；项目实施的步骤，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eastAsia="zh-CN"/>
              </w:rPr>
              <w:t>年度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工作任务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目标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eastAsia="zh-CN"/>
              </w:rPr>
              <w:t>及成果；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</w:pPr>
          </w:p>
          <w:p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406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（五）保障措施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8406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包括实施该项目的研发专利管理机制、合作各方的权益分配制度、人员团队等保障机制及措施）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</w:pPr>
          </w:p>
          <w:p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406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（六）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绩效指标（前三个维度指标至少选择一个填写）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维度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绩效内容</w:t>
            </w:r>
          </w:p>
        </w:tc>
        <w:tc>
          <w:tcPr>
            <w:tcW w:w="352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具体指标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4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70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涵盖的中小企业接受相关主体转让、许可、作价入股专利情况</w:t>
            </w:r>
          </w:p>
        </w:tc>
        <w:tc>
          <w:tcPr>
            <w:tcW w:w="352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参与的中小企业数量（个）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52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涉及专利数量（个）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47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52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专利备案数量（个）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52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成交金额（万）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52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到账金额（万）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4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70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涵盖的高校院所转让、许可、作价入股专利情况</w:t>
            </w:r>
          </w:p>
        </w:tc>
        <w:tc>
          <w:tcPr>
            <w:tcW w:w="352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涉及专利数量（个）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52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成交金额（万）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52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到账金额（万）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70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涵盖的企业专利质押融资情况</w:t>
            </w:r>
          </w:p>
        </w:tc>
        <w:tc>
          <w:tcPr>
            <w:tcW w:w="352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质押项目数（个）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52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质押融资金额（万）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8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其他（可根据实际情况补充）</w:t>
            </w:r>
          </w:p>
        </w:tc>
        <w:tc>
          <w:tcPr>
            <w:tcW w:w="352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406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（七）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项目预算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8406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填写项目推进的经费预算（分项列出金额，并注明测算依据）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06" w:type="dxa"/>
            <w:gridSpan w:val="10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三、项目申报单位及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辖区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知识产权管理部门意见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0" w:hRule="atLeast"/>
          <w:jc w:val="center"/>
        </w:trPr>
        <w:tc>
          <w:tcPr>
            <w:tcW w:w="8406" w:type="dxa"/>
            <w:gridSpan w:val="10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申报单位意见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eastAsia="zh-CN"/>
              </w:rPr>
              <w:t>本单位对申报材料的真实性、合法性、有效性负责。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eastAsia="zh-CN"/>
              </w:rPr>
              <w:t>申报单位（盖章）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0" w:hRule="atLeast"/>
          <w:jc w:val="center"/>
        </w:trPr>
        <w:tc>
          <w:tcPr>
            <w:tcW w:w="8406" w:type="dxa"/>
            <w:gridSpan w:val="10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eastAsia="zh-CN"/>
              </w:rPr>
              <w:t>地（州、市）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市场监管局意见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地州市市场监管局（盖章）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" w:eastAsia="zh-CN"/>
        </w:rPr>
      </w:pPr>
    </w:p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gency FB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67"/>
    <w:rsid w:val="00062AA4"/>
    <w:rsid w:val="000B75C1"/>
    <w:rsid w:val="000D08C8"/>
    <w:rsid w:val="00135222"/>
    <w:rsid w:val="002E43BA"/>
    <w:rsid w:val="003608B2"/>
    <w:rsid w:val="003B6332"/>
    <w:rsid w:val="00442C1A"/>
    <w:rsid w:val="00453666"/>
    <w:rsid w:val="00494B00"/>
    <w:rsid w:val="0059323E"/>
    <w:rsid w:val="005F3F4E"/>
    <w:rsid w:val="00647967"/>
    <w:rsid w:val="006B453E"/>
    <w:rsid w:val="0075517C"/>
    <w:rsid w:val="007E621C"/>
    <w:rsid w:val="00854934"/>
    <w:rsid w:val="008C37FF"/>
    <w:rsid w:val="008D1818"/>
    <w:rsid w:val="00932375"/>
    <w:rsid w:val="00940C92"/>
    <w:rsid w:val="00A16961"/>
    <w:rsid w:val="00A67D75"/>
    <w:rsid w:val="00B43D0A"/>
    <w:rsid w:val="00B526FE"/>
    <w:rsid w:val="00C40A72"/>
    <w:rsid w:val="00DD27FE"/>
    <w:rsid w:val="00E45DF4"/>
    <w:rsid w:val="00E66567"/>
    <w:rsid w:val="00F32425"/>
    <w:rsid w:val="07EE9A55"/>
    <w:rsid w:val="0F57CD56"/>
    <w:rsid w:val="177D5DED"/>
    <w:rsid w:val="17BF67A6"/>
    <w:rsid w:val="1F5F2227"/>
    <w:rsid w:val="37F7D738"/>
    <w:rsid w:val="3BB7C245"/>
    <w:rsid w:val="3BEB6D57"/>
    <w:rsid w:val="3D5F0915"/>
    <w:rsid w:val="3E855D55"/>
    <w:rsid w:val="3FEACDC8"/>
    <w:rsid w:val="3FF78FFB"/>
    <w:rsid w:val="4AFAAC67"/>
    <w:rsid w:val="4BD8A5D4"/>
    <w:rsid w:val="59BFEAF0"/>
    <w:rsid w:val="5BE2787B"/>
    <w:rsid w:val="5F7DAD75"/>
    <w:rsid w:val="5F7FF27A"/>
    <w:rsid w:val="5FAF20F5"/>
    <w:rsid w:val="679519BE"/>
    <w:rsid w:val="67EE1C68"/>
    <w:rsid w:val="685F99E6"/>
    <w:rsid w:val="6FDFC7B9"/>
    <w:rsid w:val="6FFD26C2"/>
    <w:rsid w:val="6FFD6DEB"/>
    <w:rsid w:val="73F513D5"/>
    <w:rsid w:val="7727F0D9"/>
    <w:rsid w:val="776C4215"/>
    <w:rsid w:val="777B2967"/>
    <w:rsid w:val="777F3C89"/>
    <w:rsid w:val="77BEF510"/>
    <w:rsid w:val="7A578108"/>
    <w:rsid w:val="7B59D7FA"/>
    <w:rsid w:val="7CFF10D5"/>
    <w:rsid w:val="7DF7D522"/>
    <w:rsid w:val="7EE92CB3"/>
    <w:rsid w:val="7EFDBC5C"/>
    <w:rsid w:val="7F632D2D"/>
    <w:rsid w:val="7F6B5630"/>
    <w:rsid w:val="7FDF58CA"/>
    <w:rsid w:val="87BB192B"/>
    <w:rsid w:val="9977029E"/>
    <w:rsid w:val="9BFF7042"/>
    <w:rsid w:val="A1FEC62E"/>
    <w:rsid w:val="B39BC41A"/>
    <w:rsid w:val="B5EF4E81"/>
    <w:rsid w:val="BBCFAB11"/>
    <w:rsid w:val="BC3F6043"/>
    <w:rsid w:val="BDBEAE9D"/>
    <w:rsid w:val="BFDF0985"/>
    <w:rsid w:val="BFDF5E91"/>
    <w:rsid w:val="C3AAEAC3"/>
    <w:rsid w:val="CDFFEB64"/>
    <w:rsid w:val="DDFE3213"/>
    <w:rsid w:val="DED97B31"/>
    <w:rsid w:val="DFAA8634"/>
    <w:rsid w:val="DFFA7FA7"/>
    <w:rsid w:val="E5EF7120"/>
    <w:rsid w:val="EAE2511F"/>
    <w:rsid w:val="EBF3E7D1"/>
    <w:rsid w:val="EE6776CE"/>
    <w:rsid w:val="EEFB098D"/>
    <w:rsid w:val="EEFFEA4A"/>
    <w:rsid w:val="EFBEA0D1"/>
    <w:rsid w:val="F0515D54"/>
    <w:rsid w:val="F1BED704"/>
    <w:rsid w:val="F7FDFA23"/>
    <w:rsid w:val="FA3EAFB5"/>
    <w:rsid w:val="FBEF5A21"/>
    <w:rsid w:val="FBF77E9A"/>
    <w:rsid w:val="FC7F3C98"/>
    <w:rsid w:val="FDFBABC5"/>
    <w:rsid w:val="FEF7C5F0"/>
    <w:rsid w:val="FEFD3033"/>
    <w:rsid w:val="FF1EADE5"/>
    <w:rsid w:val="FFD7B154"/>
    <w:rsid w:val="FFDF77BA"/>
    <w:rsid w:val="FFFB805A"/>
    <w:rsid w:val="FFF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90" w:lineRule="exact"/>
      <w:ind w:firstLine="880" w:firstLineChars="200"/>
    </w:pPr>
    <w:rPr>
      <w:rFonts w:eastAsia="方正仿宋_GBK"/>
    </w:rPr>
  </w:style>
  <w:style w:type="paragraph" w:styleId="3">
    <w:name w:val="Plain Text"/>
    <w:basedOn w:val="1"/>
    <w:link w:val="14"/>
    <w:qFormat/>
    <w:uiPriority w:val="0"/>
    <w:pPr>
      <w:widowControl/>
      <w:jc w:val="left"/>
    </w:pPr>
    <w:rPr>
      <w:rFonts w:ascii="宋体" w:hAnsi="Courier New" w:eastAsia="宋体" w:cs="Times New Roman"/>
      <w:kern w:val="0"/>
      <w:sz w:val="20"/>
      <w:szCs w:val="20"/>
    </w:rPr>
  </w:style>
  <w:style w:type="paragraph" w:styleId="4">
    <w:name w:val="Date"/>
    <w:basedOn w:val="1"/>
    <w:next w:val="1"/>
    <w:link w:val="13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4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14">
    <w:name w:val="纯文本 Char"/>
    <w:basedOn w:val="9"/>
    <w:link w:val="3"/>
    <w:qFormat/>
    <w:uiPriority w:val="0"/>
    <w:rPr>
      <w:rFonts w:ascii="宋体" w:hAnsi="Courier New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1177</Words>
  <Characters>6710</Characters>
  <Lines>55</Lines>
  <Paragraphs>15</Paragraphs>
  <TotalTime>17</TotalTime>
  <ScaleCrop>false</ScaleCrop>
  <LinksUpToDate>false</LinksUpToDate>
  <CharactersWithSpaces>7872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2019-11-06T20:28:00Z</dcterms:created>
  <dc:creator>赵斐斐</dc:creator>
  <cp:lastModifiedBy>uos</cp:lastModifiedBy>
  <cp:lastPrinted>2022-04-20T04:58:00Z</cp:lastPrinted>
  <dcterms:modified xsi:type="dcterms:W3CDTF">2024-10-08T18:40:39Z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