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cs="Times New Roman"/>
          <w:kern w:val="0"/>
          <w:sz w:val="24"/>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column">
              <wp:posOffset>3827145</wp:posOffset>
            </wp:positionH>
            <wp:positionV relativeFrom="paragraph">
              <wp:posOffset>-80010</wp:posOffset>
            </wp:positionV>
            <wp:extent cx="1971675" cy="971550"/>
            <wp:effectExtent l="0" t="0" r="9525" b="0"/>
            <wp:wrapNone/>
            <wp:docPr id="3" name="图片 103" descr="QQ图片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3" descr="QQ图片22"/>
                    <pic:cNvPicPr>
                      <a:picLocks noChangeAspect="1"/>
                    </pic:cNvPicPr>
                  </pic:nvPicPr>
                  <pic:blipFill>
                    <a:blip r:embed="rId18"/>
                    <a:stretch>
                      <a:fillRect/>
                    </a:stretch>
                  </pic:blipFill>
                  <pic:spPr>
                    <a:xfrm>
                      <a:off x="0" y="0"/>
                      <a:ext cx="1971675" cy="971550"/>
                    </a:xfrm>
                    <a:prstGeom prst="rect">
                      <a:avLst/>
                    </a:prstGeom>
                    <a:noFill/>
                    <a:ln>
                      <a:noFill/>
                    </a:ln>
                  </pic:spPr>
                </pic:pic>
              </a:graphicData>
            </a:graphic>
          </wp:anchor>
        </w:drawing>
      </w:r>
      <w:r>
        <w:rPr>
          <w:rFonts w:hint="default"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-68580</wp:posOffset>
                </wp:positionH>
                <wp:positionV relativeFrom="paragraph">
                  <wp:posOffset>-296545</wp:posOffset>
                </wp:positionV>
                <wp:extent cx="6334125" cy="396240"/>
                <wp:effectExtent l="4445" t="5080" r="5080" b="17780"/>
                <wp:wrapNone/>
                <wp:docPr id="7" name="矩形 112"/>
                <wp:cNvGraphicFramePr/>
                <a:graphic xmlns:a="http://schemas.openxmlformats.org/drawingml/2006/main">
                  <a:graphicData uri="http://schemas.microsoft.com/office/word/2010/wordprocessingShape">
                    <wps:wsp>
                      <wps:cNvSpPr/>
                      <wps:spPr>
                        <a:xfrm>
                          <a:off x="0" y="0"/>
                          <a:ext cx="6334125" cy="396240"/>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112" o:spid="_x0000_s1026" o:spt="1" style="position:absolute;left:0pt;margin-left:-5.4pt;margin-top:-23.35pt;height:31.2pt;width:498.75pt;z-index:251665408;mso-width-relative:page;mso-height-relative:page;" fillcolor="#FFFFFF" filled="t" stroked="t" coordsize="21600,21600" o:gfxdata="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gHsnXAAAACgEAAA8AAAAAAAAAAQAgAAAAIgAAAGRycy9k&#10;b3ducmV2LnhtbFBLAQIUABQAAAAIAIdO4kA9oLm0AwIAAC4EAAAOAAAAAAAAAAEAIAAAACYBAABk&#10;cnMvZTJvRG9jLnhtbFBLBQYAAAAABgAGAFkBAACbBQAAAAA=&#10;">
                <v:fill on="t" focussize="0,0"/>
                <v:stroke color="#FFFFFF" joinstyle="miter"/>
                <v:imagedata o:title=""/>
                <o:lock v:ext="edit" aspectratio="f"/>
              </v:rect>
            </w:pict>
          </mc:Fallback>
        </mc:AlternateContent>
      </w:r>
    </w:p>
    <w:p>
      <w:pPr>
        <w:jc w:val="center"/>
        <w:rPr>
          <w:rFonts w:hint="default" w:ascii="Times New Roman" w:hAnsi="Times New Roman" w:eastAsia="方正大标宋简体" w:cs="Times New Roman"/>
          <w:kern w:val="36"/>
          <w:sz w:val="52"/>
          <w:szCs w:val="52"/>
        </w:rPr>
      </w:pPr>
    </w:p>
    <w:p>
      <w:pPr>
        <w:spacing w:line="240" w:lineRule="exact"/>
        <w:jc w:val="center"/>
        <w:rPr>
          <w:rFonts w:hint="default" w:ascii="Times New Roman" w:hAnsi="Times New Roman" w:eastAsia="方正大标宋简体" w:cs="Times New Roman"/>
          <w:kern w:val="36"/>
          <w:sz w:val="52"/>
          <w:szCs w:val="52"/>
        </w:rPr>
      </w:pPr>
    </w:p>
    <w:p>
      <w:pPr>
        <w:jc w:val="center"/>
        <w:rPr>
          <w:rFonts w:hint="default" w:ascii="Times New Roman" w:hAnsi="Times New Roman" w:eastAsia="方正小标宋简体" w:cs="Times New Roman"/>
          <w:b/>
          <w:kern w:val="36"/>
          <w:sz w:val="52"/>
          <w:szCs w:val="52"/>
        </w:rPr>
      </w:pPr>
      <w:r>
        <w:rPr>
          <w:rFonts w:hint="default" w:ascii="Times New Roman" w:hAnsi="Times New Roman" w:eastAsia="方正小标宋简体" w:cs="Times New Roman"/>
          <w:b/>
          <w:kern w:val="36"/>
          <w:sz w:val="52"/>
          <w:szCs w:val="52"/>
        </w:rPr>
        <w:t>新疆维吾尔自治区地方计量技术规范</w:t>
      </w:r>
    </w:p>
    <w:p>
      <w:pPr>
        <w:spacing w:line="700" w:lineRule="exact"/>
        <w:ind w:firstLine="6437" w:firstLineChars="2290"/>
        <w:rPr>
          <w:rFonts w:hint="default" w:ascii="Times New Roman" w:hAnsi="Times New Roman" w:eastAsia="黑体" w:cs="Times New Roman"/>
          <w:b/>
          <w:sz w:val="28"/>
          <w:szCs w:val="28"/>
          <w:lang w:eastAsia="zh-CN"/>
        </w:rPr>
      </w:pPr>
      <w:r>
        <w:rPr>
          <w:rFonts w:hint="default" w:ascii="Times New Roman" w:hAnsi="Times New Roman" w:eastAsia="黑体" w:cs="Times New Roman"/>
          <w:b/>
          <w:sz w:val="28"/>
          <w:szCs w:val="28"/>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594360</wp:posOffset>
                </wp:positionV>
                <wp:extent cx="5829300" cy="10160"/>
                <wp:effectExtent l="0" t="4445" r="0" b="13970"/>
                <wp:wrapNone/>
                <wp:docPr id="4" name="直线 104"/>
                <wp:cNvGraphicFramePr/>
                <a:graphic xmlns:a="http://schemas.openxmlformats.org/drawingml/2006/main">
                  <a:graphicData uri="http://schemas.microsoft.com/office/word/2010/wordprocessingShape">
                    <wps:wsp>
                      <wps:cNvCnPr/>
                      <wps:spPr>
                        <a:xfrm>
                          <a:off x="0" y="0"/>
                          <a:ext cx="5829300" cy="101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4" o:spid="_x0000_s1026" o:spt="20" style="position:absolute;left:0pt;margin-left:9pt;margin-top:46.8pt;height:0.8pt;width:459pt;z-index:251662336;mso-width-relative:page;mso-height-relative:page;" filled="f" stroked="t" coordsize="21600,21600" o:gfxdata="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tAKnH1AAAAAgB&#10;AAAPAAAAAAAAAAEAIAAAACIAAABkcnMvZG93bnJldi54bWxQSwECFAAUAAAACACHTuJAS3wa1eYB&#10;AADVAwAADgAAAAAAAAABACAAAAAjAQAAZHJzL2Uyb0RvYy54bWxQSwUGAAAAAAYABgBZAQAAewUA&#10;AAAA&#10;">
                <v:fill on="f" focussize="0,0"/>
                <v:stroke color="#000000" joinstyle="round"/>
                <v:imagedata o:title=""/>
                <o:lock v:ext="edit" aspectratio="f"/>
              </v:line>
            </w:pict>
          </mc:Fallback>
        </mc:AlternateContent>
      </w:r>
      <w:r>
        <w:rPr>
          <w:rFonts w:hint="default" w:ascii="Times New Roman" w:hAnsi="Times New Roman" w:eastAsia="黑体" w:cs="Times New Roman"/>
          <w:b/>
          <w:sz w:val="28"/>
          <w:szCs w:val="28"/>
        </w:rPr>
        <w:t>JJF（新）</w:t>
      </w:r>
      <w:r>
        <w:rPr>
          <w:rFonts w:hint="default" w:ascii="Times New Roman" w:hAnsi="Times New Roman" w:eastAsia="黑体" w:cs="Times New Roman"/>
          <w:b/>
          <w:sz w:val="28"/>
          <w:szCs w:val="28"/>
          <w:lang w:val="en-US" w:eastAsia="zh-CN"/>
        </w:rPr>
        <w:t>××</w:t>
      </w:r>
      <w:r>
        <w:rPr>
          <w:rFonts w:hint="default" w:ascii="Times New Roman" w:hAnsi="Times New Roman" w:eastAsia="黑体" w:cs="Times New Roman"/>
          <w:b/>
          <w:sz w:val="28"/>
          <w:szCs w:val="28"/>
        </w:rPr>
        <w:t>－202</w:t>
      </w:r>
      <w:r>
        <w:rPr>
          <w:rFonts w:hint="default" w:ascii="Times New Roman" w:hAnsi="Times New Roman" w:eastAsia="黑体" w:cs="Times New Roman"/>
          <w:b/>
          <w:sz w:val="28"/>
          <w:szCs w:val="28"/>
          <w:lang w:val="en-US" w:eastAsia="zh-CN"/>
        </w:rPr>
        <w:t>3</w:t>
      </w:r>
    </w:p>
    <w:p>
      <w:pPr>
        <w:spacing w:line="460" w:lineRule="exact"/>
        <w:rPr>
          <w:rFonts w:hint="default" w:ascii="Times New Roman" w:hAnsi="Times New Roman" w:cs="Times New Roman"/>
          <w:b/>
          <w:sz w:val="28"/>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jc w:val="center"/>
        <w:rPr>
          <w:rFonts w:eastAsia="黑体"/>
          <w:b/>
          <w:sz w:val="52"/>
          <w:szCs w:val="52"/>
        </w:rPr>
      </w:pPr>
      <w:r>
        <w:rPr>
          <w:rFonts w:hint="default" w:ascii="Times New Roman" w:hAnsi="Times New Roman" w:eastAsia="黑体" w:cs="Times New Roman"/>
          <w:b/>
          <w:bCs/>
          <w:color w:val="000000"/>
          <w:sz w:val="52"/>
        </w:rPr>
        <w:tab/>
      </w:r>
      <w:r>
        <w:rPr>
          <w:rFonts w:hint="eastAsia" w:eastAsia="黑体"/>
          <w:b/>
          <w:sz w:val="52"/>
          <w:szCs w:val="52"/>
          <w:lang w:val="en-US" w:eastAsia="zh-CN"/>
        </w:rPr>
        <w:t>等电位测试仪</w:t>
      </w:r>
      <w:r>
        <w:rPr>
          <w:rFonts w:eastAsia="黑体"/>
          <w:b/>
          <w:sz w:val="52"/>
          <w:szCs w:val="52"/>
        </w:rPr>
        <w:t>校准规范</w:t>
      </w:r>
    </w:p>
    <w:p>
      <w:pPr>
        <w:tabs>
          <w:tab w:val="left" w:pos="1393"/>
          <w:tab w:val="center" w:pos="4595"/>
        </w:tabs>
        <w:jc w:val="center"/>
        <w:rPr>
          <w:rFonts w:hint="default" w:ascii="Times New Roman" w:hAnsi="Times New Roman" w:eastAsia="黑体" w:cs="Times New Roman"/>
          <w:b/>
          <w:sz w:val="52"/>
          <w:szCs w:val="52"/>
        </w:rPr>
      </w:pPr>
      <w:r>
        <w:rPr>
          <w:rFonts w:hint="default" w:ascii="Times New Roman" w:hAnsi="Times New Roman" w:eastAsia="黑体" w:cs="Times New Roman"/>
          <w:b/>
          <w:sz w:val="28"/>
          <w:szCs w:val="28"/>
        </w:rPr>
        <w:t xml:space="preserve">Calibration </w:t>
      </w:r>
      <w:r>
        <w:rPr>
          <w:rFonts w:hint="default" w:ascii="Times New Roman" w:hAnsi="Times New Roman" w:eastAsia="黑体" w:cs="Times New Roman"/>
          <w:b/>
          <w:bCs/>
          <w:color w:val="000000"/>
          <w:sz w:val="28"/>
          <w:szCs w:val="28"/>
        </w:rPr>
        <w:t>Specification for</w:t>
      </w:r>
      <w:r>
        <w:rPr>
          <w:rFonts w:hint="eastAsia" w:eastAsia="黑体"/>
          <w:b/>
          <w:bCs/>
          <w:sz w:val="28"/>
          <w:szCs w:val="28"/>
        </w:rPr>
        <w:t xml:space="preserve"> the </w:t>
      </w:r>
      <w:r>
        <w:rPr>
          <w:rFonts w:eastAsia="黑体"/>
          <w:b/>
          <w:bCs/>
          <w:sz w:val="28"/>
          <w:szCs w:val="28"/>
        </w:rPr>
        <w:t>Equipotential Testers</w:t>
      </w:r>
    </w:p>
    <w:p>
      <w:pPr>
        <w:tabs>
          <w:tab w:val="left" w:pos="1393"/>
          <w:tab w:val="center" w:pos="4595"/>
        </w:tabs>
        <w:jc w:val="center"/>
        <w:rPr>
          <w:rFonts w:hint="default" w:ascii="Times New Roman" w:hAnsi="Times New Roman" w:cs="Times New Roman"/>
        </w:rPr>
      </w:pPr>
      <w:r>
        <w:rPr>
          <w:rFonts w:hint="default" w:ascii="Times New Roman" w:hAnsi="Times New Roman" w:eastAsia="黑体" w:cs="Times New Roman"/>
          <w:b/>
          <w:sz w:val="52"/>
          <w:szCs w:val="52"/>
          <w:lang w:val="en-US" w:eastAsia="zh-CN"/>
        </w:rPr>
        <w:t>（</w:t>
      </w:r>
      <w:r>
        <w:rPr>
          <w:rFonts w:hint="eastAsia" w:eastAsia="黑体" w:cs="Times New Roman"/>
          <w:b/>
          <w:sz w:val="52"/>
          <w:szCs w:val="52"/>
          <w:lang w:val="en-US" w:eastAsia="zh-CN"/>
        </w:rPr>
        <w:t>报批</w:t>
      </w:r>
      <w:r>
        <w:rPr>
          <w:rFonts w:hint="default" w:ascii="Times New Roman" w:hAnsi="Times New Roman" w:eastAsia="黑体" w:cs="Times New Roman"/>
          <w:b/>
          <w:sz w:val="52"/>
          <w:szCs w:val="52"/>
          <w:lang w:val="en-US" w:eastAsia="zh-CN"/>
        </w:rPr>
        <w:t>稿）</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firstLine="562" w:firstLineChars="200"/>
        <w:rPr>
          <w:rFonts w:hint="default" w:ascii="Times New Roman" w:hAnsi="Times New Roman" w:cs="Times New Roman"/>
          <w:b/>
          <w:sz w:val="36"/>
          <w:szCs w:val="36"/>
        </w:rPr>
      </w:pPr>
      <w:r>
        <w:rPr>
          <w:rFonts w:hint="default" w:ascii="Times New Roman" w:hAnsi="Times New Roman" w:eastAsia="黑体" w:cs="Times New Roman"/>
          <w:b/>
          <w:sz w:val="28"/>
          <w:szCs w:val="28"/>
        </w:rPr>
        <w:t>202</w:t>
      </w:r>
      <w:r>
        <w:rPr>
          <w:rFonts w:hint="default" w:ascii="Times New Roman" w:hAnsi="Times New Roman" w:eastAsia="黑体" w:cs="Times New Roman"/>
          <w:b/>
          <w:sz w:val="28"/>
          <w:szCs w:val="28"/>
          <w:lang w:val="en-US" w:eastAsia="zh-CN"/>
        </w:rPr>
        <w:t>4</w:t>
      </w:r>
      <w:r>
        <w:rPr>
          <w:rFonts w:hint="default" w:ascii="Times New Roman" w:hAnsi="Times New Roman" w:eastAsia="黑体" w:cs="Times New Roman"/>
          <w:b/>
          <w:sz w:val="28"/>
          <w:szCs w:val="28"/>
        </w:rPr>
        <w:t>-</w:t>
      </w:r>
      <w:r>
        <w:rPr>
          <w:rFonts w:hint="default" w:ascii="Times New Roman" w:hAnsi="Times New Roman" w:eastAsia="黑体" w:cs="Times New Roman"/>
          <w:b/>
          <w:sz w:val="28"/>
          <w:szCs w:val="28"/>
          <w:lang w:val="en-US" w:eastAsia="zh-CN"/>
        </w:rPr>
        <w:t>×</w:t>
      </w:r>
      <w:r>
        <w:rPr>
          <w:rFonts w:hint="default" w:ascii="Times New Roman" w:hAnsi="Times New Roman" w:eastAsia="黑体" w:cs="Times New Roman"/>
          <w:b/>
          <w:sz w:val="28"/>
          <w:szCs w:val="28"/>
        </w:rPr>
        <w:t>-</w:t>
      </w:r>
      <w:r>
        <w:rPr>
          <w:rFonts w:hint="default" w:ascii="Times New Roman" w:hAnsi="Times New Roman" w:eastAsia="黑体" w:cs="Times New Roman"/>
          <w:b/>
          <w:sz w:val="28"/>
          <w:szCs w:val="28"/>
          <w:lang w:val="en-US" w:eastAsia="zh-CN"/>
        </w:rPr>
        <w:t>×</w:t>
      </w:r>
      <w:r>
        <w:rPr>
          <w:rFonts w:hint="default" w:ascii="Times New Roman" w:hAnsi="Times New Roman" w:eastAsia="黑体" w:cs="Times New Roman"/>
          <w:b/>
          <w:sz w:val="28"/>
          <w:szCs w:val="28"/>
        </w:rPr>
        <w:t>发布</w:t>
      </w:r>
      <w:r>
        <w:rPr>
          <w:rFonts w:hint="default" w:ascii="Times New Roman" w:hAnsi="Times New Roman" w:cs="Times New Roman"/>
          <w:b/>
          <w:sz w:val="36"/>
          <w:szCs w:val="36"/>
        </w:rPr>
        <w:t xml:space="preserve">                    </w:t>
      </w:r>
      <w:r>
        <w:rPr>
          <w:rFonts w:hint="default" w:ascii="Times New Roman" w:hAnsi="Times New Roman" w:eastAsia="黑体" w:cs="Times New Roman"/>
          <w:b/>
          <w:sz w:val="28"/>
          <w:szCs w:val="28"/>
        </w:rPr>
        <w:t>202</w:t>
      </w:r>
      <w:r>
        <w:rPr>
          <w:rFonts w:hint="default" w:ascii="Times New Roman" w:hAnsi="Times New Roman" w:eastAsia="黑体" w:cs="Times New Roman"/>
          <w:b/>
          <w:sz w:val="28"/>
          <w:szCs w:val="28"/>
          <w:lang w:val="en-US" w:eastAsia="zh-CN"/>
        </w:rPr>
        <w:t>4</w:t>
      </w:r>
      <w:r>
        <w:rPr>
          <w:rFonts w:hint="default" w:ascii="Times New Roman" w:hAnsi="Times New Roman" w:eastAsia="黑体" w:cs="Times New Roman"/>
          <w:b/>
          <w:sz w:val="28"/>
          <w:szCs w:val="28"/>
        </w:rPr>
        <w:t>-</w:t>
      </w:r>
      <w:r>
        <w:rPr>
          <w:rFonts w:hint="default" w:ascii="Times New Roman" w:hAnsi="Times New Roman" w:eastAsia="黑体" w:cs="Times New Roman"/>
          <w:b/>
          <w:sz w:val="28"/>
          <w:szCs w:val="28"/>
          <w:lang w:val="en-US" w:eastAsia="zh-CN"/>
        </w:rPr>
        <w:t>×</w:t>
      </w:r>
      <w:r>
        <w:rPr>
          <w:rFonts w:hint="default" w:ascii="Times New Roman" w:hAnsi="Times New Roman" w:eastAsia="黑体" w:cs="Times New Roman"/>
          <w:b/>
          <w:sz w:val="28"/>
          <w:szCs w:val="28"/>
        </w:rPr>
        <w:t>-</w:t>
      </w:r>
      <w:r>
        <w:rPr>
          <w:rFonts w:hint="default" w:ascii="Times New Roman" w:hAnsi="Times New Roman" w:eastAsia="黑体" w:cs="Times New Roman"/>
          <w:b/>
          <w:sz w:val="28"/>
          <w:szCs w:val="28"/>
          <w:lang w:val="en-US" w:eastAsia="zh-CN"/>
        </w:rPr>
        <w:t>×</w:t>
      </w:r>
      <w:r>
        <w:rPr>
          <w:rFonts w:hint="default" w:ascii="Times New Roman" w:hAnsi="Times New Roman" w:eastAsia="黑体" w:cs="Times New Roman"/>
          <w:b/>
          <w:sz w:val="28"/>
          <w:szCs w:val="28"/>
        </w:rPr>
        <w:t xml:space="preserve"> 实施</w:t>
      </w:r>
    </w:p>
    <w:p>
      <w:pPr>
        <w:spacing w:before="312" w:beforeLines="100"/>
        <w:ind w:firstLine="480" w:firstLineChars="150"/>
        <w:rPr>
          <w:rFonts w:hint="default" w:ascii="Times New Roman" w:hAnsi="Times New Roman" w:eastAsia="黑体" w:cs="Times New Roman"/>
          <w:b/>
          <w:bCs/>
          <w:sz w:val="52"/>
        </w:rPr>
        <w:sectPr>
          <w:headerReference r:id="rId4" w:type="first"/>
          <w:headerReference r:id="rId3" w:type="default"/>
          <w:footerReference r:id="rId5" w:type="default"/>
          <w:footerReference r:id="rId6" w:type="even"/>
          <w:pgSz w:w="11906" w:h="16838"/>
          <w:pgMar w:top="1247" w:right="1418" w:bottom="1440" w:left="1418" w:header="851" w:footer="992" w:gutter="0"/>
          <w:pgBorders>
            <w:top w:val="none" w:sz="0" w:space="0"/>
            <w:left w:val="none" w:sz="0" w:space="0"/>
            <w:bottom w:val="none" w:sz="0" w:space="0"/>
            <w:right w:val="none" w:sz="0" w:space="0"/>
          </w:pgBorders>
          <w:pgNumType w:fmt="upperRoman" w:start="0"/>
          <w:cols w:space="720" w:num="1"/>
          <w:docGrid w:type="lines" w:linePitch="312" w:charSpace="0"/>
        </w:sectPr>
      </w:pPr>
      <w:r>
        <w:rPr>
          <w:rFonts w:hint="default" w:ascii="Times New Roman" w:hAnsi="Times New Roman" w:eastAsia="方正小标宋简体" w:cs="Times New Roman"/>
          <w:b/>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45720</wp:posOffset>
                </wp:positionV>
                <wp:extent cx="5943600" cy="0"/>
                <wp:effectExtent l="0" t="0" r="0" b="0"/>
                <wp:wrapNone/>
                <wp:docPr id="5" name="直线 105"/>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5" o:spid="_x0000_s1026" o:spt="20" style="position:absolute;left:0pt;margin-left:0pt;margin-top:3.6pt;height:0pt;width:468pt;z-index:251663360;mso-width-relative:page;mso-height-relative:page;" filled="f" stroked="t" coordsize="21600,21600" o:gfxdata="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LAE10gAAAAQBAAAPAAAA&#10;AAAAAAEAIAAAACIAAABkcnMvZG93bnJldi54bWxQSwECFAAUAAAACACHTuJA+DnjnOIBAADRAwAA&#10;DgAAAAAAAAABACAAAAAhAQAAZHJzL2Uyb0RvYy54bWxQSwUGAAAAAAYABgBZAQAAdQUAAAAA&#10;">
                <v:fill on="f" focussize="0,0"/>
                <v:stroke color="#000000" joinstyle="round"/>
                <v:imagedata o:title=""/>
                <o:lock v:ext="edit" aspectratio="f"/>
              </v:line>
            </w:pict>
          </mc:Fallback>
        </mc:AlternateContent>
      </w:r>
      <w:r>
        <w:rPr>
          <w:rFonts w:hint="default" w:ascii="Times New Roman" w:hAnsi="Times New Roman" w:eastAsia="方正小标宋简体" w:cs="Times New Roman"/>
          <w:b/>
          <w:sz w:val="32"/>
          <w:szCs w:val="32"/>
        </w:rPr>
        <w:t xml:space="preserve">新 疆 维 吾 尔 自 治 区 市 场 监 督 管 理 局 </w:t>
      </w:r>
      <w:r>
        <w:rPr>
          <w:rFonts w:hint="default" w:ascii="Times New Roman" w:hAnsi="Times New Roman" w:eastAsia="方正大标宋简体" w:cs="Times New Roman"/>
          <w:b/>
          <w:sz w:val="36"/>
          <w:szCs w:val="36"/>
        </w:rPr>
        <w:t xml:space="preserve"> </w:t>
      </w:r>
      <w:r>
        <w:rPr>
          <w:rFonts w:hint="default" w:ascii="Times New Roman" w:hAnsi="Times New Roman" w:eastAsia="黑体" w:cs="Times New Roman"/>
          <w:b/>
          <w:sz w:val="28"/>
          <w:szCs w:val="28"/>
        </w:rPr>
        <w:t>发 布</w:t>
      </w:r>
    </w:p>
    <w:p>
      <w:pPr>
        <w:rPr>
          <w:rFonts w:hint="default" w:ascii="Times New Roman" w:hAnsi="Times New Roman" w:eastAsia="黑体" w:cs="Times New Roman"/>
          <w:bCs/>
          <w:sz w:val="52"/>
        </w:rPr>
        <w:sectPr>
          <w:footerReference r:id="rId7" w:type="default"/>
          <w:pgSz w:w="11906" w:h="16838"/>
          <w:pgMar w:top="1247" w:right="1418" w:bottom="1440" w:left="1418" w:header="851" w:footer="992" w:gutter="0"/>
          <w:pgBorders>
            <w:top w:val="none" w:sz="0" w:space="0"/>
            <w:left w:val="none" w:sz="0" w:space="0"/>
            <w:bottom w:val="none" w:sz="0" w:space="0"/>
            <w:right w:val="none" w:sz="0" w:space="0"/>
          </w:pgBorders>
          <w:pgNumType w:fmt="upperRoman" w:start="0"/>
          <w:cols w:space="720" w:num="1"/>
          <w:docGrid w:type="lines" w:linePitch="312" w:charSpace="0"/>
        </w:sectPr>
      </w:pPr>
      <w:r>
        <w:rPr>
          <w:rFonts w:hint="default" w:ascii="Times New Roman" w:hAnsi="Times New Roman" w:eastAsia="方正大标宋简体" w:cs="Times New Roman"/>
          <w:b/>
        </w:rPr>
        <mc:AlternateContent>
          <mc:Choice Requires="wps">
            <w:drawing>
              <wp:anchor distT="0" distB="0" distL="114300" distR="114300" simplePos="0" relativeHeight="251666432" behindDoc="0" locked="0" layoutInCell="1" allowOverlap="1">
                <wp:simplePos x="0" y="0"/>
                <wp:positionH relativeFrom="column">
                  <wp:posOffset>-68580</wp:posOffset>
                </wp:positionH>
                <wp:positionV relativeFrom="paragraph">
                  <wp:posOffset>-396240</wp:posOffset>
                </wp:positionV>
                <wp:extent cx="5867400" cy="396240"/>
                <wp:effectExtent l="4445" t="5080" r="14605" b="17780"/>
                <wp:wrapNone/>
                <wp:docPr id="8" name="矩形 115"/>
                <wp:cNvGraphicFramePr/>
                <a:graphic xmlns:a="http://schemas.openxmlformats.org/drawingml/2006/main">
                  <a:graphicData uri="http://schemas.microsoft.com/office/word/2010/wordprocessingShape">
                    <wps:wsp>
                      <wps:cNvSpPr/>
                      <wps:spPr>
                        <a:xfrm>
                          <a:off x="0" y="0"/>
                          <a:ext cx="5867400" cy="396240"/>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115" o:spid="_x0000_s1026" o:spt="1" style="position:absolute;left:0pt;margin-left:-5.4pt;margin-top:-31.2pt;height:31.2pt;width:462pt;z-index:251666432;mso-width-relative:page;mso-height-relative:page;" fillcolor="#FFFFFF" filled="t" stroked="t" coordsize="21600,21600" o:gfxdata="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mHO6rWAAAACAEAAA8AAAAAAAAAAQAgAAAAIgAAAGRycy9k&#10;b3ducmV2LnhtbFBLAQIUABQAAAAIAIdO4kDYOfqIBAIAAC4EAAAOAAAAAAAAAAEAIAAAACUBAABk&#10;cnMvZTJvRG9jLnhtbFBLBQYAAAAABgAGAFkBAACbBQAAAAA=&#10;">
                <v:fill on="t" focussize="0,0"/>
                <v:stroke color="#FFFFFF" joinstyle="miter"/>
                <v:imagedata o:title=""/>
                <o:lock v:ext="edit" aspectratio="f"/>
              </v:rect>
            </w:pict>
          </mc:Fallback>
        </mc:AlternateContent>
      </w:r>
    </w:p>
    <w:p>
      <w:pPr>
        <w:spacing w:line="600" w:lineRule="auto"/>
        <w:rPr>
          <w:rFonts w:hint="default" w:ascii="Times New Roman" w:hAnsi="Times New Roman" w:eastAsia="黑体" w:cs="Times New Roman"/>
          <w:bCs/>
          <w:sz w:val="52"/>
        </w:rPr>
      </w:pPr>
    </w:p>
    <w:p>
      <w:pPr>
        <w:spacing w:line="360" w:lineRule="auto"/>
        <w:rPr>
          <w:rFonts w:eastAsia="黑体"/>
          <w:sz w:val="52"/>
          <w:szCs w:val="52"/>
        </w:rPr>
      </w:pPr>
      <w:r>
        <w:rPr>
          <w:rFonts w:hint="default" w:eastAsia="黑体"/>
          <w:b/>
          <w:sz w:val="44"/>
          <w:szCs w:val="44"/>
          <w:lang w:val="en-US"/>
        </w:rPr>
        <mc:AlternateContent>
          <mc:Choice Requires="wps">
            <w:drawing>
              <wp:anchor distT="0" distB="0" distL="114300" distR="114300" simplePos="0" relativeHeight="251668480" behindDoc="0" locked="0" layoutInCell="1" allowOverlap="1">
                <wp:simplePos x="0" y="0"/>
                <wp:positionH relativeFrom="column">
                  <wp:posOffset>4000500</wp:posOffset>
                </wp:positionH>
                <wp:positionV relativeFrom="paragraph">
                  <wp:posOffset>198120</wp:posOffset>
                </wp:positionV>
                <wp:extent cx="1613535" cy="693420"/>
                <wp:effectExtent l="9525" t="9525" r="15240" b="20955"/>
                <wp:wrapNone/>
                <wp:docPr id="1" name="文本框 205"/>
                <wp:cNvGraphicFramePr/>
                <a:graphic xmlns:a="http://schemas.openxmlformats.org/drawingml/2006/main">
                  <a:graphicData uri="http://schemas.microsoft.com/office/word/2010/wordprocessingShape">
                    <wps:wsp>
                      <wps:cNvSpPr txBox="1"/>
                      <wps:spPr>
                        <a:xfrm>
                          <a:off x="0" y="0"/>
                          <a:ext cx="1613535" cy="693420"/>
                        </a:xfrm>
                        <a:prstGeom prst="rect">
                          <a:avLst/>
                        </a:prstGeom>
                        <a:solidFill>
                          <a:srgbClr val="FFFFFF"/>
                        </a:solidFill>
                        <a:ln w="19050" cap="flat" cmpd="sng">
                          <a:solidFill>
                            <a:srgbClr val="000000"/>
                          </a:solidFill>
                          <a:prstDash val="sysDot"/>
                          <a:miter/>
                          <a:headEnd type="none" w="med" len="med"/>
                          <a:tailEnd type="none" w="med" len="med"/>
                        </a:ln>
                      </wps:spPr>
                      <wps:txbx>
                        <w:txbxContent>
                          <w:p>
                            <w:pPr>
                              <w:spacing w:before="156" w:beforeLines="50"/>
                              <w:rPr>
                                <w:rFonts w:hint="eastAsia" w:eastAsia="宋体"/>
                                <w:b/>
                                <w:lang w:eastAsia="zh-CN"/>
                              </w:rPr>
                            </w:pPr>
                            <w:r>
                              <w:rPr>
                                <w:rFonts w:hint="eastAsia"/>
                                <w:b/>
                                <w:bCs/>
                                <w:sz w:val="28"/>
                              </w:rPr>
                              <w:t>JJF（新）**—202</w:t>
                            </w:r>
                            <w:r>
                              <w:rPr>
                                <w:rFonts w:hint="eastAsia"/>
                                <w:b/>
                                <w:bCs/>
                                <w:sz w:val="28"/>
                                <w:lang w:val="en-US" w:eastAsia="zh-CN"/>
                              </w:rPr>
                              <w:t>3</w:t>
                            </w:r>
                          </w:p>
                        </w:txbxContent>
                      </wps:txbx>
                      <wps:bodyPr wrap="square" upright="1"/>
                    </wps:wsp>
                  </a:graphicData>
                </a:graphic>
              </wp:anchor>
            </w:drawing>
          </mc:Choice>
          <mc:Fallback>
            <w:pict>
              <v:shape id="文本框 205" o:spid="_x0000_s1026" o:spt="202" type="#_x0000_t202" style="position:absolute;left:0pt;margin-left:315pt;margin-top:15.6pt;height:54.6pt;width:127.05pt;z-index:251668480;mso-width-relative:page;mso-height-relative:page;" fillcolor="#FFFFFF" filled="t" stroked="t" coordsize="21600,21600" o:gfxdata="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ROIutkAAAAK&#10;AQAADwAAAAAAAAABACAAAAAiAAAAZHJzL2Rvd25yZXYueG1sUEsBAhQAFAAAAAgAh07iQKuUwR8b&#10;AgAASAQAAA4AAAAAAAAAAQAgAAAAKAEAAGRycy9lMm9Eb2MueG1sUEsFBgAAAAAGAAYAWQEAALUF&#10;AAAAAA==&#10;">
                <v:fill on="t" focussize="0,0"/>
                <v:stroke weight="1.5pt" color="#000000" joinstyle="miter" dashstyle="1 1"/>
                <v:imagedata o:title=""/>
                <o:lock v:ext="edit" aspectratio="f"/>
                <v:textbox>
                  <w:txbxContent>
                    <w:p>
                      <w:pPr>
                        <w:spacing w:before="156" w:beforeLines="50"/>
                        <w:rPr>
                          <w:rFonts w:hint="eastAsia" w:eastAsia="宋体"/>
                          <w:b/>
                          <w:lang w:eastAsia="zh-CN"/>
                        </w:rPr>
                      </w:pPr>
                      <w:r>
                        <w:rPr>
                          <w:rFonts w:hint="eastAsia"/>
                          <w:b/>
                          <w:bCs/>
                          <w:sz w:val="28"/>
                        </w:rPr>
                        <w:t>JJF（新）**—202</w:t>
                      </w:r>
                      <w:r>
                        <w:rPr>
                          <w:rFonts w:hint="eastAsia"/>
                          <w:b/>
                          <w:bCs/>
                          <w:sz w:val="28"/>
                          <w:lang w:val="en-US" w:eastAsia="zh-CN"/>
                        </w:rPr>
                        <w:t>3</w:t>
                      </w:r>
                    </w:p>
                  </w:txbxContent>
                </v:textbox>
              </v:shape>
            </w:pict>
          </mc:Fallback>
        </mc:AlternateContent>
      </w:r>
      <w:r>
        <w:rPr>
          <w:rFonts w:hint="eastAsia" w:eastAsia="黑体"/>
          <w:b/>
          <w:sz w:val="44"/>
          <w:szCs w:val="44"/>
          <w:lang w:val="en-US" w:eastAsia="zh-CN"/>
        </w:rPr>
        <w:t>等电位测试仪</w:t>
      </w:r>
      <w:r>
        <w:rPr>
          <w:rFonts w:eastAsia="黑体"/>
          <w:b/>
          <w:sz w:val="44"/>
          <w:szCs w:val="44"/>
        </w:rPr>
        <w:t>校准规范</w:t>
      </w:r>
    </w:p>
    <w:p>
      <w:pPr>
        <w:spacing w:line="360" w:lineRule="auto"/>
        <w:rPr>
          <w:rFonts w:hint="default" w:ascii="Times New Roman" w:hAnsi="Times New Roman" w:cs="Times New Roman"/>
          <w:b/>
          <w:sz w:val="28"/>
          <w:szCs w:val="28"/>
        </w:rPr>
      </w:pPr>
      <w:r>
        <w:rPr>
          <w:b/>
          <w:sz w:val="28"/>
          <w:szCs w:val="28"/>
        </w:rPr>
        <w:t xml:space="preserve">Calibration Specification </w:t>
      </w:r>
      <w:r>
        <w:rPr>
          <w:rFonts w:hint="eastAsia"/>
          <w:b/>
          <w:sz w:val="28"/>
          <w:szCs w:val="28"/>
        </w:rPr>
        <w:t>fo</w:t>
      </w:r>
      <w:r>
        <w:rPr>
          <w:rFonts w:hint="eastAsia"/>
          <w:b/>
          <w:sz w:val="28"/>
          <w:szCs w:val="28"/>
          <w:lang w:val="en-US" w:eastAsia="zh-CN"/>
        </w:rPr>
        <w:t>r</w:t>
      </w:r>
      <w:r>
        <w:rPr>
          <w:b/>
          <w:sz w:val="28"/>
          <w:szCs w:val="28"/>
        </w:rPr>
        <w:t xml:space="preserve"> Equipotential Testers</w:t>
      </w:r>
    </w:p>
    <w:p>
      <w:pPr>
        <w:spacing w:line="360" w:lineRule="auto"/>
        <w:rPr>
          <w:rFonts w:hint="default" w:ascii="Times New Roman" w:hAnsi="Times New Roman" w:cs="Times New Roman"/>
          <w:b/>
          <w:sz w:val="28"/>
          <w:szCs w:val="28"/>
        </w:rPr>
      </w:pPr>
    </w:p>
    <w:p>
      <w:pPr>
        <w:spacing w:line="520" w:lineRule="exact"/>
        <w:rPr>
          <w:rFonts w:hint="default" w:ascii="Times New Roman" w:hAnsi="Times New Roman" w:cs="Times New Roman"/>
          <w:sz w:val="28"/>
          <w:u w:val="single"/>
        </w:rPr>
      </w:pPr>
      <w:r>
        <w:rPr>
          <w:rFonts w:hint="default" w:ascii="Times New Roman" w:hAnsi="Times New Roman" w:eastAsia="方正大标宋简体" w:cs="Times New Roman"/>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213360</wp:posOffset>
                </wp:positionV>
                <wp:extent cx="5943600" cy="0"/>
                <wp:effectExtent l="0" t="0" r="0" b="0"/>
                <wp:wrapNone/>
                <wp:docPr id="6" name="直线 109"/>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9" o:spid="_x0000_s1026" o:spt="20" style="position:absolute;left:0pt;margin-left:0pt;margin-top:16.8pt;height:0pt;width:468pt;z-index:251664384;mso-width-relative:page;mso-height-relative:page;" filled="f" stroked="t" coordsize="21600,21600" o:gfxdata="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7sqMd0wAAAAYBAAAPAAAA&#10;AAAAAAEAIAAAACIAAABkcnMvZG93bnJldi54bWxQSwECFAAUAAAACACHTuJA+eK6neEBAADRAwAA&#10;DgAAAAAAAAABACAAAAAiAQAAZHJzL2Uyb0RvYy54bWxQSwUGAAAAAAYABgBZAQAAdQUAAAAA&#10;">
                <v:fill on="f" focussize="0,0"/>
                <v:stroke color="#000000" joinstyle="round"/>
                <v:imagedata o:title=""/>
                <o:lock v:ext="edit" aspectratio="f"/>
              </v:line>
            </w:pict>
          </mc:Fallback>
        </mc:AlternateContent>
      </w:r>
    </w:p>
    <w:p>
      <w:pPr>
        <w:spacing w:line="520" w:lineRule="exact"/>
        <w:rPr>
          <w:rFonts w:hint="default" w:ascii="Times New Roman" w:hAnsi="Times New Roman" w:cs="Times New Roman"/>
          <w:sz w:val="28"/>
        </w:rPr>
      </w:pPr>
      <w:r>
        <w:rPr>
          <w:rFonts w:hint="default" w:ascii="Times New Roman" w:hAnsi="Times New Roman" w:cs="Times New Roman"/>
          <w:sz w:val="28"/>
        </w:rPr>
        <w:t xml:space="preserve">    </w:t>
      </w:r>
    </w:p>
    <w:p>
      <w:pPr>
        <w:spacing w:line="400" w:lineRule="exact"/>
        <w:rPr>
          <w:rFonts w:hint="default" w:ascii="Times New Roman" w:hAnsi="Times New Roman" w:cs="Times New Roman"/>
          <w:sz w:val="28"/>
        </w:rPr>
      </w:pPr>
    </w:p>
    <w:p>
      <w:pPr>
        <w:spacing w:line="400" w:lineRule="exact"/>
        <w:rPr>
          <w:rFonts w:hint="default" w:ascii="Times New Roman" w:hAnsi="Times New Roman" w:cs="Times New Roman"/>
          <w:sz w:val="28"/>
        </w:rPr>
      </w:pPr>
    </w:p>
    <w:p>
      <w:pPr>
        <w:spacing w:line="400" w:lineRule="exact"/>
        <w:rPr>
          <w:rFonts w:hint="default" w:ascii="Times New Roman" w:hAnsi="Times New Roman" w:cs="Times New Roman"/>
          <w:sz w:val="28"/>
        </w:rPr>
      </w:pPr>
    </w:p>
    <w:p>
      <w:pPr>
        <w:spacing w:line="400" w:lineRule="exact"/>
        <w:rPr>
          <w:rFonts w:hint="default" w:ascii="Times New Roman" w:hAnsi="Times New Roman" w:cs="Times New Roman"/>
          <w:sz w:val="28"/>
        </w:rPr>
      </w:pPr>
    </w:p>
    <w:p>
      <w:pPr>
        <w:spacing w:line="400" w:lineRule="exact"/>
        <w:rPr>
          <w:rFonts w:hint="default" w:ascii="Times New Roman" w:hAnsi="Times New Roman" w:cs="Times New Roman"/>
          <w:sz w:val="28"/>
        </w:rPr>
      </w:pPr>
    </w:p>
    <w:p>
      <w:pPr>
        <w:spacing w:line="400" w:lineRule="exact"/>
        <w:rPr>
          <w:rFonts w:hint="default" w:ascii="Times New Roman" w:hAnsi="Times New Roman" w:cs="Times New Roman"/>
          <w:sz w:val="28"/>
        </w:rPr>
      </w:pPr>
    </w:p>
    <w:p>
      <w:pPr>
        <w:spacing w:line="400" w:lineRule="exact"/>
        <w:rPr>
          <w:rFonts w:hint="default" w:ascii="Times New Roman" w:hAnsi="Times New Roman" w:cs="Times New Roman"/>
          <w:sz w:val="28"/>
        </w:rPr>
      </w:pPr>
    </w:p>
    <w:p>
      <w:pPr>
        <w:spacing w:line="520" w:lineRule="exact"/>
        <w:ind w:firstLine="1138" w:firstLineChars="405"/>
        <w:rPr>
          <w:rFonts w:hint="default" w:ascii="Times New Roman" w:hAnsi="Times New Roman" w:eastAsia="黑体" w:cs="Times New Roman"/>
          <w:sz w:val="28"/>
        </w:rPr>
      </w:pPr>
      <w:r>
        <w:rPr>
          <w:rFonts w:hint="default" w:ascii="Times New Roman" w:hAnsi="Times New Roman" w:eastAsia="黑体" w:cs="Times New Roman"/>
          <w:b/>
          <w:sz w:val="28"/>
          <w:szCs w:val="28"/>
        </w:rPr>
        <w:t>归 口 单 位</w:t>
      </w:r>
      <w:r>
        <w:rPr>
          <w:rFonts w:hint="default" w:ascii="Times New Roman" w:hAnsi="Times New Roman" w:eastAsia="黑体" w:cs="Times New Roman"/>
          <w:b/>
          <w:sz w:val="28"/>
        </w:rPr>
        <w:t xml:space="preserve">： </w:t>
      </w:r>
      <w:r>
        <w:rPr>
          <w:rFonts w:hint="default" w:ascii="Times New Roman" w:hAnsi="Times New Roman" w:cs="Times New Roman"/>
          <w:sz w:val="28"/>
        </w:rPr>
        <w:t>新疆维吾尔自治区市场监督管理局</w:t>
      </w:r>
    </w:p>
    <w:p>
      <w:pPr>
        <w:spacing w:line="520" w:lineRule="exact"/>
        <w:ind w:firstLine="1138" w:firstLineChars="405"/>
        <w:rPr>
          <w:rFonts w:hint="default" w:ascii="Times New Roman" w:hAnsi="Times New Roman" w:cs="Times New Roman"/>
          <w:sz w:val="28"/>
        </w:rPr>
      </w:pPr>
      <w:r>
        <w:rPr>
          <w:rFonts w:hint="default" w:ascii="Times New Roman" w:hAnsi="Times New Roman" w:eastAsia="黑体" w:cs="Times New Roman"/>
          <w:b/>
          <w:sz w:val="28"/>
        </w:rPr>
        <w:t>主要起草单位：</w:t>
      </w:r>
      <w:r>
        <w:rPr>
          <w:rFonts w:hint="default" w:ascii="Times New Roman" w:hAnsi="Times New Roman" w:cs="Times New Roman"/>
          <w:sz w:val="28"/>
        </w:rPr>
        <w:t>新疆维吾尔自治区计量测试研究院</w:t>
      </w:r>
    </w:p>
    <w:p>
      <w:pPr>
        <w:spacing w:line="520" w:lineRule="exact"/>
        <w:ind w:firstLine="1138" w:firstLineChars="405"/>
        <w:rPr>
          <w:rFonts w:hint="eastAsia" w:ascii="Times New Roman" w:hAnsi="Times New Roman" w:cs="Times New Roman"/>
          <w:sz w:val="28"/>
          <w:lang w:val="en-US" w:eastAsia="zh-CN"/>
        </w:rPr>
      </w:pPr>
      <w:r>
        <w:rPr>
          <w:rFonts w:hint="default" w:ascii="Times New Roman" w:hAnsi="Times New Roman" w:eastAsia="黑体" w:cs="Times New Roman"/>
          <w:b/>
          <w:sz w:val="28"/>
        </w:rPr>
        <w:t>参</w:t>
      </w:r>
      <w:r>
        <w:rPr>
          <w:rFonts w:hint="default" w:ascii="Times New Roman" w:hAnsi="Times New Roman" w:eastAsia="黑体" w:cs="Times New Roman"/>
          <w:b/>
          <w:spacing w:val="18"/>
          <w:sz w:val="28"/>
          <w:szCs w:val="28"/>
        </w:rPr>
        <w:t>加</w:t>
      </w:r>
      <w:r>
        <w:rPr>
          <w:rFonts w:hint="default" w:ascii="Times New Roman" w:hAnsi="Times New Roman" w:eastAsia="黑体" w:cs="Times New Roman"/>
          <w:b/>
          <w:sz w:val="28"/>
        </w:rPr>
        <w:t>起草单位：</w:t>
      </w:r>
      <w:r>
        <w:rPr>
          <w:rFonts w:hint="eastAsia" w:ascii="Times New Roman" w:hAnsi="Times New Roman" w:cs="Times New Roman"/>
          <w:sz w:val="28"/>
          <w:lang w:val="en-US" w:eastAsia="zh-CN"/>
        </w:rPr>
        <w:t>国网新疆电力有限公司电力科学研究院</w:t>
      </w:r>
    </w:p>
    <w:p>
      <w:pPr>
        <w:ind w:left="0" w:leftChars="0" w:firstLine="3158" w:firstLineChars="1128"/>
        <w:rPr>
          <w:rFonts w:hint="default" w:ascii="Times New Roman" w:hAnsi="Times New Roman" w:cs="Times New Roman"/>
          <w:sz w:val="32"/>
        </w:rPr>
      </w:pPr>
      <w:r>
        <w:rPr>
          <w:rFonts w:hint="eastAsia" w:ascii="Times New Roman" w:hAnsi="Times New Roman" w:cs="Times New Roman"/>
          <w:sz w:val="28"/>
          <w:lang w:val="en-US" w:eastAsia="zh-CN"/>
        </w:rPr>
        <w:t>新特能源股份有限公司</w:t>
      </w:r>
    </w:p>
    <w:p>
      <w:pPr>
        <w:rPr>
          <w:rFonts w:hint="default" w:ascii="Times New Roman" w:hAnsi="Times New Roman" w:cs="Times New Roman"/>
          <w:sz w:val="32"/>
        </w:rPr>
      </w:pPr>
    </w:p>
    <w:p>
      <w:pPr>
        <w:rPr>
          <w:rFonts w:hint="default" w:ascii="Times New Roman" w:hAnsi="Times New Roman" w:cs="Times New Roman"/>
          <w:sz w:val="32"/>
        </w:rPr>
      </w:pPr>
    </w:p>
    <w:p>
      <w:pPr>
        <w:rPr>
          <w:rFonts w:hint="default" w:ascii="Times New Roman" w:hAnsi="Times New Roman" w:cs="Times New Roman"/>
          <w:sz w:val="32"/>
        </w:rPr>
      </w:pPr>
    </w:p>
    <w:p>
      <w:pPr>
        <w:pStyle w:val="2"/>
        <w:rPr>
          <w:rFonts w:hint="default"/>
        </w:rPr>
      </w:pPr>
    </w:p>
    <w:p>
      <w:pPr>
        <w:rPr>
          <w:rFonts w:hint="default" w:ascii="Times New Roman" w:hAnsi="Times New Roman" w:cs="Times New Roman"/>
          <w:sz w:val="32"/>
        </w:rPr>
      </w:pPr>
    </w:p>
    <w:p>
      <w:pPr>
        <w:rPr>
          <w:rFonts w:hint="default" w:ascii="Times New Roman" w:hAnsi="Times New Roman" w:cs="Times New Roman"/>
          <w:sz w:val="32"/>
        </w:rPr>
      </w:pPr>
    </w:p>
    <w:p>
      <w:pPr>
        <w:rPr>
          <w:rFonts w:hint="default" w:ascii="Times New Roman" w:hAnsi="Times New Roman" w:cs="Times New Roman"/>
          <w:sz w:val="32"/>
        </w:rPr>
      </w:pPr>
    </w:p>
    <w:p>
      <w:pPr>
        <w:ind w:firstLine="840" w:firstLineChars="300"/>
        <w:jc w:val="center"/>
        <w:rPr>
          <w:rFonts w:hint="default" w:ascii="Times New Roman" w:hAnsi="Times New Roman" w:cs="Times New Roman"/>
          <w:sz w:val="28"/>
          <w:szCs w:val="28"/>
        </w:rPr>
      </w:pPr>
      <w:r>
        <w:rPr>
          <w:rFonts w:hint="default" w:ascii="Times New Roman" w:hAnsi="Times New Roman" w:cs="Times New Roman"/>
          <w:sz w:val="28"/>
          <w:szCs w:val="28"/>
        </w:rPr>
        <w:t>本规范</w:t>
      </w:r>
      <w:r>
        <w:rPr>
          <w:rFonts w:hint="eastAsia" w:cs="Times New Roman"/>
          <w:sz w:val="28"/>
          <w:szCs w:val="28"/>
          <w:lang w:eastAsia="zh-CN"/>
        </w:rPr>
        <w:t>委托新疆维吾尔自治区电磁计量</w:t>
      </w:r>
      <w:r>
        <w:rPr>
          <w:rFonts w:hint="default" w:ascii="Times New Roman" w:hAnsi="Times New Roman" w:cs="Times New Roman"/>
          <w:sz w:val="28"/>
          <w:szCs w:val="28"/>
          <w:lang w:eastAsia="zh-CN"/>
        </w:rPr>
        <w:t>技术委员会</w:t>
      </w:r>
      <w:r>
        <w:rPr>
          <w:rFonts w:hint="default" w:ascii="Times New Roman" w:hAnsi="Times New Roman" w:cs="Times New Roman"/>
          <w:sz w:val="28"/>
          <w:szCs w:val="28"/>
        </w:rPr>
        <w:t>负责解释</w:t>
      </w:r>
    </w:p>
    <w:p>
      <w:pPr>
        <w:spacing w:line="360" w:lineRule="auto"/>
        <w:rPr>
          <w:rFonts w:hint="default" w:ascii="Times New Roman" w:hAnsi="Times New Roman" w:eastAsia="黑体" w:cs="Times New Roman"/>
          <w:b/>
          <w:sz w:val="28"/>
          <w:szCs w:val="28"/>
        </w:rPr>
      </w:pPr>
    </w:p>
    <w:p>
      <w:pPr>
        <w:spacing w:line="360" w:lineRule="auto"/>
        <w:rPr>
          <w:rFonts w:hint="default" w:ascii="Times New Roman" w:hAnsi="Times New Roman" w:eastAsia="黑体" w:cs="Times New Roman"/>
          <w:b/>
          <w:sz w:val="28"/>
        </w:rPr>
      </w:pPr>
      <w:r>
        <w:rPr>
          <w:rFonts w:hint="default" w:ascii="Times New Roman" w:hAnsi="Times New Roman" w:eastAsia="黑体" w:cs="Times New Roman"/>
          <w:b/>
          <w:sz w:val="28"/>
          <w:szCs w:val="28"/>
        </w:rPr>
        <w:t>本规范主要起草人</w:t>
      </w:r>
      <w:r>
        <w:rPr>
          <w:rFonts w:hint="default" w:ascii="Times New Roman" w:hAnsi="Times New Roman" w:eastAsia="黑体" w:cs="Times New Roman"/>
          <w:b/>
          <w:sz w:val="28"/>
        </w:rPr>
        <w:t xml:space="preserve">：             </w:t>
      </w:r>
    </w:p>
    <w:p>
      <w:pPr>
        <w:spacing w:line="360" w:lineRule="auto"/>
        <w:ind w:firstLine="1680"/>
        <w:rPr>
          <w:rFonts w:hint="eastAsia" w:ascii="宋体" w:hAnsi="宋体"/>
          <w:sz w:val="28"/>
          <w:szCs w:val="28"/>
        </w:rPr>
      </w:pPr>
      <w:r>
        <w:rPr>
          <w:rFonts w:hint="eastAsia" w:ascii="宋体" w:hAnsi="宋体"/>
          <w:sz w:val="28"/>
          <w:szCs w:val="28"/>
          <w:lang w:val="en-US" w:eastAsia="zh-CN"/>
        </w:rPr>
        <w:t>罗雪芳</w:t>
      </w:r>
      <w:r>
        <w:rPr>
          <w:rFonts w:hint="eastAsia" w:ascii="宋体" w:hAnsi="宋体"/>
          <w:sz w:val="28"/>
          <w:szCs w:val="28"/>
        </w:rPr>
        <w:t>(新疆维吾尔自治区计量测试研究院)</w:t>
      </w:r>
    </w:p>
    <w:p>
      <w:pPr>
        <w:spacing w:line="360" w:lineRule="auto"/>
        <w:ind w:firstLine="1680"/>
        <w:rPr>
          <w:rFonts w:hint="eastAsia" w:ascii="宋体" w:hAnsi="宋体"/>
          <w:sz w:val="28"/>
          <w:szCs w:val="28"/>
          <w:lang w:val="en-US" w:eastAsia="zh-CN"/>
        </w:rPr>
      </w:pPr>
      <w:r>
        <w:rPr>
          <w:rFonts w:hint="eastAsia" w:ascii="宋体" w:hAnsi="宋体"/>
          <w:sz w:val="28"/>
          <w:szCs w:val="28"/>
          <w:lang w:val="en-US" w:eastAsia="zh-CN"/>
        </w:rPr>
        <w:t>吴蓓(新疆维吾尔自治区计量测试研究院)</w:t>
      </w:r>
    </w:p>
    <w:p>
      <w:pPr>
        <w:spacing w:line="360" w:lineRule="auto"/>
        <w:ind w:firstLine="1680"/>
        <w:rPr>
          <w:rFonts w:hint="eastAsia" w:ascii="宋体" w:hAnsi="宋体"/>
          <w:sz w:val="28"/>
          <w:szCs w:val="28"/>
        </w:rPr>
      </w:pPr>
      <w:r>
        <w:rPr>
          <w:rFonts w:hint="eastAsia" w:ascii="宋体" w:hAnsi="宋体"/>
          <w:sz w:val="28"/>
          <w:szCs w:val="28"/>
          <w:lang w:val="en-US" w:eastAsia="zh-CN"/>
        </w:rPr>
        <w:t>史鹏飞(新疆维吾尔自治区计量测试研究院)</w:t>
      </w:r>
    </w:p>
    <w:p>
      <w:pPr>
        <w:rPr>
          <w:rFonts w:hint="default"/>
          <w:lang w:val="en-US" w:eastAsia="zh-CN"/>
        </w:rPr>
      </w:pPr>
    </w:p>
    <w:p>
      <w:pPr>
        <w:tabs>
          <w:tab w:val="left" w:pos="2100"/>
          <w:tab w:val="left" w:pos="2415"/>
        </w:tabs>
        <w:spacing w:line="360" w:lineRule="auto"/>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参加起草人：</w:t>
      </w:r>
      <w:r>
        <w:rPr>
          <w:rFonts w:hint="default" w:ascii="Times New Roman" w:hAnsi="Times New Roman" w:eastAsia="黑体" w:cs="Times New Roman"/>
          <w:sz w:val="28"/>
          <w:szCs w:val="28"/>
        </w:rPr>
        <w:t xml:space="preserve"> </w:t>
      </w:r>
    </w:p>
    <w:p>
      <w:pPr>
        <w:spacing w:line="360" w:lineRule="auto"/>
        <w:ind w:firstLine="1680"/>
        <w:rPr>
          <w:rFonts w:hint="eastAsia" w:ascii="宋体" w:hAnsi="宋体"/>
          <w:sz w:val="28"/>
          <w:szCs w:val="28"/>
          <w:lang w:val="en-US" w:eastAsia="zh-CN"/>
        </w:rPr>
      </w:pPr>
      <w:r>
        <w:rPr>
          <w:rFonts w:hint="eastAsia" w:ascii="宋体" w:hAnsi="宋体"/>
          <w:sz w:val="28"/>
          <w:szCs w:val="28"/>
          <w:lang w:val="en-US" w:eastAsia="zh-CN"/>
        </w:rPr>
        <w:t>刘卫新(国网新疆电力有限公司电力科学研究院)</w:t>
      </w:r>
    </w:p>
    <w:p>
      <w:pPr>
        <w:spacing w:line="360" w:lineRule="auto"/>
        <w:ind w:firstLine="1680"/>
        <w:rPr>
          <w:rFonts w:hint="eastAsia" w:ascii="宋体" w:hAnsi="宋体"/>
          <w:sz w:val="28"/>
          <w:szCs w:val="28"/>
          <w:lang w:val="en-US" w:eastAsia="zh-CN"/>
        </w:rPr>
      </w:pPr>
      <w:r>
        <w:rPr>
          <w:rFonts w:hint="eastAsia" w:ascii="宋体" w:hAnsi="宋体"/>
          <w:sz w:val="28"/>
          <w:szCs w:val="28"/>
          <w:lang w:val="en-US" w:eastAsia="zh-CN"/>
        </w:rPr>
        <w:t>吕彦能（新特能源股份有限公司）</w:t>
      </w:r>
    </w:p>
    <w:p>
      <w:pPr>
        <w:spacing w:line="360" w:lineRule="auto"/>
        <w:ind w:firstLine="1680"/>
        <w:rPr>
          <w:rFonts w:hint="eastAsia" w:ascii="宋体" w:hAnsi="宋体"/>
          <w:sz w:val="28"/>
          <w:szCs w:val="28"/>
          <w:lang w:val="en-US" w:eastAsia="zh-CN"/>
        </w:rPr>
      </w:pPr>
      <w:r>
        <w:rPr>
          <w:rFonts w:hint="eastAsia" w:ascii="宋体" w:hAnsi="宋体"/>
          <w:sz w:val="28"/>
          <w:szCs w:val="28"/>
          <w:lang w:val="en-US" w:eastAsia="zh-CN"/>
        </w:rPr>
        <w:t>马江华（塔城地区质量与计量检测所）</w:t>
      </w:r>
    </w:p>
    <w:p>
      <w:pPr>
        <w:spacing w:line="360" w:lineRule="auto"/>
        <w:ind w:firstLine="1680"/>
        <w:rPr>
          <w:rFonts w:hint="default" w:ascii="宋体" w:hAnsi="宋体"/>
          <w:sz w:val="28"/>
          <w:szCs w:val="28"/>
          <w:lang w:val="en-US" w:eastAsia="zh-CN"/>
        </w:rPr>
      </w:pPr>
      <w:r>
        <w:rPr>
          <w:rFonts w:hint="eastAsia" w:ascii="宋体" w:hAnsi="宋体"/>
          <w:sz w:val="28"/>
          <w:szCs w:val="28"/>
          <w:lang w:val="en-US" w:eastAsia="zh-CN"/>
        </w:rPr>
        <w:t>杨艳霞（新疆维吾尔自治区市场监督审核评价中心）</w:t>
      </w:r>
    </w:p>
    <w:p>
      <w:pPr>
        <w:spacing w:line="360" w:lineRule="auto"/>
        <w:ind w:firstLine="1680"/>
        <w:rPr>
          <w:rFonts w:hint="default" w:ascii="Times New Roman" w:hAnsi="Times New Roman" w:cs="Times New Roman"/>
          <w:sz w:val="28"/>
          <w:szCs w:val="28"/>
        </w:rPr>
      </w:pPr>
    </w:p>
    <w:p>
      <w:pPr>
        <w:tabs>
          <w:tab w:val="left" w:pos="8383"/>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tab/>
      </w:r>
    </w:p>
    <w:p>
      <w:pPr>
        <w:rPr>
          <w:rFonts w:hint="default" w:ascii="Times New Roman" w:hAnsi="Times New Roman" w:cs="Times New Roman"/>
          <w:b/>
          <w:sz w:val="28"/>
        </w:rPr>
        <w:sectPr>
          <w:footerReference r:id="rId8" w:type="default"/>
          <w:pgSz w:w="11906" w:h="16838"/>
          <w:pgMar w:top="1247" w:right="1418" w:bottom="1440" w:left="1418" w:header="851" w:footer="992" w:gutter="0"/>
          <w:pgBorders>
            <w:top w:val="none" w:sz="0" w:space="0"/>
            <w:left w:val="none" w:sz="0" w:space="0"/>
            <w:bottom w:val="none" w:sz="0" w:space="0"/>
            <w:right w:val="none" w:sz="0" w:space="0"/>
          </w:pgBorders>
          <w:pgNumType w:fmt="upperRoman" w:start="0"/>
          <w:cols w:space="720" w:num="1"/>
          <w:docGrid w:type="lines" w:linePitch="312" w:charSpace="0"/>
        </w:sectPr>
      </w:pPr>
      <w:r>
        <w:rPr>
          <w:rFonts w:hint="default" w:ascii="Times New Roman" w:hAnsi="Times New Roman" w:eastAsia="黑体" w:cs="Times New Roman"/>
          <w:bCs/>
          <w:sz w:val="24"/>
          <w:szCs w:val="28"/>
        </w:rPr>
        <w:t xml:space="preserve">      </w:t>
      </w:r>
      <w:r>
        <w:rPr>
          <w:rFonts w:hint="default" w:ascii="Times New Roman" w:hAnsi="Times New Roman" w:cs="Times New Roman"/>
          <w:sz w:val="28"/>
          <w:szCs w:val="28"/>
        </w:rPr>
        <w:t xml:space="preserve">       </w:t>
      </w:r>
    </w:p>
    <w:p>
      <w:pPr>
        <w:rPr>
          <w:rFonts w:hint="default" w:ascii="Times New Roman" w:hAnsi="Times New Roman" w:cs="Times New Roman"/>
        </w:rPr>
      </w:pPr>
    </w:p>
    <w:p>
      <w:pPr>
        <w:pStyle w:val="39"/>
        <w:snapToGrid w:val="0"/>
        <w:spacing w:line="360" w:lineRule="auto"/>
        <w:jc w:val="center"/>
        <w:rPr>
          <w:rFonts w:hint="default" w:ascii="Times New Roman" w:hAnsi="Times New Roman" w:eastAsia="黑体" w:cs="Times New Roman"/>
          <w:b/>
          <w:color w:val="auto"/>
          <w:sz w:val="44"/>
          <w:szCs w:val="44"/>
          <w:lang w:val="zh-CN"/>
        </w:rPr>
      </w:pPr>
      <w:bookmarkStart w:id="0" w:name="_Toc20455"/>
      <w:r>
        <w:rPr>
          <w:rFonts w:hint="default" w:ascii="Times New Roman" w:hAnsi="Times New Roman" w:eastAsia="黑体" w:cs="Times New Roman"/>
          <w:b/>
          <w:color w:val="auto"/>
          <w:sz w:val="44"/>
          <w:szCs w:val="44"/>
          <w:lang w:val="zh-CN"/>
        </w:rPr>
        <w:t>目   录</w:t>
      </w:r>
      <w:bookmarkEnd w:id="0"/>
    </w:p>
    <w:p>
      <w:pPr>
        <w:pStyle w:val="13"/>
        <w:keepNext w:val="0"/>
        <w:keepLines w:val="0"/>
        <w:pageBreakBefore w:val="0"/>
        <w:widowControl w:val="0"/>
        <w:tabs>
          <w:tab w:val="right" w:leader="dot" w:pos="8337"/>
          <w:tab w:val="clear" w:pos="420"/>
          <w:tab w:val="clear" w:pos="8302"/>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_Toc18697 </w:instrText>
      </w:r>
      <w:r>
        <w:rPr>
          <w:rFonts w:hint="eastAsia" w:ascii="宋体" w:hAnsi="宋体" w:eastAsia="宋体" w:cs="宋体"/>
          <w:sz w:val="24"/>
          <w:szCs w:val="24"/>
        </w:rPr>
        <w:fldChar w:fldCharType="separate"/>
      </w:r>
      <w:r>
        <w:rPr>
          <w:rFonts w:hint="eastAsia" w:ascii="宋体" w:hAnsi="宋体" w:eastAsia="宋体" w:cs="宋体"/>
          <w:sz w:val="24"/>
          <w:szCs w:val="24"/>
        </w:rPr>
        <w:t>引  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_Toc18697 \h </w:instrText>
      </w:r>
      <w:r>
        <w:rPr>
          <w:rFonts w:hint="eastAsia" w:ascii="宋体" w:hAnsi="宋体" w:eastAsia="宋体" w:cs="宋体"/>
          <w:sz w:val="24"/>
          <w:szCs w:val="24"/>
        </w:rPr>
        <w:fldChar w:fldCharType="separate"/>
      </w:r>
      <w:r>
        <w:rPr>
          <w:rFonts w:hint="eastAsia" w:ascii="宋体" w:hAnsi="宋体" w:eastAsia="宋体" w:cs="宋体"/>
          <w:sz w:val="24"/>
          <w:szCs w:val="24"/>
        </w:rPr>
        <w:t>II</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37"/>
          <w:tab w:val="clear" w:pos="420"/>
          <w:tab w:val="clear" w:pos="8302"/>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_Toc22401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1 </w:t>
      </w:r>
      <w:r>
        <w:rPr>
          <w:rFonts w:hint="eastAsia" w:ascii="宋体" w:hAnsi="宋体" w:eastAsia="宋体" w:cs="宋体"/>
          <w:bCs/>
          <w:kern w:val="44"/>
          <w:sz w:val="24"/>
          <w:szCs w:val="24"/>
        </w:rPr>
        <w:t>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_Toc22401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37"/>
          <w:tab w:val="clear" w:pos="420"/>
          <w:tab w:val="clear" w:pos="8302"/>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_Toc18061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rPr>
        <w:t>2 引用文件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_Toc18061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37"/>
          <w:tab w:val="clear" w:pos="420"/>
          <w:tab w:val="clear" w:pos="8302"/>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_Toc31931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rPr>
        <w:t>3 术语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_Toc31931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37"/>
          <w:tab w:val="clear" w:pos="420"/>
          <w:tab w:val="clear" w:pos="8302"/>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_Toc6190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rPr>
        <w:t>4 概述</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37"/>
          <w:tab w:val="clear" w:pos="420"/>
          <w:tab w:val="clear" w:pos="8302"/>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_Toc29713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rPr>
        <w:t>5 计量特性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_Toc29713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33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_Toc23847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5.1 </w:t>
      </w:r>
      <w:r>
        <w:rPr>
          <w:rFonts w:hint="eastAsia" w:ascii="宋体" w:hAnsi="宋体" w:cs="宋体"/>
          <w:sz w:val="24"/>
          <w:szCs w:val="24"/>
          <w:lang w:val="en-US" w:eastAsia="zh-CN"/>
        </w:rPr>
        <w:t>最大允许误差</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cs="宋体"/>
          <w:sz w:val="24"/>
          <w:szCs w:val="24"/>
          <w:lang w:val="en-US" w:eastAsia="zh-CN"/>
        </w:rPr>
        <w:t>2</w:t>
      </w:r>
    </w:p>
    <w:p>
      <w:pPr>
        <w:pStyle w:val="13"/>
        <w:keepNext w:val="0"/>
        <w:keepLines w:val="0"/>
        <w:pageBreakBefore w:val="0"/>
        <w:widowControl w:val="0"/>
        <w:tabs>
          <w:tab w:val="right" w:leader="dot" w:pos="8337"/>
          <w:tab w:val="clear" w:pos="420"/>
          <w:tab w:val="clear" w:pos="8302"/>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_Toc21201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rPr>
        <w:t>6 校准条件</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33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_Toc31861 </w:instrText>
      </w:r>
      <w:r>
        <w:rPr>
          <w:rFonts w:hint="eastAsia" w:ascii="宋体" w:hAnsi="宋体" w:eastAsia="宋体" w:cs="宋体"/>
          <w:sz w:val="24"/>
          <w:szCs w:val="24"/>
        </w:rPr>
        <w:fldChar w:fldCharType="separate"/>
      </w:r>
      <w:r>
        <w:rPr>
          <w:rFonts w:hint="eastAsia" w:ascii="宋体" w:hAnsi="宋体" w:eastAsia="宋体" w:cs="宋体"/>
          <w:sz w:val="24"/>
          <w:szCs w:val="24"/>
        </w:rPr>
        <w:t>6.1 环境条件</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33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_Toc2556 </w:instrText>
      </w:r>
      <w:r>
        <w:rPr>
          <w:rFonts w:hint="eastAsia" w:ascii="宋体" w:hAnsi="宋体" w:eastAsia="宋体" w:cs="宋体"/>
          <w:sz w:val="24"/>
          <w:szCs w:val="24"/>
        </w:rPr>
        <w:fldChar w:fldCharType="separate"/>
      </w:r>
      <w:r>
        <w:rPr>
          <w:rFonts w:hint="eastAsia" w:ascii="宋体" w:hAnsi="宋体" w:eastAsia="宋体" w:cs="宋体"/>
          <w:sz w:val="24"/>
          <w:szCs w:val="24"/>
        </w:rPr>
        <w:t>6.2 校准所用测量标准及设备</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37"/>
          <w:tab w:val="clear" w:pos="420"/>
          <w:tab w:val="clear" w:pos="8302"/>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_Toc28673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7 </w:t>
      </w:r>
      <w:r>
        <w:rPr>
          <w:rFonts w:hint="eastAsia" w:ascii="宋体" w:hAnsi="宋体" w:eastAsia="宋体" w:cs="宋体"/>
          <w:bCs/>
          <w:kern w:val="44"/>
          <w:sz w:val="24"/>
          <w:szCs w:val="24"/>
        </w:rPr>
        <w:t>校准项目和校准方法</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33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_Toc18522 </w:instrText>
      </w:r>
      <w:r>
        <w:rPr>
          <w:rFonts w:hint="eastAsia" w:ascii="宋体" w:hAnsi="宋体" w:eastAsia="宋体" w:cs="宋体"/>
          <w:sz w:val="24"/>
          <w:szCs w:val="24"/>
        </w:rPr>
        <w:fldChar w:fldCharType="separate"/>
      </w:r>
      <w:r>
        <w:rPr>
          <w:rFonts w:hint="eastAsia" w:ascii="宋体" w:hAnsi="宋体" w:eastAsia="宋体" w:cs="宋体"/>
          <w:sz w:val="24"/>
          <w:szCs w:val="24"/>
        </w:rPr>
        <w:t>7.1 校准项目</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33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_Toc15747 </w:instrText>
      </w:r>
      <w:r>
        <w:rPr>
          <w:rFonts w:hint="eastAsia" w:ascii="宋体" w:hAnsi="宋体" w:eastAsia="宋体" w:cs="宋体"/>
          <w:sz w:val="24"/>
          <w:szCs w:val="24"/>
        </w:rPr>
        <w:fldChar w:fldCharType="separate"/>
      </w:r>
      <w:r>
        <w:rPr>
          <w:rFonts w:hint="eastAsia" w:ascii="宋体" w:hAnsi="宋体" w:eastAsia="宋体" w:cs="宋体"/>
          <w:sz w:val="24"/>
          <w:szCs w:val="24"/>
        </w:rPr>
        <w:t>7.2 校准方法</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37"/>
          <w:tab w:val="clear" w:pos="420"/>
          <w:tab w:val="clear" w:pos="8302"/>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_Toc19223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rPr>
        <w:t>8 校准结果</w:t>
      </w:r>
      <w:r>
        <w:rPr>
          <w:rFonts w:hint="eastAsia" w:ascii="宋体" w:hAnsi="宋体" w:eastAsia="宋体" w:cs="宋体"/>
          <w:sz w:val="24"/>
          <w:szCs w:val="24"/>
        </w:rPr>
        <w:tab/>
      </w:r>
      <w:r>
        <w:rPr>
          <w:rFonts w:hint="eastAsia" w:ascii="宋体" w:hAnsi="宋体" w:cs="宋体"/>
          <w:sz w:val="24"/>
          <w:szCs w:val="24"/>
          <w:lang w:val="en-US" w:eastAsia="zh-CN"/>
        </w:rPr>
        <w:t>6</w:t>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37"/>
          <w:tab w:val="clear" w:pos="420"/>
          <w:tab w:val="clear" w:pos="8302"/>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_Toc25635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rPr>
        <w:t>9 复校时间间隔</w:t>
      </w:r>
      <w:r>
        <w:rPr>
          <w:rFonts w:hint="eastAsia" w:ascii="宋体" w:hAnsi="宋体" w:eastAsia="宋体" w:cs="宋体"/>
          <w:sz w:val="24"/>
          <w:szCs w:val="24"/>
        </w:rPr>
        <w:tab/>
      </w:r>
      <w:r>
        <w:rPr>
          <w:rFonts w:hint="eastAsia" w:ascii="宋体" w:hAnsi="宋体" w:cs="宋体"/>
          <w:sz w:val="24"/>
          <w:szCs w:val="24"/>
          <w:lang w:val="en-US" w:eastAsia="zh-CN"/>
        </w:rPr>
        <w:t>7</w:t>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37"/>
          <w:tab w:val="clear" w:pos="420"/>
          <w:tab w:val="clear" w:pos="8302"/>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_Toc30936 </w:instrText>
      </w:r>
      <w:r>
        <w:rPr>
          <w:rFonts w:hint="eastAsia" w:ascii="宋体" w:hAnsi="宋体" w:eastAsia="宋体" w:cs="宋体"/>
          <w:sz w:val="24"/>
          <w:szCs w:val="24"/>
        </w:rPr>
        <w:fldChar w:fldCharType="separate"/>
      </w:r>
      <w:r>
        <w:rPr>
          <w:rFonts w:hint="eastAsia" w:ascii="宋体" w:hAnsi="宋体" w:eastAsia="宋体" w:cs="宋体"/>
          <w:bCs/>
          <w:sz w:val="24"/>
          <w:szCs w:val="24"/>
        </w:rPr>
        <w:t>附录A  原始记录参考格式</w:t>
      </w:r>
      <w:r>
        <w:rPr>
          <w:rFonts w:hint="eastAsia" w:ascii="宋体" w:hAnsi="宋体" w:eastAsia="宋体" w:cs="宋体"/>
          <w:sz w:val="24"/>
          <w:szCs w:val="24"/>
        </w:rPr>
        <w:tab/>
      </w:r>
      <w:r>
        <w:rPr>
          <w:rFonts w:hint="eastAsia" w:ascii="宋体" w:hAnsi="宋体" w:cs="宋体"/>
          <w:sz w:val="24"/>
          <w:szCs w:val="24"/>
          <w:lang w:val="en-US" w:eastAsia="zh-CN"/>
        </w:rPr>
        <w:t>8</w:t>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37"/>
          <w:tab w:val="clear" w:pos="420"/>
          <w:tab w:val="clear" w:pos="8302"/>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_Toc27548 </w:instrText>
      </w:r>
      <w:r>
        <w:rPr>
          <w:rFonts w:hint="eastAsia" w:ascii="宋体" w:hAnsi="宋体" w:eastAsia="宋体" w:cs="宋体"/>
          <w:sz w:val="24"/>
          <w:szCs w:val="24"/>
        </w:rPr>
        <w:fldChar w:fldCharType="separate"/>
      </w:r>
      <w:r>
        <w:rPr>
          <w:rFonts w:hint="eastAsia" w:ascii="宋体" w:hAnsi="宋体" w:eastAsia="宋体" w:cs="宋体"/>
          <w:bCs/>
          <w:sz w:val="24"/>
          <w:szCs w:val="24"/>
        </w:rPr>
        <w:t>附录B  校准证书内页格式</w:t>
      </w:r>
      <w:r>
        <w:rPr>
          <w:rFonts w:hint="eastAsia" w:ascii="宋体" w:hAnsi="宋体" w:eastAsia="宋体" w:cs="宋体"/>
          <w:sz w:val="24"/>
          <w:szCs w:val="24"/>
        </w:rPr>
        <w:tab/>
      </w:r>
      <w:r>
        <w:rPr>
          <w:rFonts w:hint="eastAsia" w:ascii="宋体" w:hAnsi="宋体" w:cs="宋体"/>
          <w:sz w:val="24"/>
          <w:szCs w:val="24"/>
          <w:lang w:val="en-US" w:eastAsia="zh-CN"/>
        </w:rPr>
        <w:t>9</w:t>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37"/>
          <w:tab w:val="clear" w:pos="420"/>
          <w:tab w:val="clear" w:pos="8302"/>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_Toc20308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附录C </w:t>
      </w:r>
      <w:r>
        <w:rPr>
          <w:rFonts w:hint="eastAsia" w:ascii="宋体" w:hAnsi="宋体" w:cs="宋体"/>
          <w:bCs/>
          <w:sz w:val="24"/>
          <w:szCs w:val="24"/>
          <w:lang w:val="en-US" w:eastAsia="zh-CN"/>
        </w:rPr>
        <w:t>等电位测试仪电阻</w:t>
      </w:r>
      <w:r>
        <w:rPr>
          <w:rFonts w:hint="eastAsia" w:ascii="宋体" w:hAnsi="宋体" w:eastAsia="宋体" w:cs="宋体"/>
          <w:sz w:val="24"/>
          <w:szCs w:val="24"/>
        </w:rPr>
        <w:t>示值误差校准结果不确定度评定</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pPr>
        <w:pStyle w:val="13"/>
        <w:keepNext w:val="0"/>
        <w:keepLines w:val="0"/>
        <w:pageBreakBefore w:val="0"/>
        <w:widowControl w:val="0"/>
        <w:tabs>
          <w:tab w:val="right" w:leader="dot" w:pos="8400"/>
          <w:tab w:val="clear" w:pos="8302"/>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rPr>
      </w:pPr>
      <w:r>
        <w:rPr>
          <w:rFonts w:hint="eastAsia" w:ascii="宋体" w:hAnsi="宋体" w:eastAsia="宋体" w:cs="宋体"/>
          <w:sz w:val="24"/>
          <w:szCs w:val="24"/>
        </w:rPr>
        <w:fldChar w:fldCharType="end"/>
      </w:r>
    </w:p>
    <w:p>
      <w:pPr>
        <w:spacing w:line="360" w:lineRule="auto"/>
        <w:rPr>
          <w:rFonts w:hint="default" w:ascii="Times New Roman" w:hAnsi="Times New Roman" w:cs="Times New Roman"/>
          <w:bCs/>
          <w:sz w:val="24"/>
        </w:rPr>
        <w:sectPr>
          <w:headerReference r:id="rId9" w:type="default"/>
          <w:footerReference r:id="rId10" w:type="default"/>
          <w:pgSz w:w="11906" w:h="16838"/>
          <w:pgMar w:top="1247" w:right="1721" w:bottom="1440" w:left="1848"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r>
        <w:rPr>
          <w:rFonts w:hint="default" w:ascii="Times New Roman" w:hAnsi="Times New Roman" w:cs="Times New Roman"/>
          <w:bCs/>
          <w:sz w:val="24"/>
        </w:rPr>
        <w:br w:type="page"/>
      </w:r>
    </w:p>
    <w:p>
      <w:pPr>
        <w:pStyle w:val="3"/>
        <w:rPr>
          <w:rFonts w:hint="default" w:ascii="Times New Roman" w:hAnsi="Times New Roman" w:cs="Times New Roman"/>
          <w:kern w:val="44"/>
          <w:szCs w:val="44"/>
        </w:rPr>
      </w:pPr>
      <w:bookmarkStart w:id="1" w:name="_Toc524431416"/>
      <w:bookmarkStart w:id="2" w:name="_Toc524431470"/>
      <w:bookmarkStart w:id="3" w:name="_Toc524431801"/>
      <w:bookmarkStart w:id="4" w:name="_Toc524429692"/>
      <w:bookmarkStart w:id="5" w:name="_Toc18697"/>
      <w:bookmarkStart w:id="6" w:name="_Toc524432023"/>
      <w:r>
        <w:rPr>
          <w:rFonts w:hint="default" w:ascii="Times New Roman" w:hAnsi="Times New Roman" w:cs="Times New Roman"/>
        </w:rPr>
        <w:t>引  言</w:t>
      </w:r>
      <w:bookmarkEnd w:id="1"/>
      <w:bookmarkEnd w:id="2"/>
      <w:bookmarkEnd w:id="3"/>
      <w:bookmarkEnd w:id="4"/>
      <w:bookmarkEnd w:id="5"/>
      <w:bookmarkEnd w:id="6"/>
    </w:p>
    <w:p>
      <w:pPr>
        <w:spacing w:line="360" w:lineRule="auto"/>
        <w:ind w:firstLine="480"/>
        <w:jc w:val="left"/>
        <w:rPr>
          <w:rFonts w:hint="eastAsia" w:ascii="宋体"/>
          <w:sz w:val="24"/>
        </w:rPr>
      </w:pPr>
      <w:r>
        <w:rPr>
          <w:rFonts w:hint="eastAsia" w:ascii="宋体"/>
          <w:sz w:val="24"/>
        </w:rPr>
        <w:t>JJF 1001-2011《通用计量术语及定义》、JJF 1071-2010《国家计量校准规范编写规则》和JJF 1059.1-2012《测量不确定度评定与表示》共同构成本规范制订的基础性系列规范。</w:t>
      </w:r>
    </w:p>
    <w:p>
      <w:pPr>
        <w:spacing w:line="360" w:lineRule="auto"/>
        <w:ind w:firstLine="480" w:firstLineChars="200"/>
        <w:rPr>
          <w:rFonts w:hint="default" w:ascii="Times New Roman" w:hAnsi="Times New Roman" w:cs="Times New Roman"/>
          <w:sz w:val="24"/>
        </w:rPr>
      </w:pPr>
      <w:r>
        <w:rPr>
          <w:rFonts w:hint="eastAsia" w:ascii="宋体"/>
          <w:sz w:val="24"/>
        </w:rPr>
        <w:t>本规范为首次发布</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bCs/>
          <w:sz w:val="24"/>
        </w:rPr>
        <w:sectPr>
          <w:footerReference r:id="rId12" w:type="first"/>
          <w:footerReference r:id="rId11" w:type="default"/>
          <w:type w:val="continuous"/>
          <w:pgSz w:w="11906" w:h="16838"/>
          <w:pgMar w:top="1440" w:right="1797" w:bottom="1440" w:left="1797" w:header="851" w:footer="992" w:gutter="0"/>
          <w:pgBorders>
            <w:top w:val="none" w:sz="0" w:space="0"/>
            <w:left w:val="none" w:sz="0" w:space="0"/>
            <w:bottom w:val="none" w:sz="0" w:space="0"/>
            <w:right w:val="none" w:sz="0" w:space="0"/>
          </w:pgBorders>
          <w:pgNumType w:fmt="upperRoman" w:start="2"/>
          <w:cols w:space="720" w:num="1"/>
          <w:titlePg/>
          <w:docGrid w:type="lines" w:linePitch="312" w:charSpace="0"/>
        </w:sectPr>
      </w:pPr>
    </w:p>
    <w:p>
      <w:pPr>
        <w:spacing w:line="360" w:lineRule="auto"/>
        <w:ind w:firstLine="643" w:firstLineChars="200"/>
        <w:jc w:val="center"/>
        <w:rPr>
          <w:rFonts w:hint="default" w:ascii="Times New Roman" w:hAnsi="Times New Roman" w:eastAsia="黑体" w:cs="Times New Roman"/>
          <w:b/>
          <w:sz w:val="32"/>
          <w:szCs w:val="32"/>
        </w:rPr>
      </w:pPr>
    </w:p>
    <w:p>
      <w:pPr>
        <w:autoSpaceDE w:val="0"/>
        <w:autoSpaceDN w:val="0"/>
        <w:adjustRightInd w:val="0"/>
        <w:spacing w:line="360" w:lineRule="auto"/>
        <w:jc w:val="center"/>
        <w:rPr>
          <w:rFonts w:hint="default" w:ascii="Times New Roman" w:hAnsi="Times New Roman" w:eastAsia="黑体" w:cs="Times New Roman"/>
          <w:b/>
          <w:bCs/>
          <w:kern w:val="0"/>
          <w:sz w:val="32"/>
          <w:szCs w:val="32"/>
        </w:rPr>
      </w:pPr>
      <w:r>
        <w:rPr>
          <w:rFonts w:hint="eastAsia" w:eastAsia="黑体"/>
          <w:b/>
          <w:bCs/>
          <w:sz w:val="32"/>
          <w:szCs w:val="28"/>
          <w:lang w:val="en-US" w:eastAsia="zh-CN"/>
        </w:rPr>
        <w:t>等电位测试仪</w:t>
      </w:r>
      <w:r>
        <w:rPr>
          <w:rFonts w:eastAsia="黑体"/>
          <w:b/>
          <w:bCs/>
          <w:sz w:val="32"/>
          <w:szCs w:val="28"/>
        </w:rPr>
        <w:t>校准规范</w:t>
      </w:r>
    </w:p>
    <w:p>
      <w:pPr>
        <w:keepNext/>
        <w:numPr>
          <w:ilvl w:val="0"/>
          <w:numId w:val="1"/>
        </w:numPr>
        <w:tabs>
          <w:tab w:val="left" w:pos="425"/>
        </w:tabs>
        <w:snapToGrid w:val="0"/>
        <w:spacing w:before="156" w:beforeLines="50" w:after="156" w:afterLines="50" w:line="360" w:lineRule="auto"/>
        <w:jc w:val="left"/>
        <w:outlineLvl w:val="0"/>
        <w:rPr>
          <w:rFonts w:hint="default" w:ascii="Times New Roman" w:hAnsi="Times New Roman" w:eastAsia="黑体" w:cs="Times New Roman"/>
          <w:sz w:val="24"/>
        </w:rPr>
      </w:pPr>
      <w:bookmarkStart w:id="7" w:name="_Toc22401"/>
      <w:bookmarkStart w:id="8" w:name="_Toc524432024"/>
      <w:bookmarkStart w:id="9" w:name="_Toc364673244"/>
      <w:bookmarkStart w:id="10" w:name="_Toc524429693"/>
      <w:bookmarkStart w:id="11" w:name="_Toc364785663"/>
      <w:bookmarkStart w:id="12" w:name="_Toc524425172"/>
      <w:bookmarkStart w:id="13" w:name="_Toc524431802"/>
      <w:bookmarkStart w:id="14" w:name="_Toc497833327"/>
      <w:bookmarkStart w:id="15" w:name="_Toc364786284"/>
      <w:bookmarkStart w:id="16" w:name="_Toc524431471"/>
      <w:bookmarkStart w:id="17" w:name="_Toc524431417"/>
      <w:bookmarkStart w:id="18" w:name="_Toc325970854"/>
      <w:r>
        <w:rPr>
          <w:rFonts w:hint="default" w:ascii="Times New Roman" w:hAnsi="Times New Roman" w:eastAsia="黑体" w:cs="Times New Roman"/>
          <w:bCs/>
          <w:kern w:val="44"/>
          <w:sz w:val="24"/>
          <w:szCs w:val="44"/>
        </w:rPr>
        <w:t>范围</w:t>
      </w:r>
      <w:bookmarkEnd w:id="7"/>
      <w:bookmarkEnd w:id="8"/>
      <w:bookmarkEnd w:id="9"/>
      <w:bookmarkEnd w:id="10"/>
      <w:bookmarkEnd w:id="11"/>
      <w:bookmarkEnd w:id="12"/>
      <w:bookmarkEnd w:id="13"/>
      <w:bookmarkEnd w:id="14"/>
      <w:bookmarkEnd w:id="15"/>
      <w:bookmarkEnd w:id="16"/>
      <w:bookmarkEnd w:id="17"/>
    </w:p>
    <w:p>
      <w:pPr>
        <w:spacing w:line="360" w:lineRule="auto"/>
        <w:ind w:firstLine="480" w:firstLineChars="200"/>
        <w:rPr>
          <w:rFonts w:hint="eastAsia" w:ascii="宋体"/>
          <w:sz w:val="24"/>
          <w:lang w:eastAsia="zh-CN"/>
        </w:rPr>
      </w:pPr>
      <w:r>
        <w:rPr>
          <w:rFonts w:hint="eastAsia" w:ascii="宋体"/>
          <w:sz w:val="24"/>
          <w:lang w:eastAsia="zh-CN"/>
        </w:rPr>
        <w:t>本规范适用于电阻测量范围为0.001Ω～30kΩ的等电位测试仪的校准。</w:t>
      </w:r>
    </w:p>
    <w:p>
      <w:pPr>
        <w:spacing w:line="360" w:lineRule="auto"/>
        <w:ind w:firstLine="480" w:firstLineChars="200"/>
        <w:jc w:val="left"/>
        <w:rPr>
          <w:rFonts w:hint="default" w:ascii="Times New Roman" w:hAnsi="Times New Roman" w:cs="Times New Roman"/>
          <w:sz w:val="24"/>
        </w:rPr>
      </w:pPr>
      <w:r>
        <w:rPr>
          <w:rFonts w:hint="eastAsia" w:ascii="宋体"/>
          <w:sz w:val="24"/>
          <w:lang w:eastAsia="zh-CN"/>
        </w:rPr>
        <w:t>本规范也适用于直流电压测量范围为0.01V～1000V 和（或）交流电压测量范围为0.01V～750V 的等电位测试仪的校准</w:t>
      </w:r>
      <w:r>
        <w:rPr>
          <w:rFonts w:hint="default" w:ascii="Times New Roman" w:hAnsi="Times New Roman" w:cs="Times New Roman"/>
          <w:sz w:val="24"/>
          <w:lang w:val="en-US" w:eastAsia="zh-CN"/>
        </w:rPr>
        <w:t>。</w:t>
      </w:r>
    </w:p>
    <w:p>
      <w:pPr>
        <w:keepNext/>
        <w:numPr>
          <w:ilvl w:val="0"/>
          <w:numId w:val="1"/>
        </w:numPr>
        <w:tabs>
          <w:tab w:val="left" w:pos="425"/>
        </w:tabs>
        <w:snapToGrid w:val="0"/>
        <w:spacing w:before="156" w:beforeLines="50" w:after="156" w:afterLines="50" w:line="360" w:lineRule="auto"/>
        <w:ind w:left="425" w:hanging="425"/>
        <w:jc w:val="left"/>
        <w:outlineLvl w:val="0"/>
        <w:rPr>
          <w:rFonts w:hint="default" w:ascii="Times New Roman" w:hAnsi="Times New Roman" w:eastAsia="黑体" w:cs="Times New Roman"/>
          <w:bCs/>
          <w:kern w:val="44"/>
          <w:sz w:val="24"/>
          <w:szCs w:val="44"/>
        </w:rPr>
      </w:pPr>
      <w:bookmarkStart w:id="19" w:name="_Toc18061"/>
      <w:bookmarkStart w:id="20" w:name="_Toc410905125"/>
      <w:bookmarkStart w:id="21" w:name="_Toc498939705"/>
      <w:bookmarkStart w:id="22" w:name="_Toc524431803"/>
      <w:bookmarkStart w:id="23" w:name="_Toc524431472"/>
      <w:bookmarkStart w:id="24" w:name="_Toc524431418"/>
      <w:bookmarkStart w:id="25" w:name="_Toc524432025"/>
      <w:bookmarkStart w:id="26" w:name="_Toc524429694"/>
      <w:r>
        <w:rPr>
          <w:rFonts w:hint="default" w:ascii="Times New Roman" w:hAnsi="Times New Roman" w:eastAsia="黑体" w:cs="Times New Roman"/>
          <w:bCs/>
          <w:kern w:val="44"/>
          <w:sz w:val="24"/>
          <w:szCs w:val="44"/>
        </w:rPr>
        <w:t>引用文件</w:t>
      </w:r>
      <w:bookmarkEnd w:id="19"/>
      <w:bookmarkEnd w:id="20"/>
      <w:bookmarkEnd w:id="21"/>
      <w:bookmarkEnd w:id="22"/>
      <w:bookmarkEnd w:id="23"/>
      <w:bookmarkEnd w:id="24"/>
      <w:bookmarkEnd w:id="25"/>
      <w:bookmarkEnd w:id="26"/>
    </w:p>
    <w:p>
      <w:pPr>
        <w:spacing w:line="360" w:lineRule="auto"/>
        <w:ind w:firstLine="480" w:firstLineChars="200"/>
        <w:rPr>
          <w:rFonts w:hint="eastAsia" w:ascii="宋体"/>
          <w:sz w:val="24"/>
        </w:rPr>
      </w:pPr>
      <w:bookmarkStart w:id="27" w:name="_Toc498939706"/>
      <w:bookmarkStart w:id="28" w:name="_Toc410905126"/>
      <w:r>
        <w:rPr>
          <w:rFonts w:hint="eastAsia" w:ascii="宋体"/>
          <w:sz w:val="24"/>
        </w:rPr>
        <w:t>本规范引用以下文件：</w:t>
      </w:r>
    </w:p>
    <w:p>
      <w:pPr>
        <w:spacing w:line="360" w:lineRule="auto"/>
        <w:ind w:firstLine="480" w:firstLineChars="200"/>
        <w:rPr>
          <w:rFonts w:hint="eastAsia" w:ascii="宋体"/>
          <w:sz w:val="24"/>
          <w:lang w:eastAsia="zh-CN"/>
        </w:rPr>
      </w:pPr>
      <w:r>
        <w:rPr>
          <w:rFonts w:hint="eastAsia" w:ascii="宋体"/>
          <w:sz w:val="24"/>
          <w:lang w:eastAsia="zh-CN"/>
        </w:rPr>
        <w:t>JJG 837-200</w:t>
      </w:r>
      <w:r>
        <w:rPr>
          <w:rFonts w:hint="eastAsia" w:ascii="宋体"/>
          <w:sz w:val="24"/>
          <w:lang w:val="en-US" w:eastAsia="zh-CN"/>
        </w:rPr>
        <w:t>3</w:t>
      </w:r>
      <w:r>
        <w:rPr>
          <w:rFonts w:hint="eastAsia" w:ascii="宋体"/>
          <w:sz w:val="24"/>
          <w:lang w:eastAsia="zh-CN"/>
        </w:rPr>
        <w:t xml:space="preserve">  直流低电阻表</w:t>
      </w:r>
    </w:p>
    <w:p>
      <w:pPr>
        <w:spacing w:line="360" w:lineRule="auto"/>
        <w:ind w:firstLine="480" w:firstLineChars="200"/>
        <w:rPr>
          <w:rFonts w:hint="default" w:ascii="宋体"/>
          <w:sz w:val="24"/>
          <w:lang w:val="en-US" w:eastAsia="zh-CN"/>
        </w:rPr>
      </w:pPr>
      <w:r>
        <w:rPr>
          <w:rFonts w:hint="eastAsia" w:ascii="宋体"/>
          <w:sz w:val="24"/>
          <w:lang w:eastAsia="zh-CN"/>
        </w:rPr>
        <w:t>JJF 1587-2016 数字多用表</w:t>
      </w:r>
      <w:r>
        <w:rPr>
          <w:rFonts w:hint="eastAsia" w:ascii="宋体"/>
          <w:sz w:val="24"/>
          <w:lang w:val="en-US" w:eastAsia="zh-CN"/>
        </w:rPr>
        <w:t>校准规范</w:t>
      </w:r>
    </w:p>
    <w:p>
      <w:pPr>
        <w:spacing w:line="360" w:lineRule="auto"/>
        <w:ind w:firstLine="480" w:firstLineChars="200"/>
        <w:rPr>
          <w:rFonts w:hint="eastAsia" w:ascii="宋体"/>
          <w:sz w:val="24"/>
          <w:lang w:eastAsia="zh-CN"/>
        </w:rPr>
      </w:pPr>
      <w:r>
        <w:rPr>
          <w:rFonts w:hint="eastAsia" w:ascii="宋体"/>
          <w:sz w:val="24"/>
          <w:lang w:eastAsia="zh-CN"/>
        </w:rPr>
        <w:t>GB</w:t>
      </w:r>
      <w:r>
        <w:rPr>
          <w:rFonts w:hint="eastAsia" w:ascii="宋体"/>
          <w:sz w:val="24"/>
          <w:lang w:val="en-US" w:eastAsia="zh-CN"/>
        </w:rPr>
        <w:t>/</w:t>
      </w:r>
      <w:r>
        <w:rPr>
          <w:rFonts w:hint="eastAsia" w:ascii="宋体"/>
          <w:sz w:val="24"/>
          <w:lang w:eastAsia="zh-CN"/>
        </w:rPr>
        <w:t>T 17949.1-2000 接地系统的土壤电阻率、 接地阻抗和地面电位测量导则第 1部分:常规测量</w:t>
      </w:r>
    </w:p>
    <w:p>
      <w:pPr>
        <w:spacing w:line="360" w:lineRule="auto"/>
        <w:ind w:firstLine="472" w:firstLineChars="200"/>
        <w:rPr>
          <w:rFonts w:hint="eastAsia" w:ascii="宋体"/>
          <w:sz w:val="24"/>
          <w:lang w:eastAsia="zh-CN"/>
        </w:rPr>
      </w:pPr>
      <w:r>
        <w:rPr>
          <w:rFonts w:ascii="宋体" w:hAnsi="宋体" w:eastAsia="宋体" w:cs="宋体"/>
          <w:spacing w:val="-2"/>
          <w:sz w:val="24"/>
          <w:szCs w:val="24"/>
        </w:rPr>
        <w:t>GB</w:t>
      </w:r>
      <w:r>
        <w:rPr>
          <w:rFonts w:ascii="宋体" w:hAnsi="宋体" w:eastAsia="宋体" w:cs="宋体"/>
          <w:spacing w:val="23"/>
          <w:sz w:val="24"/>
          <w:szCs w:val="24"/>
        </w:rPr>
        <w:t xml:space="preserve"> </w:t>
      </w:r>
      <w:r>
        <w:rPr>
          <w:rFonts w:ascii="宋体" w:hAnsi="宋体" w:eastAsia="宋体" w:cs="宋体"/>
          <w:spacing w:val="-2"/>
          <w:sz w:val="24"/>
          <w:szCs w:val="24"/>
        </w:rPr>
        <w:t>50057—2010</w:t>
      </w:r>
      <w:r>
        <w:rPr>
          <w:rFonts w:ascii="宋体" w:hAnsi="宋体" w:eastAsia="宋体" w:cs="宋体"/>
          <w:spacing w:val="-13"/>
          <w:sz w:val="24"/>
          <w:szCs w:val="24"/>
        </w:rPr>
        <w:t xml:space="preserve"> </w:t>
      </w:r>
      <w:r>
        <w:rPr>
          <w:rFonts w:ascii="宋体" w:hAnsi="宋体" w:eastAsia="宋体" w:cs="宋体"/>
          <w:spacing w:val="-2"/>
          <w:sz w:val="24"/>
          <w:szCs w:val="24"/>
        </w:rPr>
        <w:t>建筑物防雷设计规范</w:t>
      </w:r>
    </w:p>
    <w:p>
      <w:pPr>
        <w:spacing w:line="360" w:lineRule="auto"/>
        <w:ind w:firstLine="495"/>
        <w:rPr>
          <w:rFonts w:hint="default" w:ascii="Times New Roman" w:hAnsi="Times New Roman" w:cs="Times New Roman"/>
          <w:sz w:val="24"/>
        </w:rPr>
      </w:pPr>
      <w:r>
        <w:rPr>
          <w:rFonts w:hint="eastAsia" w:ascii="宋体"/>
          <w:sz w:val="24"/>
        </w:rPr>
        <w:t>凡是注日期的引用文件，仅注日期的版本适用于本规范；凡是不注日期的引用文件，其最新版本（包括所有的修改单）适用于本规范</w:t>
      </w:r>
      <w:r>
        <w:rPr>
          <w:rFonts w:hint="default" w:ascii="Times New Roman" w:hAnsi="Times New Roman" w:cs="Times New Roman"/>
          <w:sz w:val="24"/>
        </w:rPr>
        <w:t>。</w:t>
      </w:r>
    </w:p>
    <w:bookmarkEnd w:id="27"/>
    <w:bookmarkEnd w:id="28"/>
    <w:p>
      <w:pPr>
        <w:keepNext/>
        <w:numPr>
          <w:ilvl w:val="0"/>
          <w:numId w:val="1"/>
        </w:numPr>
        <w:tabs>
          <w:tab w:val="left" w:pos="425"/>
        </w:tabs>
        <w:snapToGrid w:val="0"/>
        <w:spacing w:before="156" w:beforeLines="50" w:after="156" w:afterLines="50" w:line="360" w:lineRule="auto"/>
        <w:ind w:left="425" w:hanging="425"/>
        <w:jc w:val="left"/>
        <w:outlineLvl w:val="0"/>
        <w:rPr>
          <w:rFonts w:hint="default" w:ascii="Times New Roman" w:hAnsi="Times New Roman" w:eastAsia="黑体" w:cs="Times New Roman"/>
          <w:bCs/>
          <w:color w:val="C00000"/>
          <w:kern w:val="44"/>
          <w:sz w:val="24"/>
          <w:szCs w:val="44"/>
        </w:rPr>
      </w:pPr>
      <w:bookmarkStart w:id="29" w:name="_Toc31931"/>
      <w:bookmarkStart w:id="30" w:name="_Toc524431476"/>
      <w:bookmarkStart w:id="31" w:name="_Toc524429698"/>
      <w:bookmarkStart w:id="32" w:name="_Toc498939707"/>
      <w:bookmarkStart w:id="33" w:name="_Toc524431422"/>
      <w:bookmarkStart w:id="34" w:name="_Toc524431807"/>
      <w:bookmarkStart w:id="35" w:name="_Toc410905127"/>
      <w:bookmarkStart w:id="36" w:name="_Toc524432029"/>
      <w:r>
        <w:rPr>
          <w:rFonts w:hint="default" w:ascii="Times New Roman" w:hAnsi="Times New Roman" w:eastAsia="黑体" w:cs="Times New Roman"/>
          <w:bCs/>
          <w:kern w:val="44"/>
          <w:sz w:val="24"/>
          <w:szCs w:val="44"/>
        </w:rPr>
        <w:t>术语</w:t>
      </w:r>
      <w:bookmarkEnd w:id="29"/>
    </w:p>
    <w:p>
      <w:pPr>
        <w:spacing w:line="360" w:lineRule="auto"/>
        <w:outlineLvl w:val="0"/>
        <w:rPr>
          <w:rFonts w:hint="eastAsia" w:ascii="宋体" w:hAnsi="Times New Roman" w:cs="Times New Roman"/>
          <w:sz w:val="24"/>
        </w:rPr>
      </w:pPr>
      <w:r>
        <w:rPr>
          <w:rFonts w:hint="eastAsia" w:ascii="宋体" w:hAnsi="Times New Roman" w:cs="Times New Roman"/>
          <w:sz w:val="24"/>
        </w:rPr>
        <w:t>3.1  等电位  equipotential</w:t>
      </w:r>
    </w:p>
    <w:p>
      <w:pPr>
        <w:spacing w:line="360" w:lineRule="auto"/>
        <w:ind w:firstLine="480" w:firstLineChars="200"/>
        <w:rPr>
          <w:rFonts w:hint="default" w:ascii="宋体" w:hAnsi="Times New Roman" w:cs="Times New Roman"/>
          <w:color w:val="C00000"/>
          <w:sz w:val="24"/>
          <w:lang w:val="en-US" w:eastAsia="zh-CN"/>
        </w:rPr>
      </w:pPr>
      <w:r>
        <w:rPr>
          <w:rFonts w:hint="eastAsia" w:ascii="宋体" w:hAnsi="Times New Roman" w:cs="Times New Roman"/>
          <w:sz w:val="24"/>
          <w:lang w:val="en-US" w:eastAsia="zh-CN"/>
        </w:rPr>
        <w:t>即等电势，在一个带电线路中选定两个测试点，若两点之间无电压差，则这两点即为等电位。</w:t>
      </w:r>
    </w:p>
    <w:p>
      <w:pPr>
        <w:spacing w:line="360" w:lineRule="auto"/>
        <w:rPr>
          <w:rFonts w:hint="default" w:ascii="宋体"/>
          <w:sz w:val="24"/>
          <w:lang w:val="en-US"/>
        </w:rPr>
      </w:pPr>
      <w:r>
        <w:rPr>
          <w:rFonts w:hint="eastAsia" w:ascii="宋体"/>
          <w:sz w:val="24"/>
        </w:rPr>
        <w:t>3.</w:t>
      </w:r>
      <w:r>
        <w:rPr>
          <w:rFonts w:hint="eastAsia" w:ascii="宋体"/>
          <w:sz w:val="24"/>
          <w:lang w:val="en-US" w:eastAsia="zh-CN"/>
        </w:rPr>
        <w:t>2</w:t>
      </w:r>
      <w:r>
        <w:rPr>
          <w:rFonts w:hint="eastAsia" w:ascii="宋体"/>
          <w:sz w:val="24"/>
        </w:rPr>
        <w:t xml:space="preserve">  </w:t>
      </w:r>
      <w:r>
        <w:rPr>
          <w:rFonts w:hint="eastAsia" w:ascii="宋体" w:hAnsi="Times New Roman" w:cs="Times New Roman"/>
          <w:sz w:val="24"/>
          <w:lang w:val="en-US" w:eastAsia="zh-CN"/>
        </w:rPr>
        <w:t xml:space="preserve">等电位联结 </w:t>
      </w:r>
      <w:r>
        <w:rPr>
          <w:rFonts w:ascii="宋体" w:hAnsi="宋体" w:eastAsia="宋体" w:cs="宋体"/>
          <w:sz w:val="24"/>
          <w:szCs w:val="24"/>
        </w:rPr>
        <w:t>equipotential</w:t>
      </w:r>
      <w:r>
        <w:rPr>
          <w:rFonts w:ascii="宋体" w:hAnsi="宋体" w:eastAsia="宋体" w:cs="宋体"/>
          <w:spacing w:val="14"/>
          <w:sz w:val="24"/>
          <w:szCs w:val="24"/>
        </w:rPr>
        <w:t xml:space="preserve"> </w:t>
      </w:r>
      <w:r>
        <w:rPr>
          <w:rFonts w:ascii="宋体" w:hAnsi="宋体" w:eastAsia="宋体" w:cs="宋体"/>
          <w:sz w:val="24"/>
          <w:szCs w:val="24"/>
        </w:rPr>
        <w:t>connection</w:t>
      </w:r>
    </w:p>
    <w:p>
      <w:pPr>
        <w:spacing w:line="360" w:lineRule="auto"/>
        <w:ind w:firstLine="480" w:firstLineChars="200"/>
        <w:rPr>
          <w:rFonts w:hint="eastAsia" w:ascii="宋体" w:hAnsi="Times New Roman" w:cs="Times New Roman"/>
          <w:sz w:val="24"/>
          <w:lang w:val="en-US" w:eastAsia="zh-CN"/>
        </w:rPr>
      </w:pPr>
      <w:r>
        <w:rPr>
          <w:rFonts w:hint="eastAsia" w:ascii="宋体" w:hAnsi="Times New Roman" w:cs="Times New Roman"/>
          <w:sz w:val="24"/>
          <w:lang w:val="en-US" w:eastAsia="zh-CN"/>
        </w:rPr>
        <w:t>将分开的装置、诸导电物体用等电位联结导体或电涌保护器连接起来，以减小雷电流在它们之间产生的电位差。</w:t>
      </w:r>
    </w:p>
    <w:p>
      <w:pPr>
        <w:spacing w:line="360" w:lineRule="auto"/>
        <w:rPr>
          <w:rFonts w:hint="eastAsia" w:ascii="宋体"/>
          <w:sz w:val="24"/>
        </w:rPr>
      </w:pPr>
      <w:r>
        <w:rPr>
          <w:rFonts w:hint="eastAsia" w:ascii="宋体"/>
          <w:sz w:val="24"/>
        </w:rPr>
        <w:t>3.</w:t>
      </w:r>
      <w:r>
        <w:rPr>
          <w:rFonts w:hint="eastAsia" w:ascii="宋体"/>
          <w:sz w:val="24"/>
          <w:lang w:val="en-US" w:eastAsia="zh-CN"/>
        </w:rPr>
        <w:t>3</w:t>
      </w:r>
      <w:r>
        <w:rPr>
          <w:rFonts w:hint="eastAsia" w:ascii="宋体"/>
          <w:sz w:val="24"/>
        </w:rPr>
        <w:t xml:space="preserve"> </w:t>
      </w:r>
      <w:r>
        <w:rPr>
          <w:rFonts w:ascii="宋体" w:hAnsi="宋体" w:eastAsia="宋体" w:cs="宋体"/>
          <w:spacing w:val="11"/>
          <w:sz w:val="24"/>
          <w:szCs w:val="24"/>
        </w:rPr>
        <w:t>等电位连接电阻</w:t>
      </w:r>
      <w:r>
        <w:rPr>
          <w:rFonts w:ascii="宋体" w:hAnsi="宋体" w:eastAsia="宋体" w:cs="宋体"/>
          <w:spacing w:val="-27"/>
          <w:sz w:val="24"/>
          <w:szCs w:val="24"/>
        </w:rPr>
        <w:t xml:space="preserve"> </w:t>
      </w:r>
      <w:r>
        <w:rPr>
          <w:rFonts w:ascii="宋体" w:hAnsi="宋体" w:eastAsia="宋体" w:cs="宋体"/>
          <w:sz w:val="24"/>
          <w:szCs w:val="24"/>
        </w:rPr>
        <w:t>equipotential</w:t>
      </w:r>
      <w:r>
        <w:rPr>
          <w:rFonts w:ascii="宋体" w:hAnsi="宋体" w:eastAsia="宋体" w:cs="宋体"/>
          <w:spacing w:val="14"/>
          <w:sz w:val="24"/>
          <w:szCs w:val="24"/>
        </w:rPr>
        <w:t xml:space="preserve"> </w:t>
      </w:r>
      <w:r>
        <w:rPr>
          <w:rFonts w:ascii="宋体" w:hAnsi="宋体" w:eastAsia="宋体" w:cs="宋体"/>
          <w:sz w:val="24"/>
          <w:szCs w:val="24"/>
        </w:rPr>
        <w:t>connection</w:t>
      </w:r>
      <w:r>
        <w:rPr>
          <w:rFonts w:ascii="宋体" w:hAnsi="宋体" w:eastAsia="宋体" w:cs="宋体"/>
          <w:spacing w:val="7"/>
          <w:sz w:val="24"/>
          <w:szCs w:val="24"/>
        </w:rPr>
        <w:t xml:space="preserve"> </w:t>
      </w:r>
      <w:r>
        <w:rPr>
          <w:rFonts w:ascii="宋体" w:hAnsi="宋体" w:eastAsia="宋体" w:cs="宋体"/>
          <w:sz w:val="24"/>
          <w:szCs w:val="24"/>
        </w:rPr>
        <w:t>resistance</w:t>
      </w:r>
    </w:p>
    <w:p>
      <w:pPr>
        <w:spacing w:line="360" w:lineRule="auto"/>
        <w:ind w:firstLine="480" w:firstLineChars="200"/>
        <w:rPr>
          <w:rFonts w:hint="default" w:ascii="宋体" w:hAnsi="Times New Roman" w:cs="Times New Roman"/>
          <w:color w:val="C00000"/>
          <w:sz w:val="24"/>
          <w:lang w:val="en-US" w:eastAsia="zh-CN"/>
        </w:rPr>
      </w:pPr>
      <w:r>
        <w:rPr>
          <w:rFonts w:hint="eastAsia" w:ascii="宋体" w:hAnsi="Times New Roman" w:cs="Times New Roman"/>
          <w:sz w:val="24"/>
          <w:lang w:val="en-US" w:eastAsia="zh-CN"/>
        </w:rPr>
        <w:t>等电位连接电阻是指将诸导电物体用等电位连接导体连接而在其两端形成的过渡电阻。</w:t>
      </w:r>
    </w:p>
    <w:p>
      <w:pPr>
        <w:keepNext/>
        <w:numPr>
          <w:ilvl w:val="0"/>
          <w:numId w:val="1"/>
        </w:numPr>
        <w:tabs>
          <w:tab w:val="left" w:pos="425"/>
        </w:tabs>
        <w:snapToGrid w:val="0"/>
        <w:spacing w:before="156" w:beforeLines="50" w:after="156" w:afterLines="50" w:line="360" w:lineRule="auto"/>
        <w:ind w:left="425" w:hanging="425"/>
        <w:jc w:val="left"/>
        <w:outlineLvl w:val="0"/>
        <w:rPr>
          <w:rFonts w:hint="default" w:ascii="Times New Roman" w:hAnsi="Times New Roman" w:eastAsia="黑体" w:cs="Times New Roman"/>
          <w:bCs/>
          <w:kern w:val="44"/>
          <w:sz w:val="24"/>
          <w:szCs w:val="44"/>
        </w:rPr>
      </w:pPr>
      <w:bookmarkStart w:id="37" w:name="_Toc6190"/>
      <w:r>
        <w:rPr>
          <w:rFonts w:hint="default" w:ascii="Times New Roman" w:hAnsi="Times New Roman" w:eastAsia="黑体" w:cs="Times New Roman"/>
          <w:bCs/>
          <w:kern w:val="44"/>
          <w:sz w:val="24"/>
          <w:szCs w:val="44"/>
        </w:rPr>
        <w:t>概述</w:t>
      </w:r>
      <w:bookmarkEnd w:id="30"/>
      <w:bookmarkEnd w:id="31"/>
      <w:bookmarkEnd w:id="32"/>
      <w:bookmarkEnd w:id="33"/>
      <w:bookmarkEnd w:id="34"/>
      <w:bookmarkEnd w:id="35"/>
      <w:bookmarkEnd w:id="36"/>
      <w:bookmarkEnd w:id="37"/>
    </w:p>
    <w:p>
      <w:pPr>
        <w:spacing w:line="360" w:lineRule="auto"/>
        <w:ind w:firstLine="480" w:firstLineChars="200"/>
        <w:rPr>
          <w:rFonts w:hint="default" w:ascii="Times New Roman" w:hAnsi="Times New Roman" w:cs="Times New Roman"/>
          <w:sz w:val="24"/>
        </w:rPr>
      </w:pPr>
      <w:bookmarkStart w:id="38" w:name="_Toc410905128"/>
      <w:bookmarkStart w:id="39" w:name="_Toc498939708"/>
      <w:r>
        <w:rPr>
          <w:rFonts w:hint="eastAsia" w:ascii="宋体" w:hAnsi="Times New Roman" w:cs="Times New Roman"/>
          <w:sz w:val="24"/>
          <w:lang w:val="en-US" w:eastAsia="zh-CN"/>
        </w:rPr>
        <w:t>等电位测试仪是用于各种环境或建筑场所中金属构件间等电位连接质量检测、接地质量检查、测量过渡电阻或微电阻的专用仪表，也可测量各种电气开关、插座触点的接触电阻以及其他低值电阻，部分等电位测试仪还具有交、直流电压测量功能。等电位测试仪主要由恒流源、电压测量单元、显示单元等组成。直流电阻测量原理为：恒流源施加于被测等电位连接导体上，测量连接导体的电压降，通过电压与电流的比值得到等电位电阻值</w:t>
      </w:r>
      <w:r>
        <w:rPr>
          <w:rFonts w:hint="default" w:ascii="Times New Roman" w:hAnsi="Times New Roman" w:cs="Times New Roman"/>
          <w:sz w:val="24"/>
          <w:lang w:val="en-US" w:eastAsia="zh-CN"/>
        </w:rPr>
        <w:t>。</w:t>
      </w:r>
    </w:p>
    <w:p>
      <w:pPr>
        <w:spacing w:line="360" w:lineRule="auto"/>
        <w:ind w:firstLine="420" w:firstLineChars="200"/>
        <w:jc w:val="center"/>
        <w:rPr>
          <w:rFonts w:hint="default" w:ascii="Times New Roman" w:hAnsi="Times New Roman" w:eastAsia="CESI仿宋-GB2312" w:cs="Times New Roman"/>
          <w:spacing w:val="-2"/>
          <w:kern w:val="0"/>
          <w:sz w:val="24"/>
          <w:lang w:val="en-US" w:eastAsia="zh-CN"/>
        </w:rPr>
      </w:pPr>
      <w:r>
        <w:rPr>
          <w:rFonts w:hint="eastAsia"/>
          <w:lang w:val="en-US" w:eastAsia="zh-CN"/>
        </w:rPr>
        <w:drawing>
          <wp:inline distT="0" distB="0" distL="114300" distR="114300">
            <wp:extent cx="3886200" cy="1456690"/>
            <wp:effectExtent l="0" t="0" r="0" b="3810"/>
            <wp:docPr id="14" name="图片 3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7" descr="8"/>
                    <pic:cNvPicPr>
                      <a:picLocks noChangeAspect="1"/>
                    </pic:cNvPicPr>
                  </pic:nvPicPr>
                  <pic:blipFill>
                    <a:blip r:embed="rId19"/>
                    <a:stretch>
                      <a:fillRect/>
                    </a:stretch>
                  </pic:blipFill>
                  <pic:spPr>
                    <a:xfrm>
                      <a:off x="0" y="0"/>
                      <a:ext cx="3886200" cy="1456690"/>
                    </a:xfrm>
                    <a:prstGeom prst="rect">
                      <a:avLst/>
                    </a:prstGeom>
                    <a:noFill/>
                    <a:ln>
                      <a:noFill/>
                    </a:ln>
                  </pic:spPr>
                </pic:pic>
              </a:graphicData>
            </a:graphic>
          </wp:inline>
        </w:drawing>
      </w:r>
    </w:p>
    <w:p>
      <w:pPr>
        <w:spacing w:line="360" w:lineRule="auto"/>
        <w:ind w:firstLine="420" w:firstLineChars="200"/>
        <w:jc w:val="center"/>
        <w:rPr>
          <w:rFonts w:hint="default" w:ascii="Times New Roman" w:hAnsi="Times New Roman" w:cs="Times New Roman"/>
          <w:sz w:val="24"/>
        </w:rPr>
      </w:pPr>
      <w:r>
        <w:rPr>
          <w:rFonts w:hint="default" w:ascii="Times New Roman" w:hAnsi="Times New Roman" w:cs="Times New Roman"/>
          <w:szCs w:val="21"/>
        </w:rPr>
        <w:t xml:space="preserve">图1 </w:t>
      </w:r>
      <w:r>
        <w:rPr>
          <w:rFonts w:hint="default" w:ascii="Times New Roman" w:hAnsi="Times New Roman" w:cs="Times New Roman"/>
          <w:szCs w:val="21"/>
          <w:lang w:val="en-US" w:eastAsia="zh-CN"/>
        </w:rPr>
        <w:t>测试仪工作原理</w:t>
      </w:r>
    </w:p>
    <w:p>
      <w:pPr>
        <w:keepNext/>
        <w:numPr>
          <w:ilvl w:val="0"/>
          <w:numId w:val="1"/>
        </w:numPr>
        <w:tabs>
          <w:tab w:val="left" w:pos="425"/>
        </w:tabs>
        <w:snapToGrid w:val="0"/>
        <w:spacing w:before="156" w:beforeLines="50" w:after="156" w:afterLines="50" w:line="360" w:lineRule="auto"/>
        <w:ind w:left="425" w:hanging="425"/>
        <w:jc w:val="left"/>
        <w:outlineLvl w:val="0"/>
        <w:rPr>
          <w:rFonts w:hint="default" w:ascii="Times New Roman" w:hAnsi="Times New Roman" w:eastAsia="黑体" w:cs="Times New Roman"/>
          <w:bCs/>
          <w:kern w:val="44"/>
          <w:sz w:val="24"/>
          <w:szCs w:val="44"/>
        </w:rPr>
      </w:pPr>
      <w:bookmarkStart w:id="40" w:name="_Toc524431425"/>
      <w:bookmarkStart w:id="41" w:name="_Toc29713"/>
      <w:bookmarkStart w:id="42" w:name="_Toc524429701"/>
      <w:bookmarkStart w:id="43" w:name="_Toc524431810"/>
      <w:bookmarkStart w:id="44" w:name="_Toc524432032"/>
      <w:bookmarkStart w:id="45" w:name="_Toc524431479"/>
      <w:r>
        <w:rPr>
          <w:rFonts w:hint="default" w:ascii="Times New Roman" w:hAnsi="Times New Roman" w:eastAsia="黑体" w:cs="Times New Roman"/>
          <w:bCs/>
          <w:kern w:val="44"/>
          <w:sz w:val="24"/>
          <w:szCs w:val="44"/>
        </w:rPr>
        <w:t>计量特性</w:t>
      </w:r>
      <w:bookmarkEnd w:id="38"/>
      <w:bookmarkEnd w:id="39"/>
      <w:bookmarkEnd w:id="40"/>
      <w:bookmarkEnd w:id="41"/>
      <w:bookmarkEnd w:id="42"/>
      <w:bookmarkEnd w:id="43"/>
      <w:bookmarkEnd w:id="44"/>
      <w:bookmarkEnd w:id="45"/>
    </w:p>
    <w:p>
      <w:pPr>
        <w:pStyle w:val="4"/>
        <w:rPr>
          <w:rFonts w:hint="default" w:ascii="Times New Roman" w:hAnsi="Times New Roman" w:eastAsia="宋体" w:cs="Times New Roman"/>
        </w:rPr>
      </w:pPr>
      <w:bookmarkStart w:id="46" w:name="_Toc524425181"/>
      <w:bookmarkStart w:id="47" w:name="_Toc410905136"/>
      <w:r>
        <w:rPr>
          <w:rFonts w:hint="default" w:ascii="Times New Roman" w:hAnsi="Times New Roman" w:cs="Times New Roman"/>
        </w:rPr>
        <w:t xml:space="preserve"> </w:t>
      </w:r>
      <w:bookmarkEnd w:id="46"/>
      <w:r>
        <w:rPr>
          <w:rFonts w:hint="eastAsia" w:ascii="宋体" w:hAnsi="宋体" w:cs="宋体"/>
          <w:sz w:val="24"/>
          <w:szCs w:val="24"/>
        </w:rPr>
        <w:t>最大允许误差</w:t>
      </w:r>
    </w:p>
    <w:p>
      <w:pPr>
        <w:spacing w:line="360" w:lineRule="auto"/>
        <w:ind w:left="0" w:leftChars="0" w:firstLine="420" w:firstLineChars="175"/>
        <w:rPr>
          <w:rFonts w:ascii="宋体"/>
          <w:sz w:val="24"/>
          <w:szCs w:val="24"/>
        </w:rPr>
      </w:pPr>
      <w:r>
        <w:rPr>
          <w:rFonts w:hint="eastAsia" w:ascii="宋体" w:hAnsi="Times New Roman" w:cs="Times New Roman"/>
          <w:sz w:val="24"/>
          <w:lang w:val="en-US" w:eastAsia="zh-CN"/>
        </w:rPr>
        <w:t>等电位</w:t>
      </w:r>
      <w:r>
        <w:rPr>
          <w:rFonts w:hint="eastAsia" w:ascii="宋体" w:hAnsi="宋体" w:cs="宋体"/>
          <w:sz w:val="24"/>
          <w:szCs w:val="24"/>
        </w:rPr>
        <w:t>测试仪的最大允许误差</w:t>
      </w:r>
      <w:r>
        <w:rPr>
          <w:rFonts w:hint="eastAsia" w:ascii="宋体" w:hAnsi="宋体" w:cs="宋体"/>
          <w:sz w:val="24"/>
          <w:szCs w:val="24"/>
          <w:lang w:val="en-US" w:eastAsia="zh-CN"/>
        </w:rPr>
        <w:t>用</w:t>
      </w:r>
      <w:r>
        <w:rPr>
          <w:rFonts w:hint="eastAsia" w:ascii="宋体" w:hAnsi="宋体" w:cs="宋体"/>
          <w:sz w:val="24"/>
          <w:szCs w:val="24"/>
        </w:rPr>
        <w:t>式（</w:t>
      </w: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val="en-US" w:eastAsia="zh-CN"/>
        </w:rPr>
        <w:t>或</w:t>
      </w:r>
      <w:r>
        <w:rPr>
          <w:rFonts w:hint="eastAsia" w:ascii="宋体" w:hAnsi="宋体" w:cs="宋体"/>
          <w:sz w:val="24"/>
          <w:szCs w:val="24"/>
        </w:rPr>
        <w:t>式（</w:t>
      </w: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en-US" w:eastAsia="zh-CN"/>
        </w:rPr>
        <w:t>表示</w:t>
      </w:r>
      <w:r>
        <w:rPr>
          <w:rFonts w:hint="eastAsia" w:ascii="宋体" w:hAnsi="宋体" w:cs="宋体"/>
          <w:sz w:val="24"/>
          <w:szCs w:val="24"/>
        </w:rPr>
        <w:t>：</w:t>
      </w:r>
    </w:p>
    <w:p>
      <w:pPr>
        <w:spacing w:line="360" w:lineRule="auto"/>
        <w:ind w:firstLine="1470" w:firstLineChars="700"/>
        <w:jc w:val="left"/>
      </w:pPr>
      <w:r>
        <w:rPr>
          <w:rFonts w:hint="eastAsia" w:cs="宋体"/>
          <w:position w:val="-10"/>
        </w:rPr>
        <w:object>
          <v:shape id="_x0000_i1025" o:spt="75" type="#_x0000_t75" style="height:17pt;width:17pt;" o:ole="t" filled="f" o:preferrelative="t" stroked="f" coordsize="21600,21600">
            <v:path/>
            <v:fill on="f" focussize="0,0"/>
            <v:stroke on="f"/>
            <v:imagedata r:id="rId21" o:title=""/>
            <o:lock v:ext="edit" aspectratio="t"/>
            <w10:wrap type="none"/>
            <w10:anchorlock/>
          </v:shape>
          <o:OLEObject Type="Embed" ProgID="Equation.KSEE3" ShapeID="_x0000_i1025" DrawAspect="Content" ObjectID="_1468075725" r:id="rId20">
            <o:LockedField>false</o:LockedField>
          </o:OLEObject>
        </w:object>
      </w:r>
      <w:r>
        <w:rPr>
          <w:rFonts w:hint="eastAsia" w:cs="宋体"/>
        </w:rPr>
        <w:t>＝</w:t>
      </w:r>
      <w:r>
        <w:rPr>
          <w:rFonts w:hint="eastAsia" w:cs="宋体"/>
          <w:sz w:val="24"/>
          <w:szCs w:val="24"/>
        </w:rPr>
        <w:t>±（</w:t>
      </w:r>
      <w:r>
        <w:rPr>
          <w:i/>
          <w:iCs/>
          <w:sz w:val="24"/>
          <w:szCs w:val="24"/>
        </w:rPr>
        <w:t>a</w:t>
      </w:r>
      <w:r>
        <w:rPr>
          <w:sz w:val="24"/>
          <w:szCs w:val="24"/>
        </w:rPr>
        <w:t xml:space="preserve">% </w:t>
      </w:r>
      <w:r>
        <w:rPr>
          <w:i/>
          <w:iCs/>
          <w:sz w:val="24"/>
          <w:szCs w:val="24"/>
        </w:rPr>
        <w:t>R</w:t>
      </w:r>
      <w:r>
        <w:rPr>
          <w:sz w:val="24"/>
          <w:szCs w:val="24"/>
          <w:vertAlign w:val="subscript"/>
        </w:rPr>
        <w:t>x</w:t>
      </w:r>
      <w:r>
        <w:rPr>
          <w:sz w:val="24"/>
          <w:szCs w:val="24"/>
        </w:rPr>
        <w:t>+</w:t>
      </w:r>
      <w:r>
        <w:rPr>
          <w:i/>
          <w:iCs/>
          <w:sz w:val="24"/>
          <w:szCs w:val="24"/>
        </w:rPr>
        <w:t>b</w:t>
      </w:r>
      <w:r>
        <w:rPr>
          <w:sz w:val="24"/>
          <w:szCs w:val="24"/>
        </w:rPr>
        <w:t xml:space="preserve">% </w:t>
      </w:r>
      <w:r>
        <w:rPr>
          <w:i/>
          <w:iCs/>
          <w:sz w:val="24"/>
          <w:szCs w:val="24"/>
        </w:rPr>
        <w:t>R</w:t>
      </w:r>
      <w:r>
        <w:rPr>
          <w:sz w:val="24"/>
          <w:szCs w:val="24"/>
          <w:vertAlign w:val="subscript"/>
        </w:rPr>
        <w:t>m</w:t>
      </w:r>
      <w:r>
        <w:rPr>
          <w:rFonts w:hint="eastAsia" w:cs="宋体"/>
          <w:sz w:val="24"/>
          <w:szCs w:val="24"/>
        </w:rPr>
        <w:t>）</w:t>
      </w:r>
      <w:r>
        <w:rPr>
          <w:sz w:val="24"/>
          <w:szCs w:val="24"/>
        </w:rPr>
        <w:t xml:space="preserve">            </w:t>
      </w:r>
      <w:r>
        <w:rPr>
          <w:rFonts w:hint="eastAsia" w:ascii="宋体" w:hAnsi="宋体" w:cs="宋体"/>
        </w:rPr>
        <w:t>（</w:t>
      </w:r>
      <w:r>
        <w:rPr>
          <w:rFonts w:ascii="宋体" w:hAnsi="宋体" w:cs="宋体"/>
        </w:rPr>
        <w:t>1</w:t>
      </w:r>
      <w:r>
        <w:rPr>
          <w:rFonts w:hint="eastAsia" w:ascii="宋体" w:hAnsi="宋体" w:cs="宋体"/>
        </w:rPr>
        <w:t>）</w:t>
      </w:r>
    </w:p>
    <w:p>
      <w:pPr>
        <w:spacing w:line="360" w:lineRule="auto"/>
        <w:ind w:firstLine="1470" w:firstLineChars="700"/>
        <w:jc w:val="left"/>
      </w:pPr>
      <w:r>
        <w:rPr>
          <w:rFonts w:hint="eastAsia" w:cs="宋体"/>
          <w:position w:val="-10"/>
        </w:rPr>
        <w:object>
          <v:shape id="_x0000_i1026" o:spt="75" type="#_x0000_t75" style="height:17pt;width:17pt;" o:ole="t" filled="f" o:preferrelative="t" stroked="f" coordsize="21600,21600">
            <v:path/>
            <v:fill on="f" focussize="0,0"/>
            <v:stroke on="f"/>
            <v:imagedata r:id="rId21" o:title=""/>
            <o:lock v:ext="edit" aspectratio="t"/>
            <w10:wrap type="none"/>
            <w10:anchorlock/>
          </v:shape>
          <o:OLEObject Type="Embed" ProgID="Equation.KSEE3" ShapeID="_x0000_i1026" DrawAspect="Content" ObjectID="_1468075726" r:id="rId22">
            <o:LockedField>false</o:LockedField>
          </o:OLEObject>
        </w:object>
      </w:r>
      <w:r>
        <w:rPr>
          <w:rFonts w:hint="eastAsia" w:cs="宋体"/>
          <w:sz w:val="24"/>
          <w:szCs w:val="24"/>
        </w:rPr>
        <w:t>＝±（</w:t>
      </w:r>
      <w:r>
        <w:rPr>
          <w:i/>
          <w:iCs/>
          <w:sz w:val="24"/>
          <w:szCs w:val="24"/>
        </w:rPr>
        <w:t>a</w:t>
      </w:r>
      <w:r>
        <w:rPr>
          <w:sz w:val="24"/>
          <w:szCs w:val="24"/>
        </w:rPr>
        <w:t xml:space="preserve">% </w:t>
      </w:r>
      <w:r>
        <w:rPr>
          <w:i/>
          <w:iCs/>
          <w:sz w:val="24"/>
          <w:szCs w:val="24"/>
        </w:rPr>
        <w:t>R</w:t>
      </w:r>
      <w:r>
        <w:rPr>
          <w:sz w:val="24"/>
          <w:szCs w:val="24"/>
          <w:vertAlign w:val="subscript"/>
        </w:rPr>
        <w:t>x</w:t>
      </w:r>
      <w:r>
        <w:rPr>
          <w:sz w:val="24"/>
          <w:szCs w:val="24"/>
        </w:rPr>
        <w:t>+</w:t>
      </w:r>
      <w:r>
        <w:rPr>
          <w:i/>
          <w:iCs/>
          <w:sz w:val="24"/>
          <w:szCs w:val="24"/>
        </w:rPr>
        <w:t>n</w:t>
      </w:r>
      <w:r>
        <w:rPr>
          <w:rFonts w:hint="eastAsia" w:cs="宋体"/>
          <w:sz w:val="24"/>
          <w:szCs w:val="24"/>
        </w:rPr>
        <w:t>个字）</w:t>
      </w:r>
      <w:r>
        <w:rPr>
          <w:sz w:val="24"/>
          <w:szCs w:val="24"/>
        </w:rPr>
        <w:t xml:space="preserve">            </w:t>
      </w:r>
      <w:r>
        <w:rPr>
          <w:rFonts w:hint="eastAsia" w:ascii="宋体" w:hAnsi="宋体" w:cs="宋体"/>
        </w:rPr>
        <w:t>（</w:t>
      </w:r>
      <w:r>
        <w:rPr>
          <w:rFonts w:ascii="宋体" w:hAnsi="宋体" w:cs="宋体"/>
        </w:rPr>
        <w:t>2</w:t>
      </w:r>
      <w:r>
        <w:rPr>
          <w:rFonts w:hint="eastAsia" w:ascii="宋体" w:hAnsi="宋体" w:cs="宋体"/>
        </w:rPr>
        <w:t>）</w:t>
      </w:r>
    </w:p>
    <w:p>
      <w:pPr>
        <w:spacing w:line="360" w:lineRule="auto"/>
        <w:ind w:firstLine="360" w:firstLineChars="150"/>
        <w:rPr>
          <w:sz w:val="24"/>
          <w:szCs w:val="24"/>
        </w:rPr>
      </w:pPr>
      <w:r>
        <w:rPr>
          <w:rFonts w:hint="eastAsia" w:cs="宋体"/>
          <w:sz w:val="24"/>
          <w:szCs w:val="24"/>
        </w:rPr>
        <w:t>式中：</w:t>
      </w:r>
    </w:p>
    <w:p>
      <w:pPr>
        <w:spacing w:line="360" w:lineRule="auto"/>
        <w:ind w:firstLine="525" w:firstLineChars="250"/>
        <w:rPr>
          <w:rFonts w:hint="default" w:eastAsia="宋体"/>
          <w:i/>
          <w:iCs/>
          <w:color w:val="C00000"/>
          <w:sz w:val="24"/>
          <w:szCs w:val="24"/>
          <w:lang w:val="en-US" w:eastAsia="zh-CN"/>
        </w:rPr>
      </w:pPr>
      <w:r>
        <w:rPr>
          <w:rFonts w:hint="eastAsia" w:cs="宋体"/>
          <w:position w:val="-10"/>
        </w:rPr>
        <w:object>
          <v:shape id="_x0000_i1027" o:spt="75" type="#_x0000_t75" style="height:17pt;width:17pt;" o:ole="t" filled="f" o:preferrelative="t" stroked="f" coordsize="21600,21600">
            <v:path/>
            <v:fill on="f" focussize="0,0"/>
            <v:stroke on="f"/>
            <v:imagedata r:id="rId21" o:title=""/>
            <o:lock v:ext="edit" aspectratio="t"/>
            <w10:wrap type="none"/>
            <w10:anchorlock/>
          </v:shape>
          <o:OLEObject Type="Embed" ProgID="Equation.KSEE3" ShapeID="_x0000_i1027" DrawAspect="Content" ObjectID="_1468075727" r:id="rId23">
            <o:LockedField>false</o:LockedField>
          </o:OLEObject>
        </w:object>
      </w:r>
      <w:r>
        <w:rPr>
          <w:sz w:val="24"/>
          <w:szCs w:val="24"/>
        </w:rPr>
        <w:t>——</w:t>
      </w:r>
      <w:r>
        <w:rPr>
          <w:rFonts w:hint="eastAsia" w:cs="宋体"/>
          <w:sz w:val="24"/>
          <w:szCs w:val="24"/>
        </w:rPr>
        <w:t>等电位测试的</w:t>
      </w:r>
      <w:r>
        <w:rPr>
          <w:rFonts w:hint="eastAsia" w:cs="宋体"/>
          <w:sz w:val="24"/>
          <w:szCs w:val="24"/>
          <w:lang w:val="en-US" w:eastAsia="zh-CN"/>
        </w:rPr>
        <w:t>最大允许误差</w:t>
      </w:r>
      <w:r>
        <w:rPr>
          <w:rFonts w:hint="eastAsia" w:cs="宋体"/>
          <w:sz w:val="24"/>
          <w:szCs w:val="24"/>
        </w:rPr>
        <w:t>，Ω；</w:t>
      </w:r>
    </w:p>
    <w:p>
      <w:pPr>
        <w:spacing w:line="360" w:lineRule="auto"/>
        <w:ind w:firstLine="600" w:firstLineChars="250"/>
        <w:rPr>
          <w:sz w:val="24"/>
          <w:szCs w:val="24"/>
        </w:rPr>
      </w:pPr>
      <w:r>
        <w:rPr>
          <w:i/>
          <w:iCs/>
          <w:sz w:val="24"/>
          <w:szCs w:val="24"/>
        </w:rPr>
        <w:t>R</w:t>
      </w:r>
      <w:r>
        <w:rPr>
          <w:sz w:val="24"/>
          <w:szCs w:val="24"/>
          <w:vertAlign w:val="subscript"/>
        </w:rPr>
        <w:t>x</w:t>
      </w:r>
      <w:r>
        <w:rPr>
          <w:sz w:val="24"/>
          <w:szCs w:val="24"/>
        </w:rPr>
        <w:t>——</w:t>
      </w:r>
      <w:r>
        <w:rPr>
          <w:rFonts w:hint="eastAsia" w:cs="宋体"/>
          <w:sz w:val="24"/>
          <w:szCs w:val="24"/>
        </w:rPr>
        <w:t>等电位测试的显示值，Ω；</w:t>
      </w:r>
    </w:p>
    <w:p>
      <w:pPr>
        <w:spacing w:line="360" w:lineRule="auto"/>
        <w:ind w:firstLine="600" w:firstLineChars="250"/>
        <w:rPr>
          <w:sz w:val="24"/>
          <w:szCs w:val="24"/>
        </w:rPr>
      </w:pPr>
      <w:r>
        <w:rPr>
          <w:i/>
          <w:iCs/>
          <w:sz w:val="24"/>
          <w:szCs w:val="24"/>
        </w:rPr>
        <w:t>R</w:t>
      </w:r>
      <w:r>
        <w:rPr>
          <w:sz w:val="24"/>
          <w:szCs w:val="24"/>
          <w:vertAlign w:val="subscript"/>
        </w:rPr>
        <w:t>m</w:t>
      </w:r>
      <w:r>
        <w:rPr>
          <w:sz w:val="24"/>
          <w:szCs w:val="24"/>
        </w:rPr>
        <w:t>——</w:t>
      </w:r>
      <w:r>
        <w:rPr>
          <w:rFonts w:hint="eastAsia" w:cs="宋体"/>
          <w:sz w:val="24"/>
          <w:szCs w:val="24"/>
        </w:rPr>
        <w:t>所测量程的满度值，Ω；</w:t>
      </w:r>
    </w:p>
    <w:p>
      <w:pPr>
        <w:spacing w:line="360" w:lineRule="auto"/>
        <w:ind w:firstLine="360" w:firstLineChars="150"/>
        <w:rPr>
          <w:sz w:val="24"/>
          <w:szCs w:val="24"/>
        </w:rPr>
      </w:pPr>
      <w:r>
        <w:rPr>
          <w:sz w:val="24"/>
          <w:szCs w:val="24"/>
        </w:rPr>
        <w:t xml:space="preserve">  </w:t>
      </w:r>
      <w:r>
        <w:rPr>
          <w:i/>
          <w:iCs/>
          <w:sz w:val="24"/>
          <w:szCs w:val="24"/>
        </w:rPr>
        <w:t>a</w:t>
      </w:r>
      <w:r>
        <w:rPr>
          <w:sz w:val="24"/>
          <w:szCs w:val="24"/>
        </w:rPr>
        <w:t>——</w:t>
      </w:r>
      <w:r>
        <w:rPr>
          <w:rFonts w:hint="eastAsia" w:cs="宋体"/>
          <w:sz w:val="24"/>
          <w:szCs w:val="24"/>
        </w:rPr>
        <w:t>与读数有关的误差系数；</w:t>
      </w:r>
    </w:p>
    <w:p>
      <w:pPr>
        <w:spacing w:line="360" w:lineRule="auto"/>
        <w:ind w:firstLine="360" w:firstLineChars="150"/>
        <w:rPr>
          <w:sz w:val="24"/>
          <w:szCs w:val="24"/>
        </w:rPr>
      </w:pPr>
      <w:r>
        <w:rPr>
          <w:sz w:val="24"/>
          <w:szCs w:val="24"/>
        </w:rPr>
        <w:t xml:space="preserve">  </w:t>
      </w:r>
      <w:r>
        <w:rPr>
          <w:i/>
          <w:iCs/>
          <w:sz w:val="24"/>
          <w:szCs w:val="24"/>
        </w:rPr>
        <w:t>b</w:t>
      </w:r>
      <w:r>
        <w:rPr>
          <w:sz w:val="24"/>
          <w:szCs w:val="24"/>
        </w:rPr>
        <w:t>——</w:t>
      </w:r>
      <w:r>
        <w:rPr>
          <w:rFonts w:hint="eastAsia" w:cs="宋体"/>
          <w:sz w:val="24"/>
          <w:szCs w:val="24"/>
        </w:rPr>
        <w:t>与满量程有关的误差系数；</w:t>
      </w:r>
    </w:p>
    <w:p>
      <w:pPr>
        <w:spacing w:line="360" w:lineRule="auto"/>
        <w:ind w:firstLine="600" w:firstLineChars="250"/>
        <w:rPr>
          <w:sz w:val="24"/>
          <w:szCs w:val="24"/>
        </w:rPr>
      </w:pPr>
      <w:r>
        <w:rPr>
          <w:i/>
          <w:iCs/>
          <w:sz w:val="24"/>
          <w:szCs w:val="24"/>
        </w:rPr>
        <w:t>n</w:t>
      </w:r>
      <w:r>
        <w:rPr>
          <w:sz w:val="24"/>
          <w:szCs w:val="24"/>
        </w:rPr>
        <w:t>——</w:t>
      </w:r>
      <w:r>
        <w:rPr>
          <w:rFonts w:hint="eastAsia" w:cs="宋体"/>
          <w:sz w:val="24"/>
          <w:szCs w:val="24"/>
        </w:rPr>
        <w:t>以数字表示的绝对误差项，</w:t>
      </w:r>
      <w:r>
        <w:rPr>
          <w:i/>
          <w:iCs/>
          <w:sz w:val="24"/>
          <w:szCs w:val="24"/>
        </w:rPr>
        <w:t>n</w:t>
      </w:r>
      <w:r>
        <w:rPr>
          <w:sz w:val="24"/>
          <w:szCs w:val="24"/>
        </w:rPr>
        <w:t>=</w:t>
      </w:r>
      <w:r>
        <w:rPr>
          <w:rFonts w:ascii="宋体" w:hAnsi="宋体" w:cs="宋体"/>
          <w:i/>
          <w:iCs/>
          <w:sz w:val="24"/>
          <w:szCs w:val="24"/>
        </w:rPr>
        <w:t>b</w:t>
      </w:r>
      <w:r>
        <w:rPr>
          <w:rFonts w:ascii="宋体" w:hAnsi="宋体" w:cs="宋体"/>
          <w:sz w:val="24"/>
          <w:szCs w:val="24"/>
        </w:rPr>
        <w:t>%</w:t>
      </w:r>
      <w:r>
        <w:rPr>
          <w:sz w:val="24"/>
          <w:szCs w:val="24"/>
        </w:rPr>
        <w:t xml:space="preserve"> </w:t>
      </w:r>
      <w:r>
        <w:rPr>
          <w:i/>
          <w:iCs/>
          <w:sz w:val="24"/>
          <w:szCs w:val="24"/>
        </w:rPr>
        <w:t>R</w:t>
      </w:r>
      <w:r>
        <w:rPr>
          <w:sz w:val="24"/>
          <w:szCs w:val="24"/>
          <w:vertAlign w:val="subscript"/>
        </w:rPr>
        <w:t>m</w:t>
      </w:r>
      <w:r>
        <w:rPr>
          <w:rFonts w:hint="eastAsia" w:cs="宋体"/>
          <w:sz w:val="24"/>
          <w:szCs w:val="24"/>
        </w:rPr>
        <w:t>。</w:t>
      </w:r>
    </w:p>
    <w:p>
      <w:pPr>
        <w:spacing w:line="360" w:lineRule="auto"/>
        <w:jc w:val="left"/>
        <w:rPr>
          <w:rFonts w:hint="default" w:ascii="Times New Roman" w:hAnsi="Times New Roman" w:cs="Times New Roman"/>
          <w:sz w:val="24"/>
        </w:rPr>
      </w:pPr>
      <w:r>
        <w:rPr>
          <w:rFonts w:eastAsia="仿宋_GB2312"/>
          <w:sz w:val="22"/>
        </w:rPr>
        <w:t>注：以上指标不做合格判定依据，仅供校准及不确定度评定时参考。</w:t>
      </w:r>
    </w:p>
    <w:p>
      <w:pPr>
        <w:keepNext/>
        <w:numPr>
          <w:ilvl w:val="0"/>
          <w:numId w:val="1"/>
        </w:numPr>
        <w:tabs>
          <w:tab w:val="left" w:pos="425"/>
        </w:tabs>
        <w:snapToGrid w:val="0"/>
        <w:spacing w:before="156" w:beforeLines="50" w:after="156" w:afterLines="50" w:line="360" w:lineRule="auto"/>
        <w:ind w:left="425" w:hanging="425"/>
        <w:jc w:val="left"/>
        <w:outlineLvl w:val="0"/>
        <w:rPr>
          <w:rFonts w:hint="default" w:ascii="Times New Roman" w:hAnsi="Times New Roman" w:eastAsia="黑体" w:cs="Times New Roman"/>
          <w:bCs/>
          <w:kern w:val="44"/>
          <w:sz w:val="24"/>
          <w:szCs w:val="44"/>
        </w:rPr>
      </w:pPr>
      <w:bookmarkStart w:id="48" w:name="_Toc524432035"/>
      <w:bookmarkStart w:id="49" w:name="_Toc21201"/>
      <w:bookmarkStart w:id="50" w:name="_Toc524429704"/>
      <w:bookmarkStart w:id="51" w:name="_Toc524431428"/>
      <w:bookmarkStart w:id="52" w:name="_Toc524431482"/>
      <w:bookmarkStart w:id="53" w:name="_Toc524431813"/>
      <w:bookmarkStart w:id="54" w:name="_Toc498939711"/>
      <w:r>
        <w:rPr>
          <w:rFonts w:hint="default" w:ascii="Times New Roman" w:hAnsi="Times New Roman" w:eastAsia="黑体" w:cs="Times New Roman"/>
          <w:bCs/>
          <w:kern w:val="44"/>
          <w:sz w:val="24"/>
          <w:szCs w:val="44"/>
        </w:rPr>
        <w:t>校准条件</w:t>
      </w:r>
      <w:bookmarkEnd w:id="47"/>
      <w:bookmarkEnd w:id="48"/>
      <w:bookmarkEnd w:id="49"/>
      <w:bookmarkEnd w:id="50"/>
      <w:bookmarkEnd w:id="51"/>
      <w:bookmarkEnd w:id="52"/>
      <w:bookmarkEnd w:id="53"/>
      <w:bookmarkEnd w:id="54"/>
      <w:bookmarkStart w:id="55" w:name="_Toc325970845"/>
      <w:bookmarkStart w:id="56" w:name="_Toc498939712"/>
      <w:bookmarkStart w:id="57" w:name="_Toc410905761"/>
      <w:bookmarkStart w:id="58" w:name="_Toc410905137"/>
    </w:p>
    <w:bookmarkEnd w:id="55"/>
    <w:p>
      <w:pPr>
        <w:pStyle w:val="4"/>
        <w:rPr>
          <w:rFonts w:hint="default" w:ascii="Times New Roman" w:hAnsi="Times New Roman" w:eastAsia="宋体" w:cs="Times New Roman"/>
        </w:rPr>
      </w:pPr>
      <w:bookmarkStart w:id="59" w:name="_Toc524425184"/>
      <w:bookmarkStart w:id="60" w:name="_Toc497833339"/>
      <w:r>
        <w:rPr>
          <w:rFonts w:hint="default" w:ascii="Times New Roman" w:hAnsi="Times New Roman" w:cs="Times New Roman"/>
        </w:rPr>
        <w:t xml:space="preserve"> </w:t>
      </w:r>
      <w:bookmarkEnd w:id="59"/>
      <w:bookmarkEnd w:id="60"/>
      <w:bookmarkStart w:id="61" w:name="_Toc31861"/>
      <w:r>
        <w:rPr>
          <w:rFonts w:hint="default" w:ascii="Times New Roman" w:hAnsi="Times New Roman" w:eastAsia="宋体" w:cs="Times New Roman"/>
        </w:rPr>
        <w:t>环境条件</w:t>
      </w:r>
      <w:bookmarkEnd w:id="61"/>
    </w:p>
    <w:p>
      <w:pPr>
        <w:tabs>
          <w:tab w:val="center" w:pos="4313"/>
        </w:tabs>
        <w:spacing w:line="360" w:lineRule="auto"/>
        <w:jc w:val="left"/>
        <w:rPr>
          <w:rFonts w:hint="default" w:ascii="Times New Roman" w:hAnsi="Times New Roman" w:cs="Times New Roman"/>
          <w:sz w:val="24"/>
        </w:rPr>
      </w:pPr>
      <w:r>
        <w:rPr>
          <w:rFonts w:hint="default" w:ascii="Times New Roman" w:hAnsi="Times New Roman" w:cs="Times New Roman"/>
          <w:sz w:val="24"/>
        </w:rPr>
        <w:t>6.1.1环境温度：20℃±</w:t>
      </w:r>
      <w:r>
        <w:rPr>
          <w:rFonts w:hint="eastAsia" w:cs="Times New Roman"/>
          <w:sz w:val="24"/>
          <w:lang w:val="en-US" w:eastAsia="zh-CN"/>
        </w:rPr>
        <w:t>2</w:t>
      </w:r>
      <w:r>
        <w:rPr>
          <w:rFonts w:hint="default" w:ascii="Times New Roman" w:hAnsi="Times New Roman" w:cs="Times New Roman"/>
          <w:sz w:val="24"/>
        </w:rPr>
        <w:t>℃；</w:t>
      </w:r>
    </w:p>
    <w:p>
      <w:pPr>
        <w:tabs>
          <w:tab w:val="center" w:pos="4313"/>
        </w:tabs>
        <w:spacing w:line="360" w:lineRule="auto"/>
        <w:jc w:val="left"/>
        <w:rPr>
          <w:rFonts w:hint="default" w:ascii="Times New Roman" w:hAnsi="Times New Roman" w:cs="Times New Roman"/>
          <w:sz w:val="24"/>
        </w:rPr>
      </w:pPr>
      <w:r>
        <w:rPr>
          <w:rFonts w:hint="default" w:ascii="Times New Roman" w:hAnsi="Times New Roman" w:cs="Times New Roman"/>
          <w:sz w:val="24"/>
        </w:rPr>
        <w:t>6.1.2环境相对湿度：≤</w:t>
      </w:r>
      <w:r>
        <w:rPr>
          <w:rFonts w:hint="eastAsia" w:cs="Times New Roman"/>
          <w:sz w:val="24"/>
          <w:lang w:val="en-US" w:eastAsia="zh-CN"/>
        </w:rPr>
        <w:t>75</w:t>
      </w:r>
      <w:r>
        <w:rPr>
          <w:rFonts w:hint="default" w:ascii="Times New Roman" w:hAnsi="Times New Roman" w:cs="Times New Roman"/>
          <w:sz w:val="24"/>
        </w:rPr>
        <w:t>%；</w:t>
      </w:r>
    </w:p>
    <w:p>
      <w:pPr>
        <w:tabs>
          <w:tab w:val="center" w:pos="4313"/>
        </w:tabs>
        <w:spacing w:line="360" w:lineRule="auto"/>
        <w:jc w:val="left"/>
        <w:rPr>
          <w:rFonts w:hint="eastAsia" w:ascii="Times New Roman" w:hAnsi="Times New Roman" w:eastAsia="宋体" w:cs="Times New Roman"/>
          <w:sz w:val="24"/>
          <w:lang w:eastAsia="zh-CN"/>
        </w:rPr>
      </w:pPr>
      <w:r>
        <w:rPr>
          <w:rFonts w:hint="default" w:ascii="Times New Roman" w:hAnsi="Times New Roman" w:cs="Times New Roman"/>
          <w:sz w:val="24"/>
        </w:rPr>
        <w:t>6.1.3电源电压：220</w:t>
      </w:r>
      <w:r>
        <w:rPr>
          <w:rFonts w:hint="eastAsia" w:cs="Times New Roman"/>
          <w:sz w:val="24"/>
          <w:lang w:val="en-US" w:eastAsia="zh-CN"/>
        </w:rPr>
        <w:t>V</w:t>
      </w:r>
      <w:r>
        <w:rPr>
          <w:rFonts w:hint="default" w:ascii="Times New Roman" w:hAnsi="Times New Roman" w:cs="Times New Roman"/>
          <w:sz w:val="24"/>
        </w:rPr>
        <w:t>±22</w:t>
      </w:r>
      <w:r>
        <w:rPr>
          <w:rFonts w:hint="eastAsia" w:cs="Times New Roman"/>
          <w:sz w:val="24"/>
          <w:lang w:val="en-US" w:eastAsia="zh-CN"/>
        </w:rPr>
        <w:t>V</w:t>
      </w:r>
      <w:r>
        <w:rPr>
          <w:rFonts w:hint="eastAsia" w:cs="Times New Roman"/>
          <w:sz w:val="24"/>
          <w:lang w:eastAsia="zh-CN"/>
        </w:rPr>
        <w:t>；</w:t>
      </w:r>
    </w:p>
    <w:p>
      <w:pPr>
        <w:tabs>
          <w:tab w:val="center" w:pos="4313"/>
        </w:tabs>
        <w:spacing w:line="360" w:lineRule="auto"/>
        <w:jc w:val="left"/>
        <w:rPr>
          <w:rFonts w:hint="default" w:ascii="Times New Roman" w:hAnsi="Times New Roman" w:cs="Times New Roman"/>
          <w:sz w:val="24"/>
        </w:rPr>
      </w:pPr>
      <w:r>
        <w:rPr>
          <w:rFonts w:hint="default" w:ascii="Times New Roman" w:hAnsi="Times New Roman" w:cs="Times New Roman"/>
          <w:sz w:val="24"/>
        </w:rPr>
        <w:t>6.1.4电源频率：50Hz±</w:t>
      </w:r>
      <w:r>
        <w:rPr>
          <w:rFonts w:hint="eastAsia" w:cs="Times New Roman"/>
          <w:sz w:val="24"/>
          <w:lang w:val="en-US" w:eastAsia="zh-CN"/>
        </w:rPr>
        <w:t>1</w:t>
      </w:r>
      <w:r>
        <w:rPr>
          <w:rFonts w:hint="default" w:ascii="Times New Roman" w:hAnsi="Times New Roman" w:cs="Times New Roman"/>
          <w:sz w:val="24"/>
        </w:rPr>
        <w:t>Hz；</w:t>
      </w:r>
    </w:p>
    <w:p>
      <w:pPr>
        <w:tabs>
          <w:tab w:val="center" w:pos="4313"/>
        </w:tabs>
        <w:spacing w:line="360" w:lineRule="auto"/>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6.1.5校准场所</w:t>
      </w:r>
      <w:r>
        <w:rPr>
          <w:rFonts w:hint="eastAsia" w:ascii="宋体"/>
          <w:sz w:val="24"/>
        </w:rPr>
        <w:t>无强电磁</w:t>
      </w:r>
      <w:r>
        <w:rPr>
          <w:rFonts w:hint="eastAsia" w:ascii="宋体"/>
          <w:sz w:val="24"/>
          <w:lang w:val="en-US" w:eastAsia="zh-CN"/>
        </w:rPr>
        <w:t>场</w:t>
      </w:r>
      <w:r>
        <w:rPr>
          <w:rFonts w:hint="eastAsia" w:ascii="宋体"/>
          <w:sz w:val="24"/>
        </w:rPr>
        <w:t>干扰、无震动</w:t>
      </w:r>
      <w:r>
        <w:rPr>
          <w:rFonts w:hint="eastAsia" w:ascii="宋体"/>
          <w:sz w:val="24"/>
          <w:lang w:val="en-US" w:eastAsia="zh-CN"/>
        </w:rPr>
        <w:t>.</w:t>
      </w:r>
    </w:p>
    <w:bookmarkEnd w:id="56"/>
    <w:bookmarkEnd w:id="57"/>
    <w:bookmarkEnd w:id="58"/>
    <w:p>
      <w:pPr>
        <w:pStyle w:val="4"/>
        <w:rPr>
          <w:rFonts w:hint="default" w:ascii="Times New Roman" w:hAnsi="Times New Roman" w:cs="Times New Roman"/>
        </w:rPr>
      </w:pPr>
      <w:r>
        <w:rPr>
          <w:rFonts w:hint="default" w:ascii="Times New Roman" w:hAnsi="Times New Roman" w:eastAsia="宋体" w:cs="Times New Roman"/>
        </w:rPr>
        <w:t xml:space="preserve"> </w:t>
      </w:r>
      <w:bookmarkStart w:id="62" w:name="_Toc2556"/>
      <w:r>
        <w:rPr>
          <w:rFonts w:hint="default" w:ascii="Times New Roman" w:hAnsi="Times New Roman" w:eastAsia="宋体" w:cs="Times New Roman"/>
        </w:rPr>
        <w:t>校准所用测量标准及设备</w:t>
      </w:r>
      <w:bookmarkEnd w:id="62"/>
    </w:p>
    <w:p>
      <w:pPr>
        <w:numPr>
          <w:ilvl w:val="2"/>
          <w:numId w:val="1"/>
        </w:numPr>
        <w:spacing w:line="360" w:lineRule="auto"/>
        <w:jc w:val="left"/>
        <w:rPr>
          <w:rFonts w:hint="default" w:ascii="Times New Roman" w:hAnsi="Times New Roman" w:cs="Times New Roman"/>
          <w:bCs/>
          <w:sz w:val="24"/>
        </w:rPr>
      </w:pPr>
      <w:bookmarkStart w:id="63" w:name="_Toc498939714"/>
      <w:bookmarkStart w:id="64" w:name="_Toc524429707"/>
      <w:bookmarkStart w:id="65" w:name="_Toc410905139"/>
      <w:bookmarkStart w:id="66" w:name="_Toc524431485"/>
      <w:bookmarkStart w:id="67" w:name="_Toc524431816"/>
      <w:bookmarkStart w:id="68" w:name="_Toc524431431"/>
      <w:bookmarkStart w:id="69" w:name="_Toc524432038"/>
      <w:bookmarkStart w:id="70" w:name="_Toc28673"/>
      <w:r>
        <w:rPr>
          <w:rFonts w:hint="default" w:ascii="Times New Roman" w:hAnsi="Times New Roman" w:cs="Times New Roman"/>
          <w:bCs/>
          <w:sz w:val="24"/>
          <w:lang w:eastAsia="zh-CN"/>
        </w:rPr>
        <w:t>直流标准电阻器</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lang w:eastAsia="zh-CN"/>
        </w:rPr>
        <w:t>直流标准电阻器的测量范围应覆盖被校</w:t>
      </w:r>
      <w:r>
        <w:rPr>
          <w:rFonts w:hint="eastAsia" w:ascii="宋体" w:hAnsi="宋体" w:cs="Times New Roman"/>
          <w:sz w:val="24"/>
        </w:rPr>
        <w:t>等电位测试仪</w:t>
      </w:r>
      <w:r>
        <w:rPr>
          <w:rFonts w:hint="eastAsia" w:ascii="宋体" w:hAnsi="宋体" w:cs="Times New Roman"/>
          <w:sz w:val="24"/>
          <w:lang w:eastAsia="zh-CN"/>
        </w:rPr>
        <w:t>（</w:t>
      </w:r>
      <w:r>
        <w:rPr>
          <w:rFonts w:hint="eastAsia" w:ascii="宋体" w:hAnsi="宋体" w:cs="Times New Roman"/>
          <w:sz w:val="24"/>
          <w:lang w:val="en-US" w:eastAsia="zh-CN"/>
        </w:rPr>
        <w:t>以下简称被校设备</w:t>
      </w:r>
      <w:r>
        <w:rPr>
          <w:rFonts w:hint="eastAsia" w:ascii="宋体" w:hAnsi="宋体" w:cs="Times New Roman"/>
          <w:sz w:val="24"/>
          <w:lang w:eastAsia="zh-CN"/>
        </w:rPr>
        <w:t>）</w:t>
      </w:r>
      <w:r>
        <w:rPr>
          <w:rFonts w:hint="default" w:ascii="Times New Roman" w:hAnsi="Times New Roman" w:cs="Times New Roman"/>
          <w:bCs/>
          <w:sz w:val="24"/>
          <w:lang w:eastAsia="zh-CN"/>
        </w:rPr>
        <w:t>的</w:t>
      </w:r>
      <w:r>
        <w:rPr>
          <w:rFonts w:hint="eastAsia" w:cs="Times New Roman"/>
          <w:bCs/>
          <w:sz w:val="24"/>
          <w:lang w:val="en-US" w:eastAsia="zh-CN"/>
        </w:rPr>
        <w:t>电阻</w:t>
      </w:r>
      <w:r>
        <w:rPr>
          <w:rFonts w:hint="default" w:ascii="Times New Roman" w:hAnsi="Times New Roman" w:cs="Times New Roman"/>
          <w:bCs/>
          <w:sz w:val="24"/>
          <w:lang w:eastAsia="zh-CN"/>
        </w:rPr>
        <w:t>范围，</w:t>
      </w:r>
      <w:r>
        <w:rPr>
          <w:rFonts w:hint="eastAsia" w:ascii="宋体" w:hAnsi="宋体"/>
          <w:sz w:val="24"/>
        </w:rPr>
        <w:t>测量</w:t>
      </w:r>
      <w:r>
        <w:rPr>
          <w:rFonts w:hint="eastAsia" w:ascii="宋体" w:hAnsi="宋体" w:cs="Times New Roman"/>
          <w:sz w:val="24"/>
        </w:rPr>
        <w:t>结果扩展不确定度(</w:t>
      </w:r>
      <w:r>
        <w:rPr>
          <w:rFonts w:hint="eastAsia" w:ascii="宋体" w:hAnsi="宋体" w:cs="Times New Roman"/>
          <w:i/>
          <w:iCs/>
          <w:sz w:val="24"/>
        </w:rPr>
        <w:t>k</w:t>
      </w:r>
      <w:r>
        <w:rPr>
          <w:rFonts w:hint="eastAsia" w:ascii="宋体" w:hAnsi="宋体" w:cs="Times New Roman"/>
          <w:sz w:val="24"/>
        </w:rPr>
        <w:t>=2)应小于</w:t>
      </w:r>
      <w:r>
        <w:rPr>
          <w:rFonts w:hint="eastAsia" w:ascii="宋体" w:hAnsi="宋体" w:cs="Times New Roman"/>
          <w:sz w:val="24"/>
          <w:lang w:val="en-US" w:eastAsia="zh-CN"/>
        </w:rPr>
        <w:t>被校设备最大</w:t>
      </w:r>
      <w:r>
        <w:rPr>
          <w:rFonts w:hint="eastAsia" w:ascii="宋体" w:hAnsi="宋体" w:cs="Times New Roman"/>
          <w:sz w:val="24"/>
        </w:rPr>
        <w:t>允许误差的1/3</w:t>
      </w:r>
      <w:r>
        <w:rPr>
          <w:rFonts w:hint="default" w:ascii="Times New Roman" w:hAnsi="Times New Roman" w:cs="Times New Roman"/>
          <w:bCs/>
          <w:sz w:val="24"/>
        </w:rPr>
        <w:t>。</w:t>
      </w:r>
    </w:p>
    <w:p>
      <w:pPr>
        <w:numPr>
          <w:ilvl w:val="2"/>
          <w:numId w:val="1"/>
        </w:numPr>
        <w:spacing w:line="360" w:lineRule="auto"/>
        <w:jc w:val="left"/>
        <w:rPr>
          <w:rFonts w:hint="default" w:ascii="Times New Roman" w:hAnsi="Times New Roman" w:cs="Times New Roman"/>
          <w:bCs/>
          <w:sz w:val="24"/>
        </w:rPr>
      </w:pPr>
      <w:r>
        <w:rPr>
          <w:rFonts w:hint="default" w:ascii="Times New Roman" w:hAnsi="Times New Roman" w:cs="Times New Roman"/>
          <w:bCs/>
          <w:sz w:val="24"/>
          <w:lang w:eastAsia="zh-CN"/>
        </w:rPr>
        <w:t>直流标准电压源</w:t>
      </w:r>
    </w:p>
    <w:p>
      <w:pPr>
        <w:spacing w:line="360" w:lineRule="auto"/>
        <w:ind w:firstLine="480"/>
        <w:jc w:val="left"/>
        <w:rPr>
          <w:rFonts w:hint="eastAsia" w:cs="Times New Roman"/>
          <w:bCs/>
          <w:sz w:val="24"/>
          <w:lang w:val="en-US" w:eastAsia="zh-CN"/>
        </w:rPr>
      </w:pPr>
      <w:r>
        <w:rPr>
          <w:rFonts w:hint="default" w:ascii="Times New Roman" w:hAnsi="Times New Roman" w:cs="Times New Roman"/>
          <w:bCs/>
          <w:sz w:val="24"/>
          <w:lang w:eastAsia="zh-CN"/>
        </w:rPr>
        <w:t>直流标准电压源的测量范围应覆盖</w:t>
      </w:r>
      <w:r>
        <w:rPr>
          <w:rFonts w:hint="eastAsia" w:ascii="宋体" w:hAnsi="宋体" w:cs="Times New Roman"/>
          <w:sz w:val="24"/>
          <w:lang w:val="en-US" w:eastAsia="zh-CN"/>
        </w:rPr>
        <w:t>被校设备</w:t>
      </w:r>
      <w:r>
        <w:rPr>
          <w:rFonts w:hint="default" w:ascii="Times New Roman" w:hAnsi="Times New Roman" w:cs="Times New Roman"/>
          <w:bCs/>
          <w:sz w:val="24"/>
          <w:lang w:eastAsia="zh-CN"/>
        </w:rPr>
        <w:t>的直流</w:t>
      </w:r>
      <w:r>
        <w:rPr>
          <w:rFonts w:hint="eastAsia" w:cs="Times New Roman"/>
          <w:bCs/>
          <w:sz w:val="24"/>
          <w:lang w:val="en-US" w:eastAsia="zh-CN"/>
        </w:rPr>
        <w:t>电</w:t>
      </w:r>
      <w:r>
        <w:rPr>
          <w:rFonts w:hint="default" w:ascii="Times New Roman" w:hAnsi="Times New Roman" w:cs="Times New Roman"/>
          <w:bCs/>
          <w:sz w:val="24"/>
          <w:lang w:eastAsia="zh-CN"/>
        </w:rPr>
        <w:t>压范围，</w:t>
      </w:r>
      <w:r>
        <w:rPr>
          <w:rFonts w:hint="eastAsia" w:ascii="宋体" w:hAnsi="宋体"/>
          <w:sz w:val="24"/>
        </w:rPr>
        <w:t>测量</w:t>
      </w:r>
      <w:r>
        <w:rPr>
          <w:rFonts w:hint="eastAsia" w:ascii="宋体" w:hAnsi="宋体" w:cs="Times New Roman"/>
          <w:sz w:val="24"/>
        </w:rPr>
        <w:t>结果扩展不确定度(</w:t>
      </w:r>
      <w:r>
        <w:rPr>
          <w:rFonts w:hint="eastAsia" w:ascii="宋体" w:hAnsi="宋体" w:cs="Times New Roman"/>
          <w:i/>
          <w:iCs/>
          <w:sz w:val="24"/>
        </w:rPr>
        <w:t>k</w:t>
      </w:r>
      <w:r>
        <w:rPr>
          <w:rFonts w:hint="eastAsia" w:ascii="宋体" w:hAnsi="宋体" w:cs="Times New Roman"/>
          <w:sz w:val="24"/>
        </w:rPr>
        <w:t>=2)应小于</w:t>
      </w:r>
      <w:r>
        <w:rPr>
          <w:rFonts w:hint="eastAsia" w:ascii="宋体" w:hAnsi="宋体" w:cs="Times New Roman"/>
          <w:sz w:val="24"/>
          <w:lang w:val="en-US" w:eastAsia="zh-CN"/>
        </w:rPr>
        <w:t>被校设备最大</w:t>
      </w:r>
      <w:r>
        <w:rPr>
          <w:rFonts w:hint="eastAsia" w:ascii="宋体" w:hAnsi="宋体" w:cs="Times New Roman"/>
          <w:sz w:val="24"/>
        </w:rPr>
        <w:t>允许误差的1/3，分辨力应小于</w:t>
      </w:r>
      <w:r>
        <w:rPr>
          <w:rFonts w:hint="eastAsia" w:ascii="宋体" w:hAnsi="宋体" w:cs="Times New Roman"/>
          <w:sz w:val="24"/>
          <w:lang w:val="en-US" w:eastAsia="zh-CN"/>
        </w:rPr>
        <w:t>被校设备最大</w:t>
      </w:r>
      <w:r>
        <w:rPr>
          <w:rFonts w:hint="eastAsia" w:ascii="宋体" w:hAnsi="宋体" w:cs="Times New Roman"/>
          <w:sz w:val="24"/>
        </w:rPr>
        <w:t>允许误差的1/5</w:t>
      </w:r>
      <w:r>
        <w:rPr>
          <w:rFonts w:hint="eastAsia" w:cs="Times New Roman"/>
          <w:bCs/>
          <w:sz w:val="24"/>
          <w:lang w:val="en-US" w:eastAsia="zh-CN"/>
        </w:rPr>
        <w:t>。</w:t>
      </w:r>
    </w:p>
    <w:p>
      <w:pPr>
        <w:numPr>
          <w:ilvl w:val="2"/>
          <w:numId w:val="1"/>
        </w:numPr>
        <w:spacing w:line="360" w:lineRule="auto"/>
        <w:ind w:left="720" w:hanging="720"/>
        <w:jc w:val="left"/>
        <w:rPr>
          <w:rFonts w:hint="default" w:ascii="Times New Roman" w:hAnsi="Times New Roman" w:cs="Times New Roman"/>
          <w:bCs/>
          <w:sz w:val="24"/>
        </w:rPr>
      </w:pPr>
      <w:r>
        <w:rPr>
          <w:rFonts w:hint="default" w:ascii="Times New Roman" w:hAnsi="Times New Roman" w:cs="Times New Roman"/>
          <w:bCs/>
          <w:sz w:val="24"/>
          <w:lang w:eastAsia="zh-CN"/>
        </w:rPr>
        <w:t>交流标准电压源</w:t>
      </w:r>
    </w:p>
    <w:p>
      <w:pPr>
        <w:spacing w:line="360" w:lineRule="auto"/>
        <w:ind w:firstLine="480" w:firstLineChars="200"/>
        <w:jc w:val="left"/>
        <w:rPr>
          <w:rFonts w:hint="default" w:eastAsia="宋体"/>
          <w:color w:val="C00000"/>
          <w:lang w:val="en-US" w:eastAsia="zh-CN"/>
        </w:rPr>
      </w:pPr>
      <w:r>
        <w:rPr>
          <w:rFonts w:hint="eastAsia" w:cs="Times New Roman"/>
          <w:bCs/>
          <w:sz w:val="24"/>
          <w:lang w:val="en-US" w:eastAsia="zh-CN"/>
        </w:rPr>
        <w:t>交</w:t>
      </w:r>
      <w:r>
        <w:rPr>
          <w:rFonts w:hint="default" w:ascii="Times New Roman" w:hAnsi="Times New Roman" w:cs="Times New Roman"/>
          <w:bCs/>
          <w:sz w:val="24"/>
          <w:lang w:eastAsia="zh-CN"/>
        </w:rPr>
        <w:t>流标准电压源的测量范围应覆盖</w:t>
      </w:r>
      <w:r>
        <w:rPr>
          <w:rFonts w:hint="eastAsia" w:ascii="宋体" w:hAnsi="宋体" w:cs="Times New Roman"/>
          <w:sz w:val="24"/>
          <w:lang w:val="en-US" w:eastAsia="zh-CN"/>
        </w:rPr>
        <w:t>被校设备</w:t>
      </w:r>
      <w:r>
        <w:rPr>
          <w:rFonts w:hint="default" w:ascii="Times New Roman" w:hAnsi="Times New Roman" w:cs="Times New Roman"/>
          <w:bCs/>
          <w:sz w:val="24"/>
          <w:lang w:eastAsia="zh-CN"/>
        </w:rPr>
        <w:t>的</w:t>
      </w:r>
      <w:r>
        <w:rPr>
          <w:rFonts w:hint="eastAsia" w:cs="Times New Roman"/>
          <w:bCs/>
          <w:sz w:val="24"/>
          <w:lang w:val="en-US" w:eastAsia="zh-CN"/>
        </w:rPr>
        <w:t>交</w:t>
      </w:r>
      <w:r>
        <w:rPr>
          <w:rFonts w:hint="default" w:ascii="Times New Roman" w:hAnsi="Times New Roman" w:cs="Times New Roman"/>
          <w:bCs/>
          <w:sz w:val="24"/>
          <w:lang w:eastAsia="zh-CN"/>
        </w:rPr>
        <w:t>流</w:t>
      </w:r>
      <w:r>
        <w:rPr>
          <w:rFonts w:hint="eastAsia" w:cs="Times New Roman"/>
          <w:bCs/>
          <w:sz w:val="24"/>
          <w:lang w:val="en-US" w:eastAsia="zh-CN"/>
        </w:rPr>
        <w:t>电</w:t>
      </w:r>
      <w:r>
        <w:rPr>
          <w:rFonts w:hint="default" w:ascii="Times New Roman" w:hAnsi="Times New Roman" w:cs="Times New Roman"/>
          <w:bCs/>
          <w:sz w:val="24"/>
          <w:lang w:eastAsia="zh-CN"/>
        </w:rPr>
        <w:t>压范围，</w:t>
      </w:r>
      <w:r>
        <w:rPr>
          <w:rFonts w:hint="eastAsia" w:ascii="宋体" w:hAnsi="宋体"/>
          <w:sz w:val="24"/>
        </w:rPr>
        <w:t>测量</w:t>
      </w:r>
      <w:r>
        <w:rPr>
          <w:rFonts w:hint="eastAsia" w:ascii="宋体" w:hAnsi="宋体" w:cs="Times New Roman"/>
          <w:sz w:val="24"/>
        </w:rPr>
        <w:t>结果扩展不确定度(</w:t>
      </w:r>
      <w:r>
        <w:rPr>
          <w:rFonts w:hint="eastAsia" w:ascii="宋体" w:hAnsi="宋体" w:cs="Times New Roman"/>
          <w:i/>
          <w:iCs/>
          <w:sz w:val="24"/>
        </w:rPr>
        <w:t>k</w:t>
      </w:r>
      <w:r>
        <w:rPr>
          <w:rFonts w:hint="eastAsia" w:ascii="宋体" w:hAnsi="宋体" w:cs="Times New Roman"/>
          <w:sz w:val="24"/>
        </w:rPr>
        <w:t>=2)应小于</w:t>
      </w:r>
      <w:r>
        <w:rPr>
          <w:rFonts w:hint="eastAsia" w:ascii="宋体" w:hAnsi="宋体" w:cs="Times New Roman"/>
          <w:sz w:val="24"/>
          <w:lang w:val="en-US" w:eastAsia="zh-CN"/>
        </w:rPr>
        <w:t>被校设备最大</w:t>
      </w:r>
      <w:r>
        <w:rPr>
          <w:rFonts w:hint="eastAsia" w:ascii="宋体" w:hAnsi="宋体" w:cs="Times New Roman"/>
          <w:sz w:val="24"/>
        </w:rPr>
        <w:t>允许误差的1/3，分辨力应小于</w:t>
      </w:r>
      <w:r>
        <w:rPr>
          <w:rFonts w:hint="eastAsia" w:ascii="宋体" w:hAnsi="宋体" w:cs="Times New Roman"/>
          <w:sz w:val="24"/>
          <w:lang w:val="en-US" w:eastAsia="zh-CN"/>
        </w:rPr>
        <w:t>被校设备最大</w:t>
      </w:r>
      <w:r>
        <w:rPr>
          <w:rFonts w:hint="eastAsia" w:ascii="宋体" w:hAnsi="宋体" w:cs="Times New Roman"/>
          <w:sz w:val="24"/>
        </w:rPr>
        <w:t>允许误差的1/5</w:t>
      </w:r>
      <w:r>
        <w:rPr>
          <w:rFonts w:hint="default" w:ascii="Times New Roman" w:hAnsi="Times New Roman" w:cs="Times New Roman"/>
          <w:bCs/>
          <w:sz w:val="24"/>
        </w:rPr>
        <w:t>。</w:t>
      </w:r>
    </w:p>
    <w:p>
      <w:pPr>
        <w:numPr>
          <w:ilvl w:val="2"/>
          <w:numId w:val="1"/>
        </w:numPr>
        <w:spacing w:line="360" w:lineRule="auto"/>
        <w:ind w:left="720" w:hanging="720"/>
        <w:jc w:val="left"/>
        <w:rPr>
          <w:rFonts w:hint="default" w:ascii="Times New Roman" w:hAnsi="Times New Roman" w:cs="Times New Roman"/>
          <w:bCs/>
          <w:sz w:val="24"/>
        </w:rPr>
      </w:pPr>
      <w:r>
        <w:rPr>
          <w:rFonts w:hint="eastAsia" w:ascii="Times New Roman" w:hAnsi="Times New Roman" w:cs="Times New Roman"/>
          <w:bCs/>
          <w:sz w:val="24"/>
          <w:lang w:val="en-US" w:eastAsia="zh-CN"/>
        </w:rPr>
        <w:t>数字多用表（标准表法）</w:t>
      </w:r>
    </w:p>
    <w:p>
      <w:pPr>
        <w:adjustRightInd w:val="0"/>
        <w:snapToGrid w:val="0"/>
        <w:spacing w:line="360" w:lineRule="auto"/>
        <w:ind w:firstLine="480" w:firstLineChars="200"/>
        <w:rPr>
          <w:rFonts w:hint="eastAsia" w:ascii="宋体" w:eastAsia="宋体"/>
          <w:sz w:val="24"/>
          <w:lang w:eastAsia="zh-CN"/>
        </w:rPr>
      </w:pPr>
      <w:r>
        <w:rPr>
          <w:rFonts w:hint="eastAsia" w:ascii="Times New Roman" w:hAnsi="Times New Roman" w:cs="Times New Roman"/>
          <w:bCs/>
          <w:sz w:val="24"/>
          <w:lang w:val="en-US" w:eastAsia="zh-CN"/>
        </w:rPr>
        <w:t>数字多用表</w:t>
      </w:r>
      <w:r>
        <w:rPr>
          <w:rFonts w:hint="default" w:ascii="Times New Roman" w:hAnsi="Times New Roman" w:cs="Times New Roman"/>
          <w:bCs/>
          <w:sz w:val="24"/>
          <w:lang w:eastAsia="zh-CN"/>
        </w:rPr>
        <w:t>的测量范围应覆盖</w:t>
      </w:r>
      <w:r>
        <w:rPr>
          <w:rFonts w:hint="eastAsia" w:ascii="宋体" w:hAnsi="宋体" w:cs="Times New Roman"/>
          <w:sz w:val="24"/>
          <w:lang w:val="en-US" w:eastAsia="zh-CN"/>
        </w:rPr>
        <w:t>被校设备</w:t>
      </w:r>
      <w:r>
        <w:rPr>
          <w:rFonts w:hint="default" w:ascii="Times New Roman" w:hAnsi="Times New Roman" w:cs="Times New Roman"/>
          <w:bCs/>
          <w:sz w:val="24"/>
          <w:lang w:eastAsia="zh-CN"/>
        </w:rPr>
        <w:t>的</w:t>
      </w:r>
      <w:r>
        <w:rPr>
          <w:rFonts w:hint="eastAsia" w:cs="Times New Roman"/>
          <w:bCs/>
          <w:sz w:val="24"/>
          <w:lang w:val="en-US" w:eastAsia="zh-CN"/>
        </w:rPr>
        <w:t>测量</w:t>
      </w:r>
      <w:r>
        <w:rPr>
          <w:rFonts w:hint="default" w:ascii="Times New Roman" w:hAnsi="Times New Roman" w:cs="Times New Roman"/>
          <w:bCs/>
          <w:sz w:val="24"/>
          <w:lang w:eastAsia="zh-CN"/>
        </w:rPr>
        <w:t>范围，</w:t>
      </w:r>
      <w:r>
        <w:rPr>
          <w:rFonts w:hint="eastAsia" w:ascii="宋体" w:hAnsi="宋体"/>
          <w:sz w:val="24"/>
        </w:rPr>
        <w:t>测量</w:t>
      </w:r>
      <w:r>
        <w:rPr>
          <w:rFonts w:hint="eastAsia" w:ascii="宋体" w:hAnsi="宋体" w:cs="Times New Roman"/>
          <w:sz w:val="24"/>
        </w:rPr>
        <w:t>结果扩展不确定度(</w:t>
      </w:r>
      <w:r>
        <w:rPr>
          <w:rFonts w:hint="eastAsia" w:ascii="宋体" w:hAnsi="宋体" w:cs="Times New Roman"/>
          <w:i/>
          <w:iCs/>
          <w:sz w:val="24"/>
        </w:rPr>
        <w:t>k</w:t>
      </w:r>
      <w:r>
        <w:rPr>
          <w:rFonts w:hint="eastAsia" w:ascii="宋体" w:hAnsi="宋体" w:cs="Times New Roman"/>
          <w:sz w:val="24"/>
        </w:rPr>
        <w:t>=2)应小于</w:t>
      </w:r>
      <w:r>
        <w:rPr>
          <w:rFonts w:hint="eastAsia" w:ascii="宋体" w:hAnsi="宋体" w:cs="Times New Roman"/>
          <w:sz w:val="24"/>
          <w:lang w:val="en-US" w:eastAsia="zh-CN"/>
        </w:rPr>
        <w:t>被校设备最大</w:t>
      </w:r>
      <w:r>
        <w:rPr>
          <w:rFonts w:hint="eastAsia" w:ascii="宋体" w:hAnsi="宋体" w:cs="Times New Roman"/>
          <w:sz w:val="24"/>
        </w:rPr>
        <w:t>允许误差的1/3，分辨力应小于</w:t>
      </w:r>
      <w:r>
        <w:rPr>
          <w:rFonts w:hint="eastAsia" w:ascii="宋体" w:hAnsi="宋体" w:cs="Times New Roman"/>
          <w:sz w:val="24"/>
          <w:lang w:val="en-US" w:eastAsia="zh-CN"/>
        </w:rPr>
        <w:t>被校设备最大</w:t>
      </w:r>
      <w:r>
        <w:rPr>
          <w:rFonts w:hint="eastAsia" w:ascii="宋体" w:hAnsi="宋体" w:cs="Times New Roman"/>
          <w:sz w:val="24"/>
        </w:rPr>
        <w:t>允许误差的1/5</w:t>
      </w:r>
      <w:r>
        <w:rPr>
          <w:rFonts w:hint="eastAsia" w:ascii="宋体" w:hAnsi="宋体" w:cs="Times New Roman"/>
          <w:sz w:val="24"/>
          <w:lang w:eastAsia="zh-CN"/>
        </w:rPr>
        <w:t>。</w:t>
      </w:r>
    </w:p>
    <w:p>
      <w:pPr>
        <w:keepNext/>
        <w:numPr>
          <w:ilvl w:val="0"/>
          <w:numId w:val="1"/>
        </w:numPr>
        <w:tabs>
          <w:tab w:val="left" w:pos="425"/>
        </w:tabs>
        <w:snapToGrid w:val="0"/>
        <w:spacing w:before="156" w:beforeLines="50" w:after="156" w:afterLines="50" w:line="360" w:lineRule="auto"/>
        <w:ind w:left="425" w:hanging="425"/>
        <w:jc w:val="left"/>
        <w:outlineLvl w:val="0"/>
        <w:rPr>
          <w:rFonts w:hint="default" w:ascii="Times New Roman" w:hAnsi="Times New Roman" w:cs="Times New Roman"/>
          <w:bCs/>
          <w:sz w:val="24"/>
        </w:rPr>
      </w:pPr>
      <w:r>
        <w:rPr>
          <w:rFonts w:hint="default" w:ascii="Times New Roman" w:hAnsi="Times New Roman" w:eastAsia="黑体" w:cs="Times New Roman"/>
          <w:bCs/>
          <w:kern w:val="44"/>
          <w:sz w:val="24"/>
          <w:szCs w:val="44"/>
        </w:rPr>
        <w:t>校准项目和校准方法</w:t>
      </w:r>
      <w:bookmarkEnd w:id="63"/>
      <w:bookmarkEnd w:id="64"/>
      <w:bookmarkEnd w:id="65"/>
      <w:bookmarkEnd w:id="66"/>
      <w:bookmarkEnd w:id="67"/>
      <w:bookmarkEnd w:id="68"/>
      <w:bookmarkEnd w:id="69"/>
      <w:bookmarkEnd w:id="70"/>
      <w:bookmarkStart w:id="71" w:name="_Toc498939715"/>
      <w:r>
        <w:rPr>
          <w:rFonts w:hint="default" w:ascii="Times New Roman" w:hAnsi="Times New Roman" w:cs="Times New Roman"/>
        </w:rPr>
        <w:t xml:space="preserve"> </w:t>
      </w:r>
      <w:bookmarkEnd w:id="71"/>
    </w:p>
    <w:p>
      <w:pPr>
        <w:pStyle w:val="4"/>
        <w:rPr>
          <w:rFonts w:hint="default" w:ascii="Times New Roman" w:hAnsi="Times New Roman" w:eastAsia="宋体" w:cs="Times New Roman"/>
        </w:rPr>
      </w:pPr>
      <w:r>
        <w:rPr>
          <w:rFonts w:hint="default" w:ascii="Times New Roman" w:hAnsi="Times New Roman" w:eastAsia="宋体" w:cs="Times New Roman"/>
        </w:rPr>
        <w:t xml:space="preserve"> </w:t>
      </w:r>
      <w:bookmarkStart w:id="72" w:name="_Toc18522"/>
      <w:r>
        <w:rPr>
          <w:rFonts w:hint="default" w:ascii="Times New Roman" w:hAnsi="Times New Roman" w:eastAsia="宋体" w:cs="Times New Roman"/>
        </w:rPr>
        <w:t>校准项目</w:t>
      </w:r>
      <w:bookmarkEnd w:id="72"/>
    </w:p>
    <w:p>
      <w:pPr>
        <w:jc w:val="left"/>
        <w:rPr>
          <w:rFonts w:hint="default" w:ascii="Times New Roman" w:hAnsi="Times New Roman" w:cs="Times New Roman"/>
          <w:sz w:val="24"/>
        </w:rPr>
      </w:pPr>
      <w:r>
        <w:rPr>
          <w:rFonts w:hint="default" w:ascii="Times New Roman" w:hAnsi="Times New Roman" w:cs="Times New Roman"/>
        </w:rPr>
        <w:t xml:space="preserve">   </w:t>
      </w:r>
      <w:r>
        <w:rPr>
          <w:rFonts w:hint="default" w:ascii="Times New Roman" w:hAnsi="Times New Roman" w:cs="Times New Roman"/>
          <w:sz w:val="24"/>
        </w:rPr>
        <w:t xml:space="preserve"> 校准项目见表</w:t>
      </w:r>
      <w:r>
        <w:rPr>
          <w:rFonts w:hint="eastAsia" w:cs="Times New Roman"/>
          <w:sz w:val="24"/>
          <w:lang w:val="en-US" w:eastAsia="zh-CN"/>
        </w:rPr>
        <w:t>1</w:t>
      </w:r>
      <w:r>
        <w:rPr>
          <w:rFonts w:hint="default" w:ascii="Times New Roman" w:hAnsi="Times New Roman" w:cs="Times New Roman"/>
          <w:sz w:val="24"/>
        </w:rPr>
        <w:t>。</w:t>
      </w:r>
    </w:p>
    <w:p>
      <w:pPr>
        <w:jc w:val="center"/>
        <w:rPr>
          <w:rFonts w:hint="default" w:ascii="Times New Roman" w:hAnsi="Times New Roman" w:eastAsia="黑体" w:cs="Times New Roman"/>
        </w:rPr>
      </w:pPr>
      <w:r>
        <w:rPr>
          <w:rFonts w:hint="default" w:ascii="Times New Roman" w:hAnsi="Times New Roman" w:eastAsia="黑体" w:cs="Times New Roman"/>
        </w:rPr>
        <w:t>表</w:t>
      </w:r>
      <w:r>
        <w:rPr>
          <w:rFonts w:hint="eastAsia" w:eastAsia="黑体" w:cs="Times New Roman"/>
          <w:lang w:val="en-US" w:eastAsia="zh-CN"/>
        </w:rPr>
        <w:t>1</w:t>
      </w:r>
      <w:r>
        <w:rPr>
          <w:rFonts w:hint="default" w:ascii="Times New Roman" w:hAnsi="Times New Roman" w:eastAsia="黑体" w:cs="Times New Roman"/>
        </w:rPr>
        <w:t xml:space="preserve"> 校准项目</w:t>
      </w:r>
    </w:p>
    <w:tbl>
      <w:tblPr>
        <w:tblStyle w:val="45"/>
        <w:tblpPr w:leftFromText="180" w:rightFromText="180" w:vertAnchor="text" w:horzAnchor="page" w:tblpX="1868" w:tblpY="158"/>
        <w:tblOverlap w:val="never"/>
        <w:tblW w:w="89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4161"/>
        <w:gridCol w:w="39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00" w:type="dxa"/>
            <w:vAlign w:val="top"/>
          </w:tcPr>
          <w:p>
            <w:pPr>
              <w:spacing w:line="360" w:lineRule="auto"/>
              <w:jc w:val="center"/>
              <w:rPr>
                <w:rFonts w:hint="eastAsia" w:ascii="宋体" w:hAnsi="宋体" w:eastAsia="宋体" w:cs="宋体"/>
                <w:spacing w:val="-2"/>
                <w:sz w:val="21"/>
                <w:szCs w:val="21"/>
              </w:rPr>
            </w:pPr>
            <w:r>
              <w:rPr>
                <w:rFonts w:hint="eastAsia" w:ascii="宋体" w:hAnsi="宋体" w:eastAsia="宋体" w:cs="宋体"/>
                <w:spacing w:val="-2"/>
                <w:sz w:val="21"/>
                <w:szCs w:val="21"/>
              </w:rPr>
              <w:t>序号</w:t>
            </w:r>
          </w:p>
        </w:tc>
        <w:tc>
          <w:tcPr>
            <w:tcW w:w="4161" w:type="dxa"/>
            <w:vAlign w:val="top"/>
          </w:tcPr>
          <w:p>
            <w:pPr>
              <w:spacing w:before="133" w:line="220" w:lineRule="auto"/>
              <w:jc w:val="center"/>
              <w:rPr>
                <w:rFonts w:ascii="宋体" w:hAnsi="宋体" w:eastAsia="宋体" w:cs="宋体"/>
                <w:sz w:val="21"/>
                <w:szCs w:val="21"/>
              </w:rPr>
            </w:pPr>
            <w:r>
              <w:rPr>
                <w:rFonts w:ascii="宋体" w:hAnsi="宋体" w:eastAsia="宋体" w:cs="宋体"/>
                <w:spacing w:val="9"/>
                <w:sz w:val="21"/>
                <w:szCs w:val="21"/>
              </w:rPr>
              <w:t>校准项目</w:t>
            </w:r>
          </w:p>
        </w:tc>
        <w:tc>
          <w:tcPr>
            <w:tcW w:w="3959" w:type="dxa"/>
            <w:vAlign w:val="top"/>
          </w:tcPr>
          <w:p>
            <w:pPr>
              <w:spacing w:before="133" w:line="219" w:lineRule="auto"/>
              <w:ind w:left="0" w:leftChars="0" w:firstLine="0" w:firstLineChars="0"/>
              <w:jc w:val="center"/>
              <w:rPr>
                <w:rFonts w:ascii="宋体" w:hAnsi="宋体" w:eastAsia="宋体" w:cs="宋体"/>
                <w:sz w:val="21"/>
                <w:szCs w:val="21"/>
              </w:rPr>
            </w:pPr>
            <w:r>
              <w:rPr>
                <w:rFonts w:ascii="宋体" w:hAnsi="宋体" w:eastAsia="宋体" w:cs="宋体"/>
                <w:spacing w:val="-2"/>
                <w:sz w:val="21"/>
                <w:szCs w:val="21"/>
              </w:rPr>
              <w:t>校准方法条款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00" w:type="dxa"/>
            <w:vAlign w:val="top"/>
          </w:tcPr>
          <w:p>
            <w:pPr>
              <w:spacing w:line="360" w:lineRule="auto"/>
              <w:jc w:val="center"/>
              <w:rPr>
                <w:rFonts w:hint="eastAsia" w:ascii="宋体" w:hAnsi="宋体" w:eastAsia="宋体" w:cs="宋体"/>
                <w:spacing w:val="-2"/>
                <w:kern w:val="2"/>
                <w:sz w:val="21"/>
                <w:szCs w:val="21"/>
                <w:lang w:val="en-US" w:eastAsia="zh-CN" w:bidi="ar-SA"/>
              </w:rPr>
            </w:pPr>
            <w:r>
              <w:rPr>
                <w:rFonts w:hint="eastAsia" w:ascii="宋体" w:hAnsi="宋体" w:eastAsia="宋体" w:cs="宋体"/>
                <w:spacing w:val="-2"/>
                <w:sz w:val="21"/>
                <w:szCs w:val="21"/>
              </w:rPr>
              <w:t>1</w:t>
            </w:r>
          </w:p>
        </w:tc>
        <w:tc>
          <w:tcPr>
            <w:tcW w:w="4161" w:type="dxa"/>
            <w:vAlign w:val="top"/>
          </w:tcPr>
          <w:p>
            <w:pPr>
              <w:spacing w:before="133" w:line="220" w:lineRule="auto"/>
              <w:ind w:left="1058" w:leftChars="504" w:firstLine="0" w:firstLineChars="0"/>
              <w:rPr>
                <w:rFonts w:ascii="宋体" w:hAnsi="宋体" w:eastAsia="宋体" w:cs="宋体"/>
                <w:spacing w:val="9"/>
                <w:sz w:val="21"/>
                <w:szCs w:val="21"/>
              </w:rPr>
            </w:pPr>
            <w:r>
              <w:rPr>
                <w:rFonts w:ascii="宋体" w:hAnsi="宋体" w:eastAsia="宋体" w:cs="宋体"/>
                <w:spacing w:val="1"/>
                <w:sz w:val="21"/>
                <w:szCs w:val="21"/>
              </w:rPr>
              <w:t>外观及</w:t>
            </w:r>
            <w:r>
              <w:rPr>
                <w:rFonts w:hint="eastAsia" w:ascii="宋体" w:hAnsi="宋体" w:eastAsia="宋体" w:cs="宋体"/>
                <w:spacing w:val="1"/>
                <w:sz w:val="21"/>
                <w:szCs w:val="21"/>
              </w:rPr>
              <w:t>工作正常性</w:t>
            </w:r>
            <w:r>
              <w:rPr>
                <w:rFonts w:ascii="宋体" w:hAnsi="宋体" w:eastAsia="宋体" w:cs="宋体"/>
                <w:spacing w:val="1"/>
                <w:sz w:val="21"/>
                <w:szCs w:val="21"/>
              </w:rPr>
              <w:t>检查</w:t>
            </w:r>
          </w:p>
        </w:tc>
        <w:tc>
          <w:tcPr>
            <w:tcW w:w="3959" w:type="dxa"/>
            <w:vAlign w:val="top"/>
          </w:tcPr>
          <w:p>
            <w:pPr>
              <w:spacing w:before="133" w:line="219" w:lineRule="auto"/>
              <w:ind w:left="0" w:leftChars="0" w:firstLine="0" w:firstLineChars="0"/>
              <w:jc w:val="center"/>
              <w:rPr>
                <w:rFonts w:hint="eastAsia" w:ascii="宋体" w:hAnsi="宋体" w:eastAsia="宋体" w:cs="宋体"/>
                <w:spacing w:val="-2"/>
                <w:sz w:val="21"/>
                <w:szCs w:val="21"/>
                <w:lang w:eastAsia="zh-CN"/>
              </w:rPr>
            </w:pPr>
            <w:r>
              <w:rPr>
                <w:rFonts w:hint="eastAsia" w:ascii="宋体" w:hAnsi="宋体" w:cs="宋体"/>
                <w:spacing w:val="-2"/>
                <w:sz w:val="21"/>
                <w:szCs w:val="21"/>
                <w:lang w:val="en-US" w:eastAsia="zh-CN"/>
              </w:rPr>
              <w:t>7</w:t>
            </w:r>
            <w:r>
              <w:rPr>
                <w:rFonts w:ascii="宋体" w:hAnsi="宋体" w:eastAsia="宋体" w:cs="宋体"/>
                <w:spacing w:val="-2"/>
                <w:sz w:val="21"/>
                <w:szCs w:val="21"/>
              </w:rPr>
              <w:t>.2.</w:t>
            </w:r>
            <w:r>
              <w:rPr>
                <w:rFonts w:hint="eastAsia" w:ascii="宋体" w:hAnsi="宋体" w:cs="宋体"/>
                <w:spacing w:val="-2"/>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0" w:type="dxa"/>
            <w:vAlign w:val="top"/>
          </w:tcPr>
          <w:p>
            <w:pPr>
              <w:spacing w:line="360" w:lineRule="auto"/>
              <w:jc w:val="center"/>
              <w:rPr>
                <w:rFonts w:hint="eastAsia" w:ascii="宋体" w:hAnsi="宋体" w:eastAsia="宋体" w:cs="宋体"/>
                <w:spacing w:val="-2"/>
                <w:kern w:val="2"/>
                <w:sz w:val="21"/>
                <w:szCs w:val="21"/>
                <w:lang w:val="en-US" w:eastAsia="zh-CN" w:bidi="ar-SA"/>
              </w:rPr>
            </w:pPr>
            <w:r>
              <w:rPr>
                <w:rFonts w:hint="eastAsia" w:ascii="宋体" w:hAnsi="宋体" w:eastAsia="宋体" w:cs="宋体"/>
                <w:spacing w:val="-2"/>
                <w:sz w:val="21"/>
                <w:szCs w:val="21"/>
              </w:rPr>
              <w:t>2</w:t>
            </w:r>
          </w:p>
        </w:tc>
        <w:tc>
          <w:tcPr>
            <w:tcW w:w="4161" w:type="dxa"/>
            <w:vAlign w:val="top"/>
          </w:tcPr>
          <w:p>
            <w:pPr>
              <w:spacing w:before="121" w:line="219" w:lineRule="auto"/>
              <w:ind w:left="1058" w:leftChars="504" w:firstLine="0" w:firstLineChars="0"/>
              <w:rPr>
                <w:rFonts w:ascii="宋体" w:hAnsi="宋体" w:eastAsia="宋体" w:cs="宋体"/>
                <w:sz w:val="21"/>
                <w:szCs w:val="21"/>
              </w:rPr>
            </w:pPr>
            <w:r>
              <w:rPr>
                <w:rFonts w:ascii="宋体" w:hAnsi="宋体" w:eastAsia="宋体" w:cs="宋体"/>
                <w:spacing w:val="1"/>
                <w:sz w:val="21"/>
                <w:szCs w:val="21"/>
              </w:rPr>
              <w:t>直流电阻示值误差</w:t>
            </w:r>
          </w:p>
        </w:tc>
        <w:tc>
          <w:tcPr>
            <w:tcW w:w="3959" w:type="dxa"/>
            <w:vAlign w:val="top"/>
          </w:tcPr>
          <w:p>
            <w:pPr>
              <w:spacing w:before="172" w:line="183" w:lineRule="auto"/>
              <w:ind w:left="0" w:leftChars="0" w:firstLine="0" w:firstLineChars="0"/>
              <w:jc w:val="center"/>
              <w:rPr>
                <w:rFonts w:ascii="宋体" w:hAnsi="宋体" w:eastAsia="宋体" w:cs="宋体"/>
                <w:sz w:val="21"/>
                <w:szCs w:val="21"/>
              </w:rPr>
            </w:pPr>
            <w:r>
              <w:rPr>
                <w:rFonts w:hint="eastAsia" w:ascii="宋体" w:hAnsi="宋体" w:cs="宋体"/>
                <w:spacing w:val="-2"/>
                <w:sz w:val="21"/>
                <w:szCs w:val="21"/>
                <w:lang w:val="en-US" w:eastAsia="zh-CN"/>
              </w:rPr>
              <w:t>7</w:t>
            </w:r>
            <w:r>
              <w:rPr>
                <w:rFonts w:ascii="宋体" w:hAnsi="宋体" w:eastAsia="宋体" w:cs="宋体"/>
                <w:spacing w:val="-2"/>
                <w:sz w:val="21"/>
                <w:szCs w:val="21"/>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00" w:type="dxa"/>
            <w:vAlign w:val="top"/>
          </w:tcPr>
          <w:p>
            <w:pPr>
              <w:spacing w:line="360" w:lineRule="auto"/>
              <w:jc w:val="center"/>
              <w:rPr>
                <w:rFonts w:hint="eastAsia" w:ascii="宋体" w:hAnsi="宋体" w:eastAsia="宋体" w:cs="宋体"/>
                <w:spacing w:val="-2"/>
                <w:kern w:val="2"/>
                <w:sz w:val="21"/>
                <w:szCs w:val="21"/>
                <w:lang w:val="en-US" w:eastAsia="zh-CN" w:bidi="ar-SA"/>
              </w:rPr>
            </w:pPr>
            <w:r>
              <w:rPr>
                <w:rFonts w:hint="eastAsia" w:ascii="宋体" w:hAnsi="宋体" w:eastAsia="宋体" w:cs="宋体"/>
                <w:spacing w:val="-2"/>
                <w:sz w:val="21"/>
                <w:szCs w:val="21"/>
              </w:rPr>
              <w:t>3</w:t>
            </w:r>
          </w:p>
        </w:tc>
        <w:tc>
          <w:tcPr>
            <w:tcW w:w="4161" w:type="dxa"/>
            <w:vAlign w:val="top"/>
          </w:tcPr>
          <w:p>
            <w:pPr>
              <w:spacing w:before="133" w:line="219" w:lineRule="auto"/>
              <w:ind w:left="1058" w:leftChars="504" w:firstLine="0" w:firstLineChars="0"/>
              <w:rPr>
                <w:rFonts w:ascii="宋体" w:hAnsi="宋体" w:eastAsia="宋体" w:cs="宋体"/>
                <w:sz w:val="21"/>
                <w:szCs w:val="21"/>
              </w:rPr>
            </w:pPr>
            <w:r>
              <w:rPr>
                <w:rFonts w:hint="eastAsia" w:ascii="宋体" w:hAnsi="宋体" w:cs="宋体"/>
                <w:spacing w:val="1"/>
                <w:sz w:val="21"/>
                <w:szCs w:val="21"/>
                <w:lang w:val="en-US" w:eastAsia="zh-CN"/>
              </w:rPr>
              <w:t>交</w:t>
            </w:r>
            <w:r>
              <w:rPr>
                <w:rFonts w:ascii="宋体" w:hAnsi="宋体" w:eastAsia="宋体" w:cs="宋体"/>
                <w:spacing w:val="1"/>
                <w:sz w:val="21"/>
                <w:szCs w:val="21"/>
              </w:rPr>
              <w:t>直流电压示值误差</w:t>
            </w:r>
          </w:p>
        </w:tc>
        <w:tc>
          <w:tcPr>
            <w:tcW w:w="3959" w:type="dxa"/>
            <w:vAlign w:val="top"/>
          </w:tcPr>
          <w:p>
            <w:pPr>
              <w:spacing w:before="184" w:line="183" w:lineRule="auto"/>
              <w:ind w:left="0" w:leftChars="0" w:firstLine="0" w:firstLineChars="0"/>
              <w:jc w:val="center"/>
              <w:rPr>
                <w:rFonts w:ascii="宋体" w:hAnsi="宋体" w:eastAsia="宋体" w:cs="宋体"/>
                <w:sz w:val="21"/>
                <w:szCs w:val="21"/>
              </w:rPr>
            </w:pPr>
            <w:r>
              <w:rPr>
                <w:rFonts w:hint="eastAsia" w:ascii="宋体" w:hAnsi="宋体" w:cs="宋体"/>
                <w:spacing w:val="-2"/>
                <w:sz w:val="21"/>
                <w:szCs w:val="21"/>
                <w:lang w:val="en-US" w:eastAsia="zh-CN"/>
              </w:rPr>
              <w:t>7</w:t>
            </w:r>
            <w:r>
              <w:rPr>
                <w:rFonts w:ascii="宋体" w:hAnsi="宋体" w:eastAsia="宋体" w:cs="宋体"/>
                <w:spacing w:val="-2"/>
                <w:sz w:val="21"/>
                <w:szCs w:val="21"/>
              </w:rPr>
              <w:t>.2.4</w:t>
            </w:r>
          </w:p>
        </w:tc>
      </w:tr>
    </w:tbl>
    <w:p>
      <w:pPr>
        <w:jc w:val="center"/>
        <w:rPr>
          <w:rFonts w:hint="default" w:ascii="Times New Roman" w:hAnsi="Times New Roman" w:cs="Times New Roman"/>
        </w:rPr>
      </w:pPr>
    </w:p>
    <w:p>
      <w:pPr>
        <w:pStyle w:val="4"/>
        <w:rPr>
          <w:rFonts w:hint="default" w:ascii="Times New Roman" w:hAnsi="Times New Roman" w:eastAsia="宋体" w:cs="Times New Roman"/>
        </w:rPr>
      </w:pPr>
      <w:bookmarkStart w:id="73" w:name="_Toc15747"/>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校准方法</w:t>
      </w:r>
      <w:bookmarkEnd w:id="73"/>
    </w:p>
    <w:p>
      <w:pPr>
        <w:numPr>
          <w:ilvl w:val="2"/>
          <w:numId w:val="1"/>
        </w:numPr>
        <w:spacing w:line="360" w:lineRule="auto"/>
        <w:jc w:val="left"/>
        <w:rPr>
          <w:rFonts w:hint="default" w:ascii="Times New Roman" w:hAnsi="Times New Roman" w:cs="Times New Roman"/>
          <w:bCs/>
          <w:sz w:val="24"/>
        </w:rPr>
      </w:pPr>
      <w:r>
        <w:rPr>
          <w:rFonts w:ascii="宋体" w:hAnsi="宋体" w:eastAsia="宋体" w:cs="宋体"/>
          <w:spacing w:val="-3"/>
          <w:sz w:val="24"/>
          <w:szCs w:val="24"/>
        </w:rPr>
        <w:t>外观及</w:t>
      </w:r>
      <w:r>
        <w:rPr>
          <w:rFonts w:hint="eastAsia" w:ascii="宋体" w:hAnsi="宋体" w:cs="宋体"/>
          <w:color w:val="000000"/>
          <w:sz w:val="24"/>
          <w:szCs w:val="24"/>
        </w:rPr>
        <w:t>工作正常性</w:t>
      </w:r>
      <w:r>
        <w:rPr>
          <w:rFonts w:ascii="宋体" w:hAnsi="宋体" w:eastAsia="宋体" w:cs="宋体"/>
          <w:spacing w:val="-3"/>
          <w:sz w:val="24"/>
          <w:szCs w:val="24"/>
        </w:rPr>
        <w:t>检查</w:t>
      </w:r>
    </w:p>
    <w:p>
      <w:pPr>
        <w:pStyle w:val="41"/>
        <w:widowControl w:val="0"/>
        <w:autoSpaceDE w:val="0"/>
        <w:autoSpaceDN w:val="0"/>
        <w:adjustRightInd w:val="0"/>
        <w:snapToGrid w:val="0"/>
        <w:spacing w:before="0" w:after="0" w:line="360" w:lineRule="auto"/>
        <w:ind w:firstLine="480" w:firstLineChars="200"/>
        <w:jc w:val="center"/>
        <w:rPr>
          <w:rFonts w:hint="eastAsia" w:ascii="宋体" w:hAnsi="宋体" w:eastAsia="宋体" w:cs="宋体"/>
          <w:sz w:val="24"/>
          <w:szCs w:val="24"/>
          <w:lang w:eastAsia="zh-CN"/>
        </w:rPr>
      </w:pPr>
      <w:r>
        <w:rPr>
          <w:rFonts w:hint="eastAsia" w:ascii="宋体" w:hAnsi="宋体" w:cs="宋体"/>
          <w:color w:val="000000"/>
          <w:sz w:val="24"/>
          <w:szCs w:val="24"/>
        </w:rPr>
        <w:t>目视检查</w:t>
      </w:r>
      <w:r>
        <w:rPr>
          <w:rFonts w:hint="eastAsia" w:ascii="宋体" w:hAnsi="宋体" w:cs="Times New Roman"/>
          <w:sz w:val="24"/>
          <w:lang w:val="en-US" w:eastAsia="zh-CN"/>
        </w:rPr>
        <w:t>被校设备</w:t>
      </w:r>
      <w:r>
        <w:rPr>
          <w:rFonts w:hint="eastAsia" w:ascii="宋体" w:hAnsi="宋体" w:cs="宋体"/>
          <w:color w:val="000000"/>
          <w:sz w:val="24"/>
          <w:szCs w:val="24"/>
        </w:rPr>
        <w:t>的外观及附件，应具有下列标识：名称、型号、制造厂名、出厂编号，主机及配件齐全，应附有制造厂的说明书，不得有</w:t>
      </w:r>
      <w:r>
        <w:rPr>
          <w:rFonts w:hint="eastAsia" w:ascii="宋体" w:hAnsi="宋体" w:cs="宋体"/>
          <w:sz w:val="24"/>
          <w:szCs w:val="24"/>
        </w:rPr>
        <w:t>影响工作的机械损伤</w:t>
      </w:r>
      <w:r>
        <w:rPr>
          <w:rFonts w:hint="eastAsia" w:ascii="宋体" w:hAnsi="宋体" w:eastAsia="宋体" w:cs="宋体"/>
          <w:sz w:val="24"/>
          <w:szCs w:val="24"/>
          <w:lang w:eastAsia="zh-CN"/>
        </w:rPr>
        <w:t>。</w:t>
      </w:r>
    </w:p>
    <w:p>
      <w:pPr>
        <w:pStyle w:val="41"/>
        <w:widowControl w:val="0"/>
        <w:autoSpaceDE w:val="0"/>
        <w:autoSpaceDN w:val="0"/>
        <w:adjustRightInd w:val="0"/>
        <w:snapToGrid w:val="0"/>
        <w:spacing w:before="0" w:after="0" w:line="360" w:lineRule="auto"/>
        <w:ind w:firstLine="480" w:firstLineChars="200"/>
        <w:jc w:val="center"/>
        <w:rPr>
          <w:rFonts w:hint="eastAsia" w:ascii="Times New Roman" w:hAnsi="Times New Roman" w:eastAsia="宋体" w:cs="Times New Roman"/>
          <w:color w:val="000000"/>
          <w:sz w:val="24"/>
          <w:szCs w:val="24"/>
          <w:lang w:val="en-US" w:eastAsia="zh-CN"/>
        </w:rPr>
      </w:pPr>
      <w:r>
        <w:rPr>
          <w:rFonts w:hint="eastAsia" w:ascii="宋体" w:hAnsi="宋体" w:cs="Times New Roman"/>
          <w:sz w:val="24"/>
          <w:lang w:val="en-US" w:eastAsia="zh-CN"/>
        </w:rPr>
        <w:t>被校设备</w:t>
      </w:r>
      <w:r>
        <w:rPr>
          <w:rFonts w:hint="eastAsia" w:ascii="宋体" w:hAnsi="宋体" w:cs="宋体"/>
          <w:sz w:val="24"/>
          <w:szCs w:val="24"/>
        </w:rPr>
        <w:t>的各按键应灵活，显示器、电源、开关、指示灯等应能正常工作</w:t>
      </w:r>
      <w:r>
        <w:rPr>
          <w:rFonts w:hint="eastAsia" w:ascii="宋体" w:hAnsi="宋体" w:eastAsia="宋体" w:cs="宋体"/>
          <w:sz w:val="24"/>
          <w:szCs w:val="24"/>
          <w:lang w:eastAsia="zh-CN"/>
        </w:rPr>
        <w:t>。</w:t>
      </w:r>
    </w:p>
    <w:p>
      <w:pPr>
        <w:numPr>
          <w:ilvl w:val="2"/>
          <w:numId w:val="1"/>
        </w:numPr>
        <w:spacing w:line="360" w:lineRule="auto"/>
        <w:jc w:val="left"/>
        <w:rPr>
          <w:rFonts w:hint="default" w:ascii="Times New Roman" w:hAnsi="Times New Roman" w:cs="Times New Roman"/>
          <w:bCs/>
          <w:sz w:val="24"/>
        </w:rPr>
      </w:pPr>
      <w:bookmarkStart w:id="74" w:name="_Toc440022535"/>
      <w:bookmarkStart w:id="75" w:name="_Toc410905140"/>
      <w:r>
        <w:rPr>
          <w:rFonts w:hint="eastAsia" w:ascii="宋体" w:hAnsi="宋体" w:cs="宋体"/>
          <w:sz w:val="24"/>
          <w:szCs w:val="24"/>
        </w:rPr>
        <w:t>校准前准备</w:t>
      </w:r>
    </w:p>
    <w:bookmarkEnd w:id="74"/>
    <w:p>
      <w:pPr>
        <w:pStyle w:val="41"/>
        <w:widowControl w:val="0"/>
        <w:autoSpaceDE w:val="0"/>
        <w:autoSpaceDN w:val="0"/>
        <w:adjustRightInd w:val="0"/>
        <w:snapToGrid w:val="0"/>
        <w:spacing w:before="0" w:after="0" w:line="360" w:lineRule="auto"/>
        <w:ind w:firstLine="480" w:firstLineChars="200"/>
        <w:jc w:val="left"/>
        <w:rPr>
          <w:rFonts w:hint="default" w:ascii="Times New Roman" w:hAnsi="Times New Roman" w:eastAsia="宋体" w:cs="Times New Roman"/>
          <w:sz w:val="24"/>
          <w:szCs w:val="24"/>
          <w:lang w:eastAsia="zh-CN"/>
        </w:rPr>
      </w:pPr>
      <w:r>
        <w:rPr>
          <w:rFonts w:hint="eastAsia" w:ascii="宋体" w:hAnsi="宋体" w:cs="宋体"/>
          <w:sz w:val="24"/>
          <w:szCs w:val="24"/>
        </w:rPr>
        <w:t>校准前，</w:t>
      </w:r>
      <w:r>
        <w:rPr>
          <w:rFonts w:hint="eastAsia" w:ascii="宋体" w:hAnsi="宋体" w:cs="Times New Roman"/>
          <w:sz w:val="24"/>
          <w:lang w:val="en-US" w:eastAsia="zh-CN"/>
        </w:rPr>
        <w:t>被</w:t>
      </w:r>
      <w:r>
        <w:rPr>
          <w:rFonts w:hint="eastAsia" w:ascii="宋体" w:hAnsi="宋体" w:cs="Times New Roman"/>
          <w:color w:val="auto"/>
          <w:sz w:val="24"/>
          <w:lang w:val="en-US" w:eastAsia="zh-CN"/>
        </w:rPr>
        <w:t>校设备</w:t>
      </w:r>
      <w:r>
        <w:rPr>
          <w:rFonts w:hint="eastAsia" w:ascii="宋体" w:hAnsi="宋体" w:eastAsia="宋体" w:cs="宋体"/>
          <w:color w:val="auto"/>
          <w:sz w:val="24"/>
          <w:szCs w:val="24"/>
          <w:lang w:val="en-US" w:eastAsia="zh-CN"/>
        </w:rPr>
        <w:t>按使用说明书</w:t>
      </w:r>
      <w:r>
        <w:rPr>
          <w:rFonts w:hint="eastAsia" w:ascii="宋体" w:hAnsi="宋体" w:cs="宋体"/>
          <w:color w:val="auto"/>
          <w:sz w:val="24"/>
          <w:szCs w:val="24"/>
        </w:rPr>
        <w:t>规定的时间放置</w:t>
      </w:r>
      <w:r>
        <w:rPr>
          <w:rFonts w:hint="eastAsia" w:ascii="宋体" w:hAnsi="宋体" w:eastAsia="宋体" w:cs="宋体"/>
          <w:color w:val="auto"/>
          <w:sz w:val="24"/>
          <w:szCs w:val="24"/>
          <w:lang w:val="en-US" w:eastAsia="zh-CN"/>
        </w:rPr>
        <w:t>校准</w:t>
      </w:r>
      <w:r>
        <w:rPr>
          <w:rFonts w:hint="eastAsia" w:ascii="宋体" w:hAnsi="宋体" w:cs="宋体"/>
          <w:color w:val="auto"/>
          <w:sz w:val="24"/>
          <w:szCs w:val="24"/>
        </w:rPr>
        <w:t>环境中</w:t>
      </w:r>
      <w:r>
        <w:rPr>
          <w:rFonts w:hint="eastAsia" w:ascii="宋体" w:hAnsi="宋体" w:cs="宋体"/>
          <w:color w:val="auto"/>
          <w:sz w:val="24"/>
          <w:szCs w:val="24"/>
          <w:lang w:eastAsia="zh-CN"/>
        </w:rPr>
        <w:t>，</w:t>
      </w:r>
      <w:r>
        <w:rPr>
          <w:rFonts w:ascii="宋体" w:hAnsi="宋体" w:eastAsia="宋体" w:cs="宋体"/>
          <w:color w:val="auto"/>
          <w:spacing w:val="-3"/>
          <w:sz w:val="24"/>
          <w:szCs w:val="24"/>
        </w:rPr>
        <w:t>以消</w:t>
      </w:r>
      <w:r>
        <w:rPr>
          <w:rFonts w:ascii="宋体" w:hAnsi="宋体" w:eastAsia="宋体" w:cs="宋体"/>
          <w:spacing w:val="-3"/>
          <w:sz w:val="24"/>
          <w:szCs w:val="24"/>
        </w:rPr>
        <w:t>除温度梯度的影响</w:t>
      </w:r>
      <w:r>
        <w:rPr>
          <w:rFonts w:hint="default" w:ascii="Times New Roman" w:hAnsi="Times New Roman" w:eastAsia="宋体" w:cs="Times New Roman"/>
          <w:spacing w:val="-2"/>
          <w:kern w:val="0"/>
          <w:sz w:val="24"/>
          <w:lang w:eastAsia="zh-CN"/>
        </w:rPr>
        <w:t>。</w:t>
      </w:r>
    </w:p>
    <w:p>
      <w:pPr>
        <w:numPr>
          <w:ilvl w:val="2"/>
          <w:numId w:val="1"/>
        </w:numPr>
        <w:spacing w:line="360" w:lineRule="auto"/>
        <w:jc w:val="left"/>
        <w:rPr>
          <w:rFonts w:hint="default" w:ascii="Times New Roman" w:hAnsi="Times New Roman" w:cs="Times New Roman"/>
          <w:bCs/>
          <w:sz w:val="24"/>
        </w:rPr>
      </w:pPr>
      <w:r>
        <w:rPr>
          <w:rFonts w:hint="eastAsia" w:ascii="宋体" w:hAnsi="宋体" w:cs="宋体"/>
          <w:sz w:val="24"/>
          <w:szCs w:val="24"/>
        </w:rPr>
        <w:t>直流电阻示值误差</w:t>
      </w:r>
    </w:p>
    <w:p>
      <w:pPr>
        <w:spacing w:line="360" w:lineRule="auto"/>
        <w:ind w:firstLine="480" w:firstLineChars="200"/>
        <w:rPr>
          <w:rFonts w:ascii="宋体"/>
          <w:sz w:val="24"/>
          <w:szCs w:val="24"/>
        </w:rPr>
      </w:pPr>
      <w:r>
        <w:rPr>
          <w:rFonts w:hint="eastAsia" w:ascii="宋体" w:hAnsi="宋体" w:cs="宋体"/>
          <w:sz w:val="24"/>
          <w:szCs w:val="24"/>
        </w:rPr>
        <w:t>直流电阻示值误差校准的接线如图</w:t>
      </w:r>
      <w:r>
        <w:rPr>
          <w:rFonts w:hint="eastAsia" w:ascii="宋体" w:hAnsi="宋体" w:cs="宋体"/>
          <w:sz w:val="24"/>
          <w:szCs w:val="24"/>
          <w:lang w:val="en-US" w:eastAsia="zh-CN"/>
        </w:rPr>
        <w:t>2</w:t>
      </w:r>
      <w:r>
        <w:rPr>
          <w:rFonts w:hint="eastAsia" w:ascii="宋体" w:hAnsi="宋体" w:cs="宋体"/>
          <w:sz w:val="24"/>
          <w:szCs w:val="24"/>
        </w:rPr>
        <w:t>。开机通电并调零，调节直流电阻箱到校准点的电阻值，记录</w:t>
      </w:r>
      <w:r>
        <w:rPr>
          <w:rFonts w:hint="eastAsia" w:ascii="宋体" w:hAnsi="宋体" w:cs="Times New Roman"/>
          <w:sz w:val="24"/>
          <w:lang w:val="en-US" w:eastAsia="zh-CN"/>
        </w:rPr>
        <w:t>被校设备</w:t>
      </w:r>
      <w:r>
        <w:rPr>
          <w:rFonts w:hint="eastAsia" w:ascii="宋体" w:hAnsi="宋体" w:cs="宋体"/>
          <w:sz w:val="24"/>
          <w:szCs w:val="24"/>
        </w:rPr>
        <w:t>的显示值，每个校准点测量</w:t>
      </w:r>
      <w:r>
        <w:rPr>
          <w:rFonts w:ascii="宋体" w:hAnsi="宋体" w:cs="宋体"/>
          <w:sz w:val="24"/>
          <w:szCs w:val="24"/>
        </w:rPr>
        <w:t>2</w:t>
      </w:r>
      <w:r>
        <w:rPr>
          <w:rFonts w:hint="eastAsia" w:ascii="宋体" w:hAnsi="宋体" w:cs="宋体"/>
          <w:sz w:val="24"/>
          <w:szCs w:val="24"/>
        </w:rPr>
        <w:t>次，则绝对误差按照式（</w:t>
      </w:r>
      <w:r>
        <w:rPr>
          <w:rFonts w:ascii="宋体" w:hAnsi="宋体" w:cs="宋体"/>
          <w:sz w:val="24"/>
          <w:szCs w:val="24"/>
        </w:rPr>
        <w:t>3</w:t>
      </w:r>
      <w:r>
        <w:rPr>
          <w:rFonts w:hint="eastAsia" w:ascii="宋体" w:hAnsi="宋体" w:cs="宋体"/>
          <w:sz w:val="24"/>
          <w:szCs w:val="24"/>
        </w:rPr>
        <w:t>）进行计算，相对误差按照式（</w:t>
      </w:r>
      <w:r>
        <w:rPr>
          <w:rFonts w:ascii="宋体" w:hAnsi="宋体" w:cs="宋体"/>
          <w:sz w:val="24"/>
          <w:szCs w:val="24"/>
        </w:rPr>
        <w:t>4</w:t>
      </w:r>
      <w:r>
        <w:rPr>
          <w:rFonts w:hint="eastAsia" w:ascii="宋体" w:hAnsi="宋体" w:cs="宋体"/>
          <w:sz w:val="24"/>
          <w:szCs w:val="24"/>
        </w:rPr>
        <w:t>）进行计算：</w:t>
      </w:r>
    </w:p>
    <w:p>
      <w:pPr>
        <w:spacing w:line="368" w:lineRule="auto"/>
        <w:ind w:left="638" w:leftChars="304" w:firstLine="0" w:firstLineChars="0"/>
      </w:pPr>
      <w:r>
        <w:drawing>
          <wp:anchor distT="0" distB="0" distL="0" distR="0" simplePos="0" relativeHeight="251669504" behindDoc="0" locked="0" layoutInCell="0" allowOverlap="1">
            <wp:simplePos x="0" y="0"/>
            <wp:positionH relativeFrom="page">
              <wp:posOffset>4094480</wp:posOffset>
            </wp:positionH>
            <wp:positionV relativeFrom="page">
              <wp:posOffset>5521325</wp:posOffset>
            </wp:positionV>
            <wp:extent cx="2184400" cy="1443355"/>
            <wp:effectExtent l="0" t="0" r="0" b="4445"/>
            <wp:wrapNone/>
            <wp:docPr id="20" name="IM 12"/>
            <wp:cNvGraphicFramePr/>
            <a:graphic xmlns:a="http://schemas.openxmlformats.org/drawingml/2006/main">
              <a:graphicData uri="http://schemas.openxmlformats.org/drawingml/2006/picture">
                <pic:pic xmlns:pic="http://schemas.openxmlformats.org/drawingml/2006/picture">
                  <pic:nvPicPr>
                    <pic:cNvPr id="20" name="IM 12"/>
                    <pic:cNvPicPr/>
                  </pic:nvPicPr>
                  <pic:blipFill>
                    <a:blip r:embed="rId24"/>
                    <a:stretch>
                      <a:fillRect/>
                    </a:stretch>
                  </pic:blipFill>
                  <pic:spPr>
                    <a:xfrm>
                      <a:off x="4038600" y="3441065"/>
                      <a:ext cx="2184400" cy="1443355"/>
                    </a:xfrm>
                    <a:prstGeom prst="rect">
                      <a:avLst/>
                    </a:prstGeom>
                    <a:noFill/>
                    <a:ln>
                      <a:noFill/>
                    </a:ln>
                  </pic:spPr>
                </pic:pic>
              </a:graphicData>
            </a:graphic>
          </wp:anchor>
        </w:drawing>
      </w:r>
      <w:r>
        <w:drawing>
          <wp:inline distT="0" distB="0" distL="0" distR="0">
            <wp:extent cx="2133600" cy="1454150"/>
            <wp:effectExtent l="0" t="0" r="0" b="6350"/>
            <wp:docPr id="21" name="IM 14"/>
            <wp:cNvGraphicFramePr/>
            <a:graphic xmlns:a="http://schemas.openxmlformats.org/drawingml/2006/main">
              <a:graphicData uri="http://schemas.openxmlformats.org/drawingml/2006/picture">
                <pic:pic xmlns:pic="http://schemas.openxmlformats.org/drawingml/2006/picture">
                  <pic:nvPicPr>
                    <pic:cNvPr id="21" name="IM 14"/>
                    <pic:cNvPicPr/>
                  </pic:nvPicPr>
                  <pic:blipFill>
                    <a:blip r:embed="rId25"/>
                    <a:stretch>
                      <a:fillRect/>
                    </a:stretch>
                  </pic:blipFill>
                  <pic:spPr>
                    <a:xfrm>
                      <a:off x="0" y="0"/>
                      <a:ext cx="2133600" cy="1454150"/>
                    </a:xfrm>
                    <a:prstGeom prst="rect">
                      <a:avLst/>
                    </a:prstGeom>
                    <a:noFill/>
                    <a:ln>
                      <a:noFill/>
                    </a:ln>
                  </pic:spPr>
                </pic:pic>
              </a:graphicData>
            </a:graphic>
          </wp:inline>
        </w:drawing>
      </w:r>
    </w:p>
    <w:p>
      <w:pPr>
        <w:spacing w:line="360" w:lineRule="auto"/>
        <w:ind w:firstLine="1470" w:firstLineChars="700"/>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(a) 四线连接法                         (b)两线连接法</w:t>
      </w:r>
    </w:p>
    <w:p>
      <w:pPr>
        <w:spacing w:line="360" w:lineRule="auto"/>
        <w:ind w:firstLine="420" w:firstLineChars="20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图2  校准等电位测试仪连接图</w:t>
      </w:r>
    </w:p>
    <w:p>
      <w:pPr>
        <w:spacing w:line="360" w:lineRule="auto"/>
        <w:ind w:left="0" w:leftChars="0" w:firstLine="3559" w:firstLineChars="1483"/>
        <w:rPr>
          <w:sz w:val="24"/>
          <w:szCs w:val="24"/>
        </w:rPr>
      </w:pPr>
      <w:r>
        <w:rPr>
          <w:position w:val="-12"/>
          <w:sz w:val="24"/>
          <w:szCs w:val="24"/>
        </w:rPr>
        <w:object>
          <v:shape id="_x0000_i1028" o:spt="75" type="#_x0000_t75" style="height:20pt;width:63pt;" o:ole="t" filled="f" o:preferrelative="t" stroked="f" coordsize="21600,21600">
            <v:path/>
            <v:fill on="f" focussize="0,0"/>
            <v:stroke on="f"/>
            <v:imagedata r:id="rId27" o:title=""/>
            <o:lock v:ext="edit" aspectratio="t"/>
            <w10:wrap type="none"/>
            <w10:anchorlock/>
          </v:shape>
          <o:OLEObject Type="Embed" ProgID="Equation.KSEE3" ShapeID="_x0000_i1028" DrawAspect="Content" ObjectID="_1468075728" r:id="rId26">
            <o:LockedField>false</o:LockedField>
          </o:OLEObject>
        </w:object>
      </w:r>
      <w:r>
        <w:rPr>
          <w:sz w:val="24"/>
          <w:szCs w:val="24"/>
        </w:rPr>
        <w:t xml:space="preserve">                    </w:t>
      </w: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w:t>
      </w:r>
    </w:p>
    <w:p>
      <w:pPr>
        <w:spacing w:line="360" w:lineRule="auto"/>
        <w:ind w:left="0" w:leftChars="0" w:firstLine="3559" w:firstLineChars="1483"/>
        <w:rPr>
          <w:rFonts w:ascii="宋体"/>
          <w:kern w:val="0"/>
          <w:sz w:val="24"/>
          <w:szCs w:val="24"/>
        </w:rPr>
      </w:pPr>
      <w:r>
        <w:rPr>
          <w:rFonts w:ascii="仿宋_GB2312" w:eastAsia="仿宋_GB2312"/>
          <w:color w:val="0000FF"/>
          <w:kern w:val="0"/>
          <w:position w:val="-30"/>
          <w:sz w:val="24"/>
          <w:szCs w:val="24"/>
        </w:rPr>
        <w:object>
          <v:shape id="_x0000_i1029" o:spt="75" type="#_x0000_t75" style="height:37pt;width:101pt;" o:ole="t" filled="f" o:preferrelative="t" stroked="f" coordsize="21600,21600">
            <v:path/>
            <v:fill on="f" focussize="0,0"/>
            <v:stroke on="f"/>
            <v:imagedata r:id="rId29" o:title=""/>
            <o:lock v:ext="edit" aspectratio="t"/>
            <w10:wrap type="none"/>
            <w10:anchorlock/>
          </v:shape>
          <o:OLEObject Type="Embed" ProgID="Equation.KSEE3" ShapeID="_x0000_i1029" DrawAspect="Content" ObjectID="_1468075729" r:id="rId28">
            <o:LockedField>false</o:LockedField>
          </o:OLEObject>
        </w:object>
      </w:r>
      <w:r>
        <w:rPr>
          <w:rFonts w:ascii="仿宋_GB2312" w:eastAsia="仿宋_GB2312" w:cs="仿宋_GB2312"/>
          <w:color w:val="0000FF"/>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w:t>
      </w:r>
    </w:p>
    <w:p>
      <w:pPr>
        <w:spacing w:line="360" w:lineRule="auto"/>
        <w:ind w:firstLine="480" w:firstLineChars="200"/>
        <w:rPr>
          <w:sz w:val="24"/>
          <w:szCs w:val="24"/>
        </w:rPr>
      </w:pPr>
      <w:r>
        <w:rPr>
          <w:rFonts w:hint="eastAsia" w:cs="宋体"/>
          <w:sz w:val="24"/>
          <w:szCs w:val="24"/>
        </w:rPr>
        <w:t>式中：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768" w:firstLineChars="366"/>
        <w:textAlignment w:val="auto"/>
        <w:rPr>
          <w:sz w:val="24"/>
          <w:szCs w:val="24"/>
        </w:rPr>
      </w:pPr>
      <w:r>
        <w:rPr>
          <w:rFonts w:hint="eastAsia" w:cs="宋体"/>
          <w:position w:val="-10"/>
        </w:rPr>
        <w:object>
          <v:shape id="_x0000_i1030" o:spt="75" type="#_x0000_t75" style="height:17pt;width:17pt;" o:ole="t" filled="f" o:preferrelative="t" stroked="f" coordsize="21600,21600">
            <v:path/>
            <v:fill on="f" focussize="0,0"/>
            <v:stroke on="f"/>
            <v:imagedata r:id="rId21" o:title=""/>
            <o:lock v:ext="edit" aspectratio="t"/>
            <w10:wrap type="none"/>
            <w10:anchorlock/>
          </v:shape>
          <o:OLEObject Type="Embed" ProgID="Equation.KSEE3" ShapeID="_x0000_i1030" DrawAspect="Content" ObjectID="_1468075730" r:id="rId30">
            <o:LockedField>false</o:LockedField>
          </o:OLEObject>
        </w:object>
      </w:r>
      <w:r>
        <w:rPr>
          <w:sz w:val="24"/>
          <w:szCs w:val="24"/>
        </w:rPr>
        <w:t>——</w:t>
      </w:r>
      <w:r>
        <w:rPr>
          <w:rFonts w:hint="eastAsia" w:ascii="宋体" w:hAnsi="宋体" w:cs="Times New Roman"/>
          <w:sz w:val="24"/>
          <w:lang w:val="en-US" w:eastAsia="zh-CN"/>
        </w:rPr>
        <w:t>被校设备</w:t>
      </w:r>
      <w:r>
        <w:rPr>
          <w:rFonts w:hint="eastAsia" w:cs="宋体"/>
          <w:sz w:val="24"/>
          <w:szCs w:val="24"/>
        </w:rPr>
        <w:t>的示值误差，Ω；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768" w:firstLineChars="366"/>
        <w:textAlignment w:val="center"/>
        <w:rPr>
          <w:rFonts w:hint="eastAsia" w:cs="宋体"/>
        </w:rPr>
      </w:pPr>
      <w:r>
        <w:rPr>
          <w:rFonts w:hint="eastAsia" w:cs="宋体"/>
        </w:rPr>
        <w:object>
          <v:shape id="_x0000_i1031" o:spt="75" type="#_x0000_t75" style="height:17pt;width:15pt;" o:ole="t" filled="f" o:preferrelative="t" stroked="f" coordsize="21600,21600">
            <v:path/>
            <v:fill on="f" focussize="0,0"/>
            <v:stroke on="f"/>
            <v:imagedata r:id="rId32" o:title=""/>
            <o:lock v:ext="edit" aspectratio="t"/>
            <w10:wrap type="none"/>
            <w10:anchorlock/>
          </v:shape>
          <o:OLEObject Type="Embed" ProgID="Equation.KSEE3" ShapeID="_x0000_i1031" DrawAspect="Content" ObjectID="_1468075731" r:id="rId31">
            <o:LockedField>false</o:LockedField>
          </o:OLEObject>
        </w:object>
      </w:r>
      <w:r>
        <w:rPr>
          <w:sz w:val="24"/>
          <w:szCs w:val="24"/>
        </w:rPr>
        <w:t>——</w:t>
      </w:r>
      <w:r>
        <w:rPr>
          <w:rFonts w:hint="eastAsia" w:ascii="宋体" w:hAnsi="宋体" w:cs="Times New Roman"/>
          <w:sz w:val="24"/>
          <w:lang w:val="en-US" w:eastAsia="zh-CN"/>
        </w:rPr>
        <w:t>被校设备的相对示值误差，%</w:t>
      </w:r>
      <w:r>
        <w:rPr>
          <w:rFonts w:hint="eastAsia"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768" w:firstLineChars="366"/>
        <w:textAlignment w:val="center"/>
        <w:rPr>
          <w:rFonts w:hint="eastAsia" w:cs="宋体"/>
        </w:rPr>
      </w:pPr>
      <w:r>
        <w:rPr>
          <w:rFonts w:hint="eastAsia" w:cs="宋体"/>
        </w:rPr>
        <w:t xml:space="preserve">  </w:t>
      </w:r>
      <w:r>
        <w:rPr>
          <w:rFonts w:hint="eastAsia" w:cs="宋体"/>
        </w:rPr>
        <w:object>
          <v:shape id="_x0000_i1032" o:spt="75" type="#_x0000_t75" style="height:18pt;width:15pt;" o:ole="t" filled="f" o:preferrelative="t" stroked="f" coordsize="21600,21600">
            <v:path/>
            <v:fill on="f" focussize="0,0"/>
            <v:stroke on="f"/>
            <v:imagedata r:id="rId34" o:title=""/>
            <o:lock v:ext="edit" aspectratio="t"/>
            <w10:wrap type="none"/>
            <w10:anchorlock/>
          </v:shape>
          <o:OLEObject Type="Embed" ProgID="Equation.KSEE3" ShapeID="_x0000_i1032" DrawAspect="Content" ObjectID="_1468075732" r:id="rId33">
            <o:LockedField>false</o:LockedField>
          </o:OLEObject>
        </w:object>
      </w:r>
      <w:r>
        <w:rPr>
          <w:sz w:val="24"/>
          <w:szCs w:val="24"/>
        </w:rPr>
        <w:t>——</w:t>
      </w:r>
      <w:r>
        <w:rPr>
          <w:rFonts w:hint="eastAsia" w:cs="宋体"/>
          <w:sz w:val="24"/>
          <w:szCs w:val="24"/>
          <w:lang w:val="en-US" w:eastAsia="zh-CN"/>
        </w:rPr>
        <w:t>标准器</w:t>
      </w:r>
      <w:r>
        <w:rPr>
          <w:rFonts w:hint="eastAsia" w:cs="宋体"/>
          <w:sz w:val="24"/>
          <w:szCs w:val="24"/>
        </w:rPr>
        <w:t>的标准电阻值，Ω；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768" w:firstLineChars="366"/>
        <w:textAlignment w:val="center"/>
        <w:rPr>
          <w:rFonts w:hint="default" w:cs="宋体"/>
        </w:rPr>
      </w:pPr>
      <w:r>
        <w:rPr>
          <w:rFonts w:hint="eastAsia" w:cs="宋体"/>
        </w:rPr>
        <w:t xml:space="preserve">  </w:t>
      </w:r>
      <w:r>
        <w:rPr>
          <w:rFonts w:hint="eastAsia" w:cs="宋体"/>
        </w:rPr>
        <w:object>
          <v:shape id="_x0000_i1033" o:spt="75" type="#_x0000_t75" style="height:20pt;width:16pt;" o:ole="t" filled="f" o:preferrelative="t" stroked="f" coordsize="21600,21600">
            <v:path/>
            <v:fill on="f" focussize="0,0"/>
            <v:stroke on="f"/>
            <v:imagedata r:id="rId36" o:title=""/>
            <o:lock v:ext="edit" aspectratio="t"/>
            <w10:wrap type="none"/>
            <w10:anchorlock/>
          </v:shape>
          <o:OLEObject Type="Embed" ProgID="Equation.KSEE3" ShapeID="_x0000_i1033" DrawAspect="Content" ObjectID="_1468075733" r:id="rId35">
            <o:LockedField>false</o:LockedField>
          </o:OLEObject>
        </w:object>
      </w:r>
      <w:r>
        <w:rPr>
          <w:sz w:val="24"/>
          <w:szCs w:val="24"/>
        </w:rPr>
        <w:t>——</w:t>
      </w:r>
      <w:r>
        <w:rPr>
          <w:rFonts w:hint="eastAsia" w:asciiTheme="minorEastAsia" w:hAnsiTheme="minorEastAsia" w:eastAsiaTheme="minorEastAsia" w:cstheme="minorEastAsia"/>
          <w:sz w:val="24"/>
          <w:szCs w:val="24"/>
          <w:lang w:val="en-US" w:eastAsia="zh-CN"/>
        </w:rPr>
        <w:t>被校设备</w:t>
      </w:r>
      <w:r>
        <w:rPr>
          <w:rFonts w:hint="eastAsia" w:asciiTheme="minorEastAsia" w:hAnsiTheme="minorEastAsia" w:eastAsiaTheme="minorEastAsia" w:cstheme="minorEastAsia"/>
          <w:sz w:val="24"/>
          <w:szCs w:val="24"/>
        </w:rPr>
        <w:t>2次显示值的平均值，Ω</w:t>
      </w:r>
      <w:r>
        <w:rPr>
          <w:rFonts w:hint="eastAsia" w:asciiTheme="minorEastAsia" w:hAnsiTheme="minorEastAsia" w:eastAsiaTheme="minorEastAsia" w:cstheme="minorEastAsia"/>
          <w:sz w:val="24"/>
          <w:szCs w:val="24"/>
          <w:lang w:eastAsia="zh-CN"/>
        </w:rPr>
        <w:t>。</w:t>
      </w:r>
    </w:p>
    <w:p>
      <w:pPr>
        <w:numPr>
          <w:ilvl w:val="2"/>
          <w:numId w:val="1"/>
        </w:numPr>
        <w:spacing w:line="360" w:lineRule="auto"/>
        <w:jc w:val="left"/>
        <w:rPr>
          <w:rFonts w:hint="default" w:ascii="Times New Roman" w:hAnsi="Times New Roman" w:cs="Times New Roman"/>
          <w:bCs/>
          <w:sz w:val="24"/>
        </w:rPr>
      </w:pPr>
      <w:r>
        <w:rPr>
          <w:rFonts w:hint="eastAsia" w:ascii="宋体" w:hAnsi="宋体" w:cs="宋体"/>
          <w:sz w:val="24"/>
          <w:szCs w:val="24"/>
          <w:lang w:eastAsia="zh-CN"/>
        </w:rPr>
        <w:t>交直流电压</w:t>
      </w:r>
      <w:r>
        <w:rPr>
          <w:rFonts w:hint="eastAsia" w:ascii="宋体" w:hAnsi="宋体" w:cs="宋体"/>
          <w:sz w:val="24"/>
          <w:szCs w:val="24"/>
        </w:rPr>
        <w:t>示值误差</w:t>
      </w:r>
    </w:p>
    <w:p>
      <w:pPr>
        <w:keepNext w:val="0"/>
        <w:keepLines w:val="0"/>
        <w:pageBreakBefore w:val="0"/>
        <w:widowControl w:val="0"/>
        <w:kinsoku/>
        <w:wordWrap/>
        <w:overflowPunct w:val="0"/>
        <w:topLinePunct w:val="0"/>
        <w:autoSpaceDE/>
        <w:autoSpaceDN/>
        <w:bidi w:val="0"/>
        <w:adjustRightInd w:val="0"/>
        <w:snapToGrid w:val="0"/>
        <w:spacing w:before="60" w:line="400" w:lineRule="exact"/>
        <w:ind w:left="0" w:leftChars="0" w:firstLine="0" w:firstLineChars="0"/>
        <w:textAlignment w:val="auto"/>
        <w:rPr>
          <w:rFonts w:hint="default" w:ascii="Times New Roman" w:hAnsi="Times New Roman" w:eastAsia="宋体" w:cs="Times New Roman"/>
          <w:bCs/>
          <w:color w:val="000000"/>
          <w:kern w:val="0"/>
          <w:sz w:val="24"/>
          <w:szCs w:val="24"/>
          <w:lang w:val="en-US" w:eastAsia="zh-CN" w:bidi="ar-SA"/>
        </w:rPr>
      </w:pPr>
      <w:r>
        <w:rPr>
          <w:rFonts w:hint="default" w:ascii="Times New Roman" w:hAnsi="Times New Roman" w:eastAsia="宋体" w:cs="Times New Roman"/>
          <w:bCs/>
          <w:color w:val="000000"/>
          <w:kern w:val="0"/>
          <w:sz w:val="24"/>
          <w:szCs w:val="24"/>
          <w:lang w:val="en-US" w:eastAsia="zh-CN" w:bidi="ar-SA"/>
        </w:rPr>
        <w:t>7.2.</w:t>
      </w:r>
      <w:r>
        <w:rPr>
          <w:rFonts w:hint="eastAsia" w:cs="Times New Roman"/>
          <w:bCs/>
          <w:color w:val="000000"/>
          <w:kern w:val="0"/>
          <w:sz w:val="24"/>
          <w:szCs w:val="24"/>
          <w:lang w:val="en-US" w:eastAsia="zh-CN" w:bidi="ar-SA"/>
        </w:rPr>
        <w:t>4</w:t>
      </w:r>
      <w:r>
        <w:rPr>
          <w:rFonts w:hint="default" w:ascii="Times New Roman" w:hAnsi="Times New Roman" w:eastAsia="宋体" w:cs="Times New Roman"/>
          <w:bCs/>
          <w:color w:val="000000"/>
          <w:kern w:val="0"/>
          <w:sz w:val="24"/>
          <w:szCs w:val="24"/>
          <w:lang w:val="en-US" w:eastAsia="zh-CN" w:bidi="ar-SA"/>
        </w:rPr>
        <w:t>.</w:t>
      </w:r>
      <w:r>
        <w:rPr>
          <w:rFonts w:hint="eastAsia" w:cs="Times New Roman"/>
          <w:bCs/>
          <w:color w:val="000000"/>
          <w:kern w:val="0"/>
          <w:sz w:val="24"/>
          <w:szCs w:val="24"/>
          <w:lang w:val="en-US" w:eastAsia="zh-CN" w:bidi="ar-SA"/>
        </w:rPr>
        <w:t>1</w:t>
      </w:r>
      <w:r>
        <w:rPr>
          <w:rFonts w:ascii="宋体" w:hAnsi="宋体" w:cs="宋体"/>
          <w:color w:val="000000"/>
          <w:sz w:val="24"/>
          <w:szCs w:val="24"/>
          <w:lang w:eastAsia="zh-CN"/>
        </w:rPr>
        <w:t>标准源法</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按图</w:t>
      </w:r>
      <w:r>
        <w:rPr>
          <w:rFonts w:hint="eastAsia" w:ascii="宋体" w:hAnsi="宋体" w:cs="宋体"/>
          <w:sz w:val="24"/>
          <w:szCs w:val="24"/>
          <w:lang w:val="en-US" w:eastAsia="zh-CN"/>
        </w:rPr>
        <w:t>3</w:t>
      </w:r>
      <w:r>
        <w:rPr>
          <w:rFonts w:hint="eastAsia" w:ascii="宋体" w:hAnsi="宋体" w:cs="宋体"/>
          <w:sz w:val="24"/>
          <w:szCs w:val="24"/>
          <w:lang w:eastAsia="zh-CN"/>
        </w:rPr>
        <w:t xml:space="preserve"> 连接，根据校准点设定交直流标准电压源的输出值，记录</w:t>
      </w:r>
      <w:r>
        <w:rPr>
          <w:rFonts w:hint="eastAsia" w:ascii="宋体" w:hAnsi="宋体" w:cs="Times New Roman"/>
          <w:sz w:val="24"/>
          <w:lang w:val="en-US" w:eastAsia="zh-CN"/>
        </w:rPr>
        <w:t>被校设备</w:t>
      </w:r>
      <w:r>
        <w:rPr>
          <w:rFonts w:hint="eastAsia" w:ascii="宋体" w:hAnsi="宋体" w:cs="宋体"/>
          <w:sz w:val="24"/>
          <w:szCs w:val="24"/>
          <w:lang w:eastAsia="zh-CN"/>
        </w:rPr>
        <w:t>的电压示值。</w:t>
      </w:r>
    </w:p>
    <w:p>
      <w:pPr>
        <w:spacing w:line="240" w:lineRule="auto"/>
        <w:jc w:val="center"/>
        <w:rPr>
          <w:lang w:eastAsia="zh-CN"/>
        </w:rPr>
      </w:pPr>
      <w:r>
        <w:rPr>
          <w:lang w:eastAsia="zh-CN"/>
        </w:rPr>
        <w:drawing>
          <wp:inline distT="0" distB="0" distL="114300" distR="114300">
            <wp:extent cx="3219450" cy="908050"/>
            <wp:effectExtent l="0" t="0" r="6350" b="6350"/>
            <wp:docPr id="44" name="图片 4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10"/>
                    <pic:cNvPicPr>
                      <a:picLocks noChangeAspect="1"/>
                    </pic:cNvPicPr>
                  </pic:nvPicPr>
                  <pic:blipFill>
                    <a:blip r:embed="rId37"/>
                    <a:stretch>
                      <a:fillRect/>
                    </a:stretch>
                  </pic:blipFill>
                  <pic:spPr>
                    <a:xfrm>
                      <a:off x="0" y="0"/>
                      <a:ext cx="3219450" cy="908050"/>
                    </a:xfrm>
                    <a:prstGeom prst="rect">
                      <a:avLst/>
                    </a:prstGeom>
                  </pic:spPr>
                </pic:pic>
              </a:graphicData>
            </a:graphic>
          </wp:inline>
        </w:drawing>
      </w:r>
    </w:p>
    <w:p>
      <w:pPr>
        <w:spacing w:line="240" w:lineRule="auto"/>
        <w:jc w:val="center"/>
        <w:rPr>
          <w:rFonts w:ascii="宋体" w:hAnsi="宋体" w:cs="宋体"/>
          <w:color w:val="000000"/>
          <w:szCs w:val="22"/>
          <w:lang w:eastAsia="zh-CN"/>
        </w:rPr>
      </w:pPr>
      <w:r>
        <w:rPr>
          <w:rFonts w:hint="eastAsia" w:ascii="宋体" w:hAnsi="宋体" w:eastAsia="宋体" w:cs="宋体"/>
          <w:sz w:val="21"/>
          <w:szCs w:val="21"/>
          <w:lang w:val="en-US" w:eastAsia="zh-CN"/>
        </w:rPr>
        <w:t>图 3 标准源法接线示意图</w:t>
      </w:r>
    </w:p>
    <w:p>
      <w:pPr>
        <w:spacing w:before="190" w:line="250" w:lineRule="exact"/>
        <w:ind w:left="480"/>
        <w:rPr>
          <w:rFonts w:hAnsi="Calibri"/>
          <w:color w:val="000000"/>
          <w:szCs w:val="22"/>
          <w:lang w:eastAsia="zh-CN"/>
        </w:rPr>
      </w:pPr>
      <w:r>
        <w:rPr>
          <w:rFonts w:hint="eastAsia" w:asciiTheme="minorEastAsia" w:hAnsiTheme="minorEastAsia" w:eastAsiaTheme="minorEastAsia" w:cstheme="minorEastAsia"/>
          <w:sz w:val="24"/>
          <w:szCs w:val="24"/>
          <w:lang w:eastAsia="zh-CN"/>
        </w:rPr>
        <w:t>测试仪的电压示值误差按式（</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）计算</w:t>
      </w:r>
      <w:r>
        <w:rPr>
          <w:rFonts w:ascii="宋体" w:hAnsi="宋体" w:cs="宋体"/>
          <w:color w:val="000000"/>
          <w:szCs w:val="22"/>
          <w:lang w:eastAsia="zh-CN"/>
        </w:rPr>
        <w:t>：</w:t>
      </w:r>
    </w:p>
    <w:p>
      <w:pPr>
        <w:spacing w:before="123" w:line="361" w:lineRule="exact"/>
        <w:ind w:left="3912"/>
        <w:rPr>
          <w:rFonts w:hAnsi="Calibri"/>
          <w:color w:val="000000"/>
          <w:szCs w:val="22"/>
          <w:lang w:eastAsia="zh-CN"/>
        </w:rPr>
      </w:pPr>
      <w:r>
        <w:rPr>
          <w:rFonts w:ascii="宋体" w:hAnsi="宋体" w:cs="宋体"/>
          <w:color w:val="000000"/>
          <w:position w:val="-12"/>
          <w:szCs w:val="22"/>
          <w:lang w:eastAsia="zh-CN"/>
        </w:rPr>
        <w:object>
          <v:shape id="_x0000_i1034" o:spt="75" type="#_x0000_t75" style="height:18pt;width:66pt;" o:ole="t" filled="f" o:preferrelative="t" stroked="f" coordsize="21600,21600">
            <v:path/>
            <v:fill on="f" focussize="0,0"/>
            <v:stroke on="f"/>
            <v:imagedata r:id="rId39" o:title=""/>
            <o:lock v:ext="edit" aspectratio="t"/>
            <w10:wrap type="none"/>
            <w10:anchorlock/>
          </v:shape>
          <o:OLEObject Type="Embed" ProgID="Equation.KSEE3" ShapeID="_x0000_i1034" DrawAspect="Content" ObjectID="_1468075734" r:id="rId38">
            <o:LockedField>false</o:LockedField>
          </o:OLEObject>
        </w:object>
      </w:r>
      <w:r>
        <w:rPr>
          <w:rFonts w:hint="eastAsia" w:ascii="宋体" w:hAnsi="宋体" w:cs="宋体"/>
          <w:color w:val="000000"/>
          <w:szCs w:val="22"/>
          <w:lang w:val="en-US" w:eastAsia="zh-CN"/>
        </w:rPr>
        <w:t xml:space="preserve">                 </w:t>
      </w: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hAnsi="Calibri" w:cstheme="minorBidi"/>
          <w:color w:val="000000"/>
          <w:spacing w:val="4159"/>
          <w:szCs w:val="22"/>
          <w:lang w:eastAsia="zh-CN"/>
        </w:rPr>
        <w:t xml:space="preserve"> </w:t>
      </w:r>
    </w:p>
    <w:p>
      <w:pPr>
        <w:spacing w:before="51" w:line="250" w:lineRule="exact"/>
        <w:rPr>
          <w:rFonts w:hAnsi="Calibri"/>
          <w:color w:val="000000"/>
          <w:sz w:val="24"/>
          <w:szCs w:val="24"/>
          <w:lang w:eastAsia="zh-CN"/>
        </w:rPr>
      </w:pPr>
      <w:r>
        <w:rPr>
          <w:rFonts w:ascii="宋体" w:hAnsi="宋体" w:cs="宋体"/>
          <w:color w:val="000000"/>
          <w:sz w:val="24"/>
          <w:szCs w:val="24"/>
          <w:lang w:eastAsia="zh-CN"/>
        </w:rPr>
        <w:t>式中：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878" w:firstLineChars="366"/>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position w:val="-12"/>
          <w:sz w:val="24"/>
          <w:szCs w:val="24"/>
          <w:lang w:eastAsia="zh-CN"/>
        </w:rPr>
        <w:object>
          <v:shape id="_x0000_i1035" o:spt="75" type="#_x0000_t75" style="height:18pt;width:17pt;" o:ole="t" filled="f" o:preferrelative="t" stroked="f" coordsize="21600,21600">
            <v:path/>
            <v:fill on="f" focussize="0,0"/>
            <v:stroke on="f"/>
            <v:imagedata r:id="rId41" o:title=""/>
            <o:lock v:ext="edit" aspectratio="t"/>
            <w10:wrap type="none"/>
            <w10:anchorlock/>
          </v:shape>
          <o:OLEObject Type="Embed" ProgID="Equation.KSEE3" ShapeID="_x0000_i1035" DrawAspect="Content" ObjectID="_1468075735" r:id="rId40">
            <o:LockedField>false</o:LockedField>
          </o:OLEObject>
        </w:objec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电压示值误差，V；</w:t>
      </w:r>
    </w:p>
    <w:p>
      <w:pPr>
        <w:keepNext w:val="0"/>
        <w:keepLines w:val="0"/>
        <w:pageBreakBefore w:val="0"/>
        <w:widowControl w:val="0"/>
        <w:kinsoku/>
        <w:wordWrap/>
        <w:overflowPunct/>
        <w:topLinePunct w:val="0"/>
        <w:autoSpaceDE/>
        <w:autoSpaceDN/>
        <w:bidi w:val="0"/>
        <w:adjustRightInd/>
        <w:snapToGrid/>
        <w:spacing w:line="360" w:lineRule="auto"/>
        <w:ind w:left="0" w:leftChars="0" w:firstLine="878" w:firstLineChars="366"/>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object>
          <v:shape id="_x0000_i1036" o:spt="75" type="#_x0000_t75" style="height:18pt;width:16pt;" o:ole="t" filled="f" o:preferrelative="t" stroked="f" coordsize="21600,21600">
            <v:path/>
            <v:fill on="f" focussize="0,0"/>
            <v:stroke on="f"/>
            <v:imagedata r:id="rId43" o:title=""/>
            <o:lock v:ext="edit" aspectratio="t"/>
            <w10:wrap type="none"/>
            <w10:anchorlock/>
          </v:shape>
          <o:OLEObject Type="Embed" ProgID="Equation.KSEE3" ShapeID="_x0000_i1036" DrawAspect="Content" ObjectID="_1468075736" r:id="rId42">
            <o:LockedField>false</o:LockedField>
          </o:OLEObject>
        </w:objec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被校设备</w:t>
      </w:r>
      <w:r>
        <w:rPr>
          <w:rFonts w:hint="eastAsia" w:asciiTheme="minorEastAsia" w:hAnsiTheme="minorEastAsia" w:eastAsiaTheme="minorEastAsia" w:cstheme="minorEastAsia"/>
          <w:sz w:val="24"/>
          <w:szCs w:val="24"/>
          <w:lang w:eastAsia="zh-CN"/>
        </w:rPr>
        <w:t>电压显示值，V；</w:t>
      </w:r>
    </w:p>
    <w:p>
      <w:pPr>
        <w:keepNext w:val="0"/>
        <w:keepLines w:val="0"/>
        <w:pageBreakBefore w:val="0"/>
        <w:widowControl w:val="0"/>
        <w:kinsoku/>
        <w:wordWrap/>
        <w:overflowPunct/>
        <w:topLinePunct w:val="0"/>
        <w:autoSpaceDE/>
        <w:autoSpaceDN/>
        <w:bidi w:val="0"/>
        <w:adjustRightInd/>
        <w:snapToGrid/>
        <w:spacing w:line="360" w:lineRule="auto"/>
        <w:ind w:left="0" w:leftChars="0" w:firstLine="878" w:firstLineChars="366"/>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object>
          <v:shape id="_x0000_i1037" o:spt="75" type="#_x0000_t75" style="height:18pt;width:16pt;" o:ole="t" filled="f" o:preferrelative="t" stroked="f" coordsize="21600,21600">
            <v:path/>
            <v:fill on="f" focussize="0,0"/>
            <v:stroke on="f"/>
            <v:imagedata r:id="rId45" o:title=""/>
            <o:lock v:ext="edit" aspectratio="t"/>
            <w10:wrap type="none"/>
            <w10:anchorlock/>
          </v:shape>
          <o:OLEObject Type="Embed" ProgID="Equation.KSEE3" ShapeID="_x0000_i1037" DrawAspect="Content" ObjectID="_1468075737" r:id="rId44">
            <o:LockedField>false</o:LockedField>
          </o:OLEObject>
        </w:objec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电压实际值，V。</w:t>
      </w:r>
    </w:p>
    <w:p>
      <w:pPr>
        <w:spacing w:line="161" w:lineRule="exact"/>
        <w:rPr>
          <w:rFonts w:hAnsi="Calibri"/>
          <w:color w:val="000000"/>
          <w:sz w:val="14"/>
          <w:szCs w:val="22"/>
          <w:lang w:eastAsia="zh-CN"/>
        </w:rPr>
      </w:pPr>
    </w:p>
    <w:p>
      <w:pPr>
        <w:spacing w:before="146" w:line="276" w:lineRule="exact"/>
        <w:ind w:left="480"/>
        <w:rPr>
          <w:rFonts w:hAnsi="Calibri"/>
          <w:color w:val="000000"/>
          <w:szCs w:val="22"/>
          <w:lang w:eastAsia="zh-CN"/>
        </w:rPr>
      </w:pPr>
      <w:r>
        <w:rPr>
          <w:rFonts w:hint="eastAsia" w:asciiTheme="minorEastAsia" w:hAnsiTheme="minorEastAsia" w:eastAsiaTheme="minorEastAsia" w:cstheme="minorEastAsia"/>
          <w:sz w:val="24"/>
          <w:szCs w:val="24"/>
          <w:lang w:eastAsia="zh-CN"/>
        </w:rPr>
        <w:t>相对示值误差按式（</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）计算</w:t>
      </w:r>
      <w:r>
        <w:rPr>
          <w:rFonts w:ascii="宋体" w:hAnsi="宋体" w:cs="宋体"/>
          <w:color w:val="000000"/>
          <w:szCs w:val="22"/>
          <w:lang w:eastAsia="zh-CN"/>
        </w:rPr>
        <w:t>：</w:t>
      </w:r>
    </w:p>
    <w:p>
      <w:pPr>
        <w:ind w:left="3464"/>
        <w:rPr>
          <w:rFonts w:hint="eastAsia" w:ascii="宋体" w:hAnsi="宋体" w:cs="宋体"/>
          <w:sz w:val="24"/>
          <w:szCs w:val="24"/>
          <w:lang w:eastAsia="zh-CN"/>
        </w:rPr>
      </w:pPr>
      <w:r>
        <w:rPr>
          <w:rFonts w:hint="eastAsia" w:ascii="宋体" w:hAnsi="宋体" w:cs="宋体"/>
          <w:position w:val="-30"/>
          <w:sz w:val="24"/>
          <w:szCs w:val="24"/>
          <w:lang w:eastAsia="zh-CN"/>
        </w:rPr>
        <w:object>
          <v:shape id="_x0000_i1038" o:spt="75" type="#_x0000_t75" style="height:34pt;width:103.95pt;" o:ole="t" filled="f" o:preferrelative="t" stroked="f" coordsize="21600,21600">
            <v:path/>
            <v:fill on="f" focussize="0,0"/>
            <v:stroke on="f"/>
            <v:imagedata r:id="rId47" o:title=""/>
            <o:lock v:ext="edit" aspectratio="t"/>
            <w10:wrap type="none"/>
            <w10:anchorlock/>
          </v:shape>
          <o:OLEObject Type="Embed" ProgID="Equation.KSEE3" ShapeID="_x0000_i1038" DrawAspect="Content" ObjectID="_1468075738" r:id="rId46">
            <o:LockedField>false</o:LockedField>
          </o:OLEObject>
        </w:object>
      </w:r>
      <w:r>
        <w:rPr>
          <w:rFonts w:hint="eastAsia" w:ascii="宋体" w:hAnsi="宋体" w:cs="宋体"/>
          <w:sz w:val="24"/>
          <w:szCs w:val="24"/>
          <w:lang w:eastAsia="zh-CN"/>
        </w:rPr>
        <w:t xml:space="preserve"> </w:t>
      </w:r>
      <w:r>
        <w:rPr>
          <w:rFonts w:hint="eastAsia" w:ascii="宋体" w:hAnsi="宋体" w:cs="宋体"/>
          <w:sz w:val="24"/>
          <w:szCs w:val="24"/>
          <w:lang w:val="en-US" w:eastAsia="zh-CN"/>
        </w:rPr>
        <w:t xml:space="preserve">           </w:t>
      </w: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p>
    <w:p>
      <w:pPr>
        <w:spacing w:before="222" w:line="25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式中：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878" w:firstLineChars="366"/>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object>
          <v:shape id="_x0000_i1039" o:spt="75" type="#_x0000_t75" style="height:18pt;width:16pt;" o:ole="t" filled="f" o:preferrelative="t" stroked="f" coordsize="21600,21600">
            <v:path/>
            <v:fill on="f" focussize="0,0"/>
            <v:stroke on="f"/>
            <v:imagedata r:id="rId49" o:title=""/>
            <o:lock v:ext="edit" aspectratio="t"/>
            <w10:wrap type="none"/>
            <w10:anchorlock/>
          </v:shape>
          <o:OLEObject Type="Embed" ProgID="Equation.KSEE3" ShapeID="_x0000_i1039" DrawAspect="Content" ObjectID="_1468075739" r:id="rId48">
            <o:LockedField>false</o:LockedField>
          </o:OLEObject>
        </w:object>
      </w:r>
      <w:r>
        <w:rPr>
          <w:rFonts w:hint="eastAsia" w:asciiTheme="minorEastAsia" w:hAnsiTheme="minorEastAsia" w:eastAsiaTheme="minorEastAsia" w:cstheme="minorEastAsia"/>
          <w:sz w:val="24"/>
          <w:szCs w:val="24"/>
          <w:lang w:eastAsia="zh-CN"/>
        </w:rPr>
        <w:t>──电压相对示值误差，</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878" w:firstLineChars="366"/>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object>
          <v:shape id="_x0000_i1040" o:spt="75" type="#_x0000_t75" style="height:18pt;width:16pt;" o:ole="t" filled="f" o:preferrelative="t" stroked="f" coordsize="21600,21600">
            <v:path/>
            <v:fill on="f" focussize="0,0"/>
            <v:stroke on="f"/>
            <v:imagedata r:id="rId51" o:title=""/>
            <o:lock v:ext="edit" aspectratio="t"/>
            <w10:wrap type="none"/>
            <w10:anchorlock/>
          </v:shape>
          <o:OLEObject Type="Embed" ProgID="Equation.KSEE3" ShapeID="_x0000_i1040" DrawAspect="Content" ObjectID="_1468075740" r:id="rId50">
            <o:LockedField>false</o:LockedField>
          </o:OLEObject>
        </w:object>
      </w:r>
      <w:r>
        <w:rPr>
          <w:rFonts w:hint="eastAsia" w:asciiTheme="minorEastAsia" w:hAnsiTheme="minorEastAsia" w:eastAsiaTheme="minorEastAsia" w:cstheme="minorEastAsia"/>
          <w:sz w:val="24"/>
          <w:szCs w:val="24"/>
          <w:lang w:eastAsia="zh-CN"/>
        </w:rPr>
        <w:t>──等电位测试仪电压显示值，V；</w:t>
      </w:r>
    </w:p>
    <w:p>
      <w:pPr>
        <w:keepNext w:val="0"/>
        <w:keepLines w:val="0"/>
        <w:pageBreakBefore w:val="0"/>
        <w:widowControl w:val="0"/>
        <w:kinsoku/>
        <w:wordWrap/>
        <w:overflowPunct/>
        <w:topLinePunct w:val="0"/>
        <w:autoSpaceDE/>
        <w:autoSpaceDN/>
        <w:bidi w:val="0"/>
        <w:adjustRightInd/>
        <w:snapToGrid/>
        <w:spacing w:line="360" w:lineRule="auto"/>
        <w:ind w:left="0" w:leftChars="0" w:firstLine="878" w:firstLineChars="366"/>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object>
          <v:shape id="_x0000_i1041" o:spt="75" type="#_x0000_t75" style="height:18pt;width:16pt;" o:ole="t" filled="f" o:preferrelative="t" stroked="f" coordsize="21600,21600">
            <v:path/>
            <v:fill on="f" focussize="0,0"/>
            <v:stroke on="f"/>
            <v:imagedata r:id="rId53" o:title=""/>
            <o:lock v:ext="edit" aspectratio="t"/>
            <w10:wrap type="none"/>
            <w10:anchorlock/>
          </v:shape>
          <o:OLEObject Type="Embed" ProgID="Equation.KSEE3" ShapeID="_x0000_i1041" DrawAspect="Content" ObjectID="_1468075741" r:id="rId52">
            <o:LockedField>false</o:LockedField>
          </o:OLEObject>
        </w:object>
      </w:r>
      <w:r>
        <w:rPr>
          <w:rFonts w:hint="eastAsia" w:asciiTheme="minorEastAsia" w:hAnsiTheme="minorEastAsia" w:eastAsiaTheme="minorEastAsia" w:cstheme="minorEastAsia"/>
          <w:sz w:val="24"/>
          <w:szCs w:val="24"/>
          <w:lang w:eastAsia="zh-CN"/>
        </w:rPr>
        <w:t>──电压实际值，V。</w:t>
      </w:r>
    </w:p>
    <w:p>
      <w:pPr>
        <w:keepNext w:val="0"/>
        <w:keepLines w:val="0"/>
        <w:pageBreakBefore w:val="0"/>
        <w:widowControl w:val="0"/>
        <w:kinsoku/>
        <w:wordWrap/>
        <w:overflowPunct w:val="0"/>
        <w:topLinePunct w:val="0"/>
        <w:autoSpaceDE/>
        <w:autoSpaceDN/>
        <w:bidi w:val="0"/>
        <w:adjustRightInd w:val="0"/>
        <w:snapToGrid w:val="0"/>
        <w:spacing w:before="60" w:line="400" w:lineRule="exact"/>
        <w:ind w:left="0" w:leftChars="0" w:firstLine="0" w:firstLineChars="0"/>
        <w:textAlignment w:val="auto"/>
        <w:rPr>
          <w:rFonts w:hint="default" w:ascii="Times New Roman" w:hAnsi="Times New Roman" w:eastAsia="宋体" w:cs="Times New Roman"/>
          <w:bCs/>
          <w:color w:val="000000"/>
          <w:kern w:val="0"/>
          <w:sz w:val="24"/>
          <w:szCs w:val="24"/>
          <w:lang w:val="en-US" w:eastAsia="zh-CN" w:bidi="ar-SA"/>
        </w:rPr>
      </w:pPr>
      <w:r>
        <w:rPr>
          <w:rFonts w:hint="default" w:ascii="Times New Roman" w:hAnsi="Times New Roman" w:eastAsia="宋体" w:cs="Times New Roman"/>
          <w:bCs/>
          <w:color w:val="000000"/>
          <w:kern w:val="0"/>
          <w:sz w:val="24"/>
          <w:szCs w:val="24"/>
          <w:lang w:val="en-US" w:eastAsia="zh-CN" w:bidi="ar-SA"/>
        </w:rPr>
        <w:t>7.2.</w:t>
      </w:r>
      <w:r>
        <w:rPr>
          <w:rFonts w:hint="eastAsia" w:cs="Times New Roman"/>
          <w:bCs/>
          <w:color w:val="000000"/>
          <w:kern w:val="0"/>
          <w:sz w:val="24"/>
          <w:szCs w:val="24"/>
          <w:lang w:val="en-US" w:eastAsia="zh-CN" w:bidi="ar-SA"/>
        </w:rPr>
        <w:t>4</w:t>
      </w:r>
      <w:r>
        <w:rPr>
          <w:rFonts w:hint="default" w:ascii="Times New Roman" w:hAnsi="Times New Roman" w:eastAsia="宋体" w:cs="Times New Roman"/>
          <w:bCs/>
          <w:color w:val="000000"/>
          <w:kern w:val="0"/>
          <w:sz w:val="24"/>
          <w:szCs w:val="24"/>
          <w:lang w:val="en-US" w:eastAsia="zh-CN" w:bidi="ar-SA"/>
        </w:rPr>
        <w:t>.</w:t>
      </w:r>
      <w:r>
        <w:rPr>
          <w:rFonts w:hint="eastAsia" w:cs="Times New Roman"/>
          <w:bCs/>
          <w:color w:val="000000"/>
          <w:kern w:val="0"/>
          <w:sz w:val="24"/>
          <w:szCs w:val="24"/>
          <w:lang w:val="en-US" w:eastAsia="zh-CN" w:bidi="ar-SA"/>
        </w:rPr>
        <w:t>2</w:t>
      </w:r>
      <w:r>
        <w:rPr>
          <w:rFonts w:ascii="宋体" w:hAnsi="宋体" w:cs="宋体"/>
          <w:color w:val="000000"/>
          <w:sz w:val="24"/>
          <w:szCs w:val="24"/>
          <w:lang w:eastAsia="zh-CN"/>
        </w:rPr>
        <w:t>标准</w:t>
      </w:r>
      <w:r>
        <w:rPr>
          <w:rFonts w:hint="eastAsia" w:ascii="宋体" w:hAnsi="宋体" w:cs="宋体"/>
          <w:color w:val="000000"/>
          <w:sz w:val="24"/>
          <w:szCs w:val="24"/>
          <w:lang w:val="en-US" w:eastAsia="zh-CN"/>
        </w:rPr>
        <w:t>表</w:t>
      </w:r>
      <w:r>
        <w:rPr>
          <w:rFonts w:ascii="宋体" w:hAnsi="宋体" w:cs="宋体"/>
          <w:color w:val="000000"/>
          <w:sz w:val="24"/>
          <w:szCs w:val="24"/>
          <w:lang w:eastAsia="zh-CN"/>
        </w:rPr>
        <w:t>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eastAsia" w:ascii="宋体" w:hAnsi="宋体" w:cs="宋体"/>
          <w:sz w:val="24"/>
          <w:szCs w:val="24"/>
          <w:lang w:eastAsia="zh-CN"/>
        </w:rPr>
      </w:pPr>
      <w:r>
        <w:rPr>
          <w:rFonts w:hint="eastAsia" w:ascii="宋体" w:hAnsi="宋体" w:cs="宋体"/>
          <w:sz w:val="24"/>
          <w:szCs w:val="24"/>
          <w:lang w:eastAsia="zh-CN"/>
        </w:rPr>
        <w:t>按图</w:t>
      </w:r>
      <w:r>
        <w:rPr>
          <w:rFonts w:hint="eastAsia" w:ascii="宋体" w:hAnsi="宋体" w:cs="宋体"/>
          <w:sz w:val="24"/>
          <w:szCs w:val="24"/>
          <w:lang w:val="en-US" w:eastAsia="zh-CN"/>
        </w:rPr>
        <w:t>4</w:t>
      </w:r>
      <w:r>
        <w:rPr>
          <w:rFonts w:hint="eastAsia" w:ascii="宋体" w:hAnsi="宋体" w:cs="宋体"/>
          <w:sz w:val="24"/>
          <w:szCs w:val="24"/>
          <w:lang w:eastAsia="zh-CN"/>
        </w:rPr>
        <w:t>连接，调节电压源的输出电压值使标准电压表示值为校准点</w:t>
      </w:r>
      <w:r>
        <w:rPr>
          <w:rFonts w:hint="eastAsia" w:ascii="宋体" w:hAnsi="宋体" w:cs="宋体"/>
          <w:sz w:val="24"/>
          <w:szCs w:val="24"/>
          <w:lang w:eastAsia="zh-CN"/>
        </w:rPr>
        <w:drawing>
          <wp:inline distT="0" distB="0" distL="114300" distR="114300">
            <wp:extent cx="180975" cy="228600"/>
            <wp:effectExtent l="0" t="0" r="9525" b="0"/>
            <wp:docPr id="3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1"/>
                    <pic:cNvPicPr>
                      <a:picLocks noChangeAspect="1"/>
                    </pic:cNvPicPr>
                  </pic:nvPicPr>
                  <pic:blipFill>
                    <a:blip r:embed="rId54"/>
                    <a:stretch>
                      <a:fillRect/>
                    </a:stretch>
                  </pic:blipFill>
                  <pic:spPr>
                    <a:xfrm>
                      <a:off x="0" y="0"/>
                      <a:ext cx="180975" cy="228600"/>
                    </a:xfrm>
                    <a:prstGeom prst="rect">
                      <a:avLst/>
                    </a:prstGeom>
                    <a:noFill/>
                    <a:ln>
                      <a:noFill/>
                    </a:ln>
                  </pic:spPr>
                </pic:pic>
              </a:graphicData>
            </a:graphic>
          </wp:inline>
        </w:drawing>
      </w:r>
      <w:r>
        <w:rPr>
          <w:rFonts w:hint="eastAsia" w:ascii="宋体" w:hAnsi="宋体" w:cs="宋体"/>
          <w:sz w:val="24"/>
          <w:szCs w:val="24"/>
          <w:lang w:eastAsia="zh-CN"/>
        </w:rPr>
        <w:t>，记录</w:t>
      </w:r>
      <w:r>
        <w:rPr>
          <w:rFonts w:hint="eastAsia" w:ascii="宋体" w:hAnsi="宋体" w:cs="Times New Roman"/>
          <w:sz w:val="24"/>
          <w:lang w:val="en-US" w:eastAsia="zh-CN"/>
        </w:rPr>
        <w:t>被校设备</w:t>
      </w:r>
      <w:r>
        <w:rPr>
          <w:rFonts w:hint="eastAsia" w:ascii="宋体" w:hAnsi="宋体" w:cs="宋体"/>
          <w:sz w:val="24"/>
          <w:szCs w:val="24"/>
          <w:lang w:eastAsia="zh-CN"/>
        </w:rPr>
        <w:t>的电压示值</w:t>
      </w:r>
      <w:r>
        <w:rPr>
          <w:rFonts w:hint="eastAsia" w:ascii="宋体" w:hAnsi="宋体" w:cs="宋体"/>
          <w:sz w:val="24"/>
          <w:szCs w:val="24"/>
          <w:lang w:eastAsia="zh-CN"/>
        </w:rPr>
        <w:drawing>
          <wp:inline distT="0" distB="0" distL="114300" distR="114300">
            <wp:extent cx="200025" cy="228600"/>
            <wp:effectExtent l="0" t="0" r="0" b="0"/>
            <wp:docPr id="3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0"/>
                    <pic:cNvPicPr>
                      <a:picLocks noChangeAspect="1"/>
                    </pic:cNvPicPr>
                  </pic:nvPicPr>
                  <pic:blipFill>
                    <a:blip r:embed="rId55"/>
                    <a:stretch>
                      <a:fillRect/>
                    </a:stretch>
                  </pic:blipFill>
                  <pic:spPr>
                    <a:xfrm>
                      <a:off x="0" y="0"/>
                      <a:ext cx="200025" cy="228600"/>
                    </a:xfrm>
                    <a:prstGeom prst="rect">
                      <a:avLst/>
                    </a:prstGeom>
                    <a:noFill/>
                    <a:ln>
                      <a:noFill/>
                    </a:ln>
                  </pic:spPr>
                </pic:pic>
              </a:graphicData>
            </a:graphic>
          </wp:inline>
        </w:drawing>
      </w:r>
      <w:r>
        <w:rPr>
          <w:rFonts w:hint="eastAsia" w:ascii="宋体" w:hAnsi="宋体" w:cs="宋体"/>
          <w:sz w:val="24"/>
          <w:szCs w:val="24"/>
          <w:lang w:eastAsia="zh-CN"/>
        </w:rPr>
        <w:t>，电压示值误差按式（</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lang w:val="en-US" w:eastAsia="zh-CN"/>
        </w:rPr>
        <w:t>或</w:t>
      </w: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）计算。</w:t>
      </w:r>
    </w:p>
    <w:p>
      <w:pPr>
        <w:jc w:val="center"/>
        <w:rPr>
          <w:lang w:eastAsia="zh-CN"/>
        </w:rPr>
      </w:pPr>
      <w:r>
        <w:drawing>
          <wp:inline distT="0" distB="0" distL="114300" distR="114300">
            <wp:extent cx="3835400" cy="1619250"/>
            <wp:effectExtent l="0" t="0" r="0" b="635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56"/>
                    <a:stretch>
                      <a:fillRect/>
                    </a:stretch>
                  </pic:blipFill>
                  <pic:spPr>
                    <a:xfrm>
                      <a:off x="0" y="0"/>
                      <a:ext cx="3835400" cy="1619250"/>
                    </a:xfrm>
                    <a:prstGeom prst="rect">
                      <a:avLst/>
                    </a:prstGeom>
                    <a:noFill/>
                    <a:ln>
                      <a:noFill/>
                    </a:ln>
                  </pic:spPr>
                </pic:pic>
              </a:graphicData>
            </a:graphic>
          </wp:inline>
        </w:drawing>
      </w:r>
    </w:p>
    <w:p>
      <w:pPr>
        <w:jc w:val="center"/>
        <w:rPr>
          <w:rFonts w:hint="eastAsia" w:ascii="宋体" w:hAnsi="宋体" w:eastAsia="宋体" w:cs="宋体"/>
          <w:b w:val="0"/>
          <w:bCs w:val="0"/>
          <w:color w:val="C0000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图 </w:t>
      </w:r>
      <w:r>
        <w:rPr>
          <w:rFonts w:hint="eastAsia" w:ascii="宋体" w:hAnsi="宋体" w:cs="宋体"/>
          <w:b w:val="0"/>
          <w:bCs w:val="0"/>
          <w:kern w:val="2"/>
          <w:sz w:val="21"/>
          <w:szCs w:val="21"/>
          <w:lang w:val="en-US" w:eastAsia="zh-CN" w:bidi="ar-SA"/>
        </w:rPr>
        <w:t>4</w:t>
      </w:r>
      <w:r>
        <w:rPr>
          <w:rFonts w:hint="eastAsia" w:ascii="宋体" w:hAnsi="宋体" w:eastAsia="宋体" w:cs="宋体"/>
          <w:b w:val="0"/>
          <w:bCs w:val="0"/>
          <w:kern w:val="2"/>
          <w:sz w:val="21"/>
          <w:szCs w:val="21"/>
          <w:lang w:val="en-US" w:eastAsia="zh-CN" w:bidi="ar-SA"/>
        </w:rPr>
        <w:t xml:space="preserve"> 标准</w:t>
      </w:r>
      <w:r>
        <w:rPr>
          <w:rFonts w:hint="eastAsia" w:ascii="宋体" w:hAnsi="宋体" w:cs="宋体"/>
          <w:b w:val="0"/>
          <w:bCs w:val="0"/>
          <w:kern w:val="2"/>
          <w:sz w:val="21"/>
          <w:szCs w:val="21"/>
          <w:lang w:val="en-US" w:eastAsia="zh-CN" w:bidi="ar-SA"/>
        </w:rPr>
        <w:t>表</w:t>
      </w:r>
      <w:r>
        <w:rPr>
          <w:rFonts w:hint="eastAsia" w:ascii="宋体" w:hAnsi="宋体" w:eastAsia="宋体" w:cs="宋体"/>
          <w:b w:val="0"/>
          <w:bCs w:val="0"/>
          <w:kern w:val="2"/>
          <w:sz w:val="21"/>
          <w:szCs w:val="21"/>
          <w:lang w:val="en-US" w:eastAsia="zh-CN" w:bidi="ar-SA"/>
        </w:rPr>
        <w:t>法接线示意图</w:t>
      </w:r>
    </w:p>
    <w:p>
      <w:pPr>
        <w:numPr>
          <w:ilvl w:val="2"/>
          <w:numId w:val="1"/>
        </w:numPr>
        <w:spacing w:line="360" w:lineRule="auto"/>
        <w:jc w:val="left"/>
        <w:rPr>
          <w:rFonts w:hint="default" w:ascii="Times New Roman" w:hAnsi="Times New Roman" w:cs="Times New Roman"/>
          <w:bCs/>
          <w:sz w:val="24"/>
        </w:rPr>
      </w:pPr>
      <w:r>
        <w:rPr>
          <w:rFonts w:hint="eastAsia" w:ascii="宋体" w:hAnsi="宋体"/>
          <w:color w:val="000000"/>
          <w:sz w:val="24"/>
        </w:rPr>
        <w:t>校准点的选取</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对</w:t>
      </w:r>
      <w:r>
        <w:rPr>
          <w:rFonts w:hint="eastAsia" w:ascii="宋体" w:hAnsi="宋体" w:cs="Times New Roman"/>
          <w:sz w:val="24"/>
          <w:lang w:val="en-US" w:eastAsia="zh-CN"/>
        </w:rPr>
        <w:t>被校设备</w:t>
      </w:r>
      <w:r>
        <w:rPr>
          <w:rFonts w:hint="eastAsia" w:ascii="宋体" w:hAnsi="宋体" w:cs="宋体"/>
          <w:sz w:val="24"/>
          <w:szCs w:val="24"/>
          <w:lang w:eastAsia="zh-CN"/>
        </w:rPr>
        <w:t>的每一个</w:t>
      </w:r>
      <w:r>
        <w:rPr>
          <w:rFonts w:hint="eastAsia" w:ascii="宋体" w:hAnsi="宋体" w:cs="宋体"/>
          <w:sz w:val="24"/>
          <w:szCs w:val="24"/>
          <w:lang w:val="en-US" w:eastAsia="zh-CN"/>
        </w:rPr>
        <w:t>电阻</w:t>
      </w:r>
      <w:r>
        <w:rPr>
          <w:rFonts w:hint="eastAsia" w:ascii="宋体" w:hAnsi="宋体" w:cs="宋体"/>
          <w:sz w:val="24"/>
          <w:szCs w:val="24"/>
          <w:lang w:eastAsia="zh-CN"/>
        </w:rPr>
        <w:t>量程都应进行校准，最大允许误差最小的量程作为基本量程。</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基本量程：</w:t>
      </w:r>
      <w:r>
        <w:rPr>
          <w:rFonts w:hint="eastAsia" w:ascii="宋体" w:hAnsi="宋体" w:cs="宋体"/>
          <w:sz w:val="24"/>
          <w:szCs w:val="24"/>
          <w:lang w:val="en-US" w:eastAsia="zh-CN"/>
        </w:rPr>
        <w:t>按10%量程</w:t>
      </w:r>
      <w:r>
        <w:rPr>
          <w:rFonts w:hint="eastAsia" w:ascii="宋体" w:hAnsi="宋体" w:cs="宋体"/>
          <w:sz w:val="24"/>
          <w:szCs w:val="24"/>
          <w:lang w:eastAsia="zh-CN"/>
        </w:rPr>
        <w:t>均匀</w:t>
      </w:r>
      <w:r>
        <w:rPr>
          <w:rFonts w:hint="eastAsia" w:ascii="宋体" w:hAnsi="宋体" w:cs="宋体"/>
          <w:sz w:val="24"/>
          <w:szCs w:val="24"/>
          <w:lang w:val="en-US" w:eastAsia="zh-CN"/>
        </w:rPr>
        <w:t>选择</w:t>
      </w:r>
      <w:r>
        <w:rPr>
          <w:rFonts w:hint="eastAsia" w:ascii="宋体" w:hAnsi="宋体" w:cs="宋体"/>
          <w:sz w:val="24"/>
          <w:szCs w:val="24"/>
          <w:lang w:eastAsia="zh-CN"/>
        </w:rPr>
        <w:t>10个校准点。</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非基本量程：选取3个校准点，一般为量程的上限、下限与50％量程点。</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对</w:t>
      </w:r>
      <w:r>
        <w:rPr>
          <w:rFonts w:hint="eastAsia" w:ascii="宋体" w:hAnsi="宋体" w:cs="Times New Roman"/>
          <w:sz w:val="24"/>
          <w:lang w:val="en-US" w:eastAsia="zh-CN"/>
        </w:rPr>
        <w:t>被校设备</w:t>
      </w:r>
      <w:r>
        <w:rPr>
          <w:rFonts w:hint="eastAsia" w:ascii="宋体" w:hAnsi="宋体" w:cs="宋体"/>
          <w:sz w:val="24"/>
          <w:szCs w:val="24"/>
          <w:lang w:eastAsia="zh-CN"/>
        </w:rPr>
        <w:t>的</w:t>
      </w:r>
      <w:r>
        <w:rPr>
          <w:rFonts w:hint="eastAsia" w:ascii="宋体" w:hAnsi="宋体" w:cs="宋体"/>
          <w:sz w:val="24"/>
          <w:szCs w:val="24"/>
          <w:lang w:val="en-US" w:eastAsia="zh-CN"/>
        </w:rPr>
        <w:t>电压校准按20%量程</w:t>
      </w:r>
      <w:r>
        <w:rPr>
          <w:rFonts w:hint="eastAsia" w:ascii="宋体" w:hAnsi="宋体" w:cs="宋体"/>
          <w:sz w:val="24"/>
          <w:szCs w:val="24"/>
          <w:lang w:eastAsia="zh-CN"/>
        </w:rPr>
        <w:t>均匀</w:t>
      </w:r>
      <w:r>
        <w:rPr>
          <w:rFonts w:hint="eastAsia" w:ascii="宋体" w:hAnsi="宋体" w:cs="宋体"/>
          <w:sz w:val="24"/>
          <w:szCs w:val="24"/>
          <w:lang w:val="en-US" w:eastAsia="zh-CN"/>
        </w:rPr>
        <w:t>选择5</w:t>
      </w:r>
      <w:r>
        <w:rPr>
          <w:rFonts w:hint="eastAsia" w:ascii="宋体" w:hAnsi="宋体" w:cs="宋体"/>
          <w:sz w:val="24"/>
          <w:szCs w:val="24"/>
          <w:lang w:eastAsia="zh-CN"/>
        </w:rPr>
        <w:t>个校准点。</w:t>
      </w:r>
    </w:p>
    <w:p>
      <w:pPr>
        <w:keepNext/>
        <w:numPr>
          <w:ilvl w:val="0"/>
          <w:numId w:val="1"/>
        </w:numPr>
        <w:tabs>
          <w:tab w:val="left" w:pos="425"/>
        </w:tabs>
        <w:snapToGrid w:val="0"/>
        <w:spacing w:before="156" w:beforeLines="50" w:after="156" w:afterLines="50" w:line="360" w:lineRule="auto"/>
        <w:ind w:left="425" w:hanging="425"/>
        <w:jc w:val="left"/>
        <w:outlineLvl w:val="0"/>
        <w:rPr>
          <w:rFonts w:hint="default" w:ascii="Times New Roman" w:hAnsi="Times New Roman" w:eastAsia="黑体" w:cs="Times New Roman"/>
          <w:bCs/>
          <w:kern w:val="44"/>
          <w:sz w:val="24"/>
          <w:szCs w:val="44"/>
        </w:rPr>
      </w:pPr>
      <w:bookmarkStart w:id="76" w:name="_Toc524431488"/>
      <w:bookmarkStart w:id="77" w:name="_Toc498939719"/>
      <w:bookmarkStart w:id="78" w:name="_Toc524431434"/>
      <w:bookmarkStart w:id="79" w:name="_Toc524432041"/>
      <w:bookmarkStart w:id="80" w:name="_Toc524429710"/>
      <w:bookmarkStart w:id="81" w:name="_Toc19223"/>
      <w:bookmarkStart w:id="82" w:name="_Toc524431819"/>
      <w:r>
        <w:rPr>
          <w:rFonts w:hint="default" w:ascii="Times New Roman" w:hAnsi="Times New Roman" w:eastAsia="黑体" w:cs="Times New Roman"/>
          <w:bCs/>
          <w:kern w:val="44"/>
          <w:sz w:val="24"/>
          <w:szCs w:val="44"/>
        </w:rPr>
        <w:t>校准结果</w:t>
      </w:r>
      <w:bookmarkEnd w:id="75"/>
      <w:bookmarkEnd w:id="76"/>
      <w:bookmarkEnd w:id="77"/>
      <w:bookmarkEnd w:id="78"/>
      <w:bookmarkEnd w:id="79"/>
      <w:bookmarkEnd w:id="80"/>
      <w:bookmarkEnd w:id="81"/>
      <w:bookmarkEnd w:id="82"/>
    </w:p>
    <w:p>
      <w:pPr>
        <w:pStyle w:val="41"/>
        <w:widowControl w:val="0"/>
        <w:autoSpaceDE w:val="0"/>
        <w:autoSpaceDN w:val="0"/>
        <w:adjustRightInd w:val="0"/>
        <w:snapToGrid w:val="0"/>
        <w:spacing w:before="0" w:after="0" w:line="360" w:lineRule="auto"/>
        <w:ind w:firstLine="480" w:firstLineChars="200"/>
        <w:jc w:val="left"/>
        <w:rPr>
          <w:rFonts w:hint="default" w:ascii="Times New Roman" w:hAnsi="Times New Roman" w:eastAsia="宋体" w:cs="Times New Roman"/>
          <w:sz w:val="24"/>
          <w:szCs w:val="24"/>
          <w:lang w:val="en-US" w:eastAsia="zh-CN"/>
        </w:rPr>
      </w:pPr>
      <w:bookmarkStart w:id="83" w:name="_Toc410905765"/>
      <w:bookmarkStart w:id="84" w:name="_Toc498939720"/>
      <w:bookmarkStart w:id="85" w:name="_Toc524431435"/>
      <w:bookmarkStart w:id="86" w:name="_Toc524429711"/>
      <w:bookmarkStart w:id="87" w:name="_Toc524431489"/>
      <w:bookmarkStart w:id="88" w:name="_Toc455409192"/>
      <w:bookmarkStart w:id="89" w:name="_Toc524431820"/>
      <w:bookmarkStart w:id="90" w:name="_Toc410905141"/>
      <w:bookmarkStart w:id="91" w:name="_Toc524432042"/>
      <w:r>
        <w:rPr>
          <w:rFonts w:hint="eastAsia" w:ascii="Times New Roman" w:hAnsi="Times New Roman" w:eastAsia="宋体" w:cs="Times New Roman"/>
          <w:sz w:val="24"/>
          <w:szCs w:val="24"/>
          <w:lang w:val="en-US" w:eastAsia="zh-CN"/>
        </w:rPr>
        <w:t>等电位测试仪</w:t>
      </w:r>
      <w:r>
        <w:rPr>
          <w:rFonts w:hint="default" w:ascii="Times New Roman" w:hAnsi="Times New Roman" w:eastAsia="宋体" w:cs="Times New Roman"/>
          <w:sz w:val="24"/>
          <w:szCs w:val="24"/>
          <w:lang w:val="en-US" w:eastAsia="zh-CN"/>
        </w:rPr>
        <w:t>校准后，出具校准证书。校准证书至少应包含以下信息：</w:t>
      </w:r>
    </w:p>
    <w:p>
      <w:pPr>
        <w:pStyle w:val="41"/>
        <w:widowControl w:val="0"/>
        <w:autoSpaceDE w:val="0"/>
        <w:autoSpaceDN w:val="0"/>
        <w:adjustRightInd w:val="0"/>
        <w:snapToGrid w:val="0"/>
        <w:spacing w:before="0" w:after="0"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a)标题：“校准证书”；</w:t>
      </w:r>
    </w:p>
    <w:p>
      <w:pPr>
        <w:pStyle w:val="41"/>
        <w:widowControl w:val="0"/>
        <w:autoSpaceDE w:val="0"/>
        <w:autoSpaceDN w:val="0"/>
        <w:adjustRightInd w:val="0"/>
        <w:snapToGrid w:val="0"/>
        <w:spacing w:before="0" w:after="0"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b)实验室名称和地址；</w:t>
      </w:r>
    </w:p>
    <w:p>
      <w:pPr>
        <w:pStyle w:val="41"/>
        <w:widowControl w:val="0"/>
        <w:autoSpaceDE w:val="0"/>
        <w:autoSpaceDN w:val="0"/>
        <w:adjustRightInd w:val="0"/>
        <w:snapToGrid w:val="0"/>
        <w:spacing w:before="0" w:after="0"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c)进行校准的地点（如果与实验室的地址不同）；</w:t>
      </w:r>
    </w:p>
    <w:p>
      <w:pPr>
        <w:pStyle w:val="41"/>
        <w:widowControl w:val="0"/>
        <w:autoSpaceDE w:val="0"/>
        <w:autoSpaceDN w:val="0"/>
        <w:adjustRightInd w:val="0"/>
        <w:snapToGrid w:val="0"/>
        <w:spacing w:before="0" w:after="0"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d)证书的唯一性标识（如编号），每页及总页数的标识；</w:t>
      </w:r>
    </w:p>
    <w:p>
      <w:pPr>
        <w:pStyle w:val="41"/>
        <w:widowControl w:val="0"/>
        <w:autoSpaceDE w:val="0"/>
        <w:autoSpaceDN w:val="0"/>
        <w:adjustRightInd w:val="0"/>
        <w:snapToGrid w:val="0"/>
        <w:spacing w:before="0" w:after="0"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e)客户的名称和地址；</w:t>
      </w:r>
    </w:p>
    <w:p>
      <w:pPr>
        <w:pStyle w:val="41"/>
        <w:widowControl w:val="0"/>
        <w:autoSpaceDE w:val="0"/>
        <w:autoSpaceDN w:val="0"/>
        <w:adjustRightInd w:val="0"/>
        <w:snapToGrid w:val="0"/>
        <w:spacing w:before="0" w:after="0"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f)被校对象的描述和明确标识；</w:t>
      </w:r>
    </w:p>
    <w:p>
      <w:pPr>
        <w:pStyle w:val="41"/>
        <w:widowControl w:val="0"/>
        <w:autoSpaceDE w:val="0"/>
        <w:autoSpaceDN w:val="0"/>
        <w:adjustRightInd w:val="0"/>
        <w:snapToGrid w:val="0"/>
        <w:spacing w:before="0" w:after="0"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g)进行校准的日期，如果与校准结果的有效性和应用有关时，应说明被校对象的接收日期；</w:t>
      </w:r>
    </w:p>
    <w:p>
      <w:pPr>
        <w:pStyle w:val="41"/>
        <w:widowControl w:val="0"/>
        <w:autoSpaceDE w:val="0"/>
        <w:autoSpaceDN w:val="0"/>
        <w:adjustRightInd w:val="0"/>
        <w:snapToGrid w:val="0"/>
        <w:spacing w:before="0" w:after="0"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h)如果与校准结果的有效性应用有关时，应对被校样品的抽样程序进行说明；</w:t>
      </w:r>
    </w:p>
    <w:p>
      <w:pPr>
        <w:pStyle w:val="41"/>
        <w:widowControl w:val="0"/>
        <w:autoSpaceDE w:val="0"/>
        <w:autoSpaceDN w:val="0"/>
        <w:adjustRightInd w:val="0"/>
        <w:snapToGrid w:val="0"/>
        <w:spacing w:before="0" w:after="0"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i)校准所依据的技术规范的标识，包括名称及代号；</w:t>
      </w:r>
    </w:p>
    <w:p>
      <w:pPr>
        <w:pStyle w:val="41"/>
        <w:widowControl w:val="0"/>
        <w:autoSpaceDE w:val="0"/>
        <w:autoSpaceDN w:val="0"/>
        <w:adjustRightInd w:val="0"/>
        <w:snapToGrid w:val="0"/>
        <w:spacing w:before="0" w:after="0"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j)本次校准所用测量标准的溯源性及有效性说明；</w:t>
      </w:r>
    </w:p>
    <w:p>
      <w:pPr>
        <w:pStyle w:val="41"/>
        <w:widowControl w:val="0"/>
        <w:autoSpaceDE w:val="0"/>
        <w:autoSpaceDN w:val="0"/>
        <w:adjustRightInd w:val="0"/>
        <w:snapToGrid w:val="0"/>
        <w:spacing w:before="0" w:after="0"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k)校准环境的描述；</w:t>
      </w:r>
    </w:p>
    <w:p>
      <w:pPr>
        <w:pStyle w:val="41"/>
        <w:widowControl w:val="0"/>
        <w:autoSpaceDE w:val="0"/>
        <w:autoSpaceDN w:val="0"/>
        <w:adjustRightInd w:val="0"/>
        <w:snapToGrid w:val="0"/>
        <w:spacing w:before="0" w:after="0"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l)校准结果及其测量不确定度的说明；</w:t>
      </w:r>
    </w:p>
    <w:p>
      <w:pPr>
        <w:pStyle w:val="41"/>
        <w:widowControl w:val="0"/>
        <w:autoSpaceDE w:val="0"/>
        <w:autoSpaceDN w:val="0"/>
        <w:adjustRightInd w:val="0"/>
        <w:snapToGrid w:val="0"/>
        <w:spacing w:before="0" w:after="0"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m)对校准规范的偏离的说明；</w:t>
      </w:r>
    </w:p>
    <w:p>
      <w:pPr>
        <w:pStyle w:val="41"/>
        <w:widowControl w:val="0"/>
        <w:autoSpaceDE w:val="0"/>
        <w:autoSpaceDN w:val="0"/>
        <w:adjustRightInd w:val="0"/>
        <w:snapToGrid w:val="0"/>
        <w:spacing w:before="0" w:after="0"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n)校准证书签发人的签名、职务或等效标识；</w:t>
      </w:r>
    </w:p>
    <w:p>
      <w:pPr>
        <w:pStyle w:val="41"/>
        <w:widowControl w:val="0"/>
        <w:autoSpaceDE w:val="0"/>
        <w:autoSpaceDN w:val="0"/>
        <w:adjustRightInd w:val="0"/>
        <w:snapToGrid w:val="0"/>
        <w:spacing w:before="0" w:after="0"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o)校准结果仅对被校对象有效的说明；</w:t>
      </w:r>
    </w:p>
    <w:p>
      <w:pPr>
        <w:pStyle w:val="41"/>
        <w:widowControl w:val="0"/>
        <w:autoSpaceDE w:val="0"/>
        <w:autoSpaceDN w:val="0"/>
        <w:adjustRightInd w:val="0"/>
        <w:snapToGrid w:val="0"/>
        <w:spacing w:before="0" w:after="0"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p)未经实验室书面批准，不得部分复制证书的声明。</w:t>
      </w:r>
    </w:p>
    <w:bookmarkEnd w:id="83"/>
    <w:bookmarkEnd w:id="84"/>
    <w:bookmarkEnd w:id="85"/>
    <w:bookmarkEnd w:id="86"/>
    <w:bookmarkEnd w:id="87"/>
    <w:bookmarkEnd w:id="88"/>
    <w:bookmarkEnd w:id="89"/>
    <w:bookmarkEnd w:id="90"/>
    <w:bookmarkEnd w:id="91"/>
    <w:p>
      <w:pPr>
        <w:keepNext/>
        <w:numPr>
          <w:ilvl w:val="0"/>
          <w:numId w:val="1"/>
        </w:numPr>
        <w:tabs>
          <w:tab w:val="left" w:pos="425"/>
        </w:tabs>
        <w:snapToGrid w:val="0"/>
        <w:spacing w:before="156" w:beforeLines="50" w:after="156" w:afterLines="50" w:line="360" w:lineRule="auto"/>
        <w:ind w:left="425" w:hanging="425"/>
        <w:jc w:val="left"/>
        <w:outlineLvl w:val="0"/>
        <w:rPr>
          <w:rFonts w:hint="default" w:ascii="Times New Roman" w:hAnsi="Times New Roman" w:eastAsia="黑体" w:cs="Times New Roman"/>
          <w:bCs/>
          <w:kern w:val="44"/>
          <w:sz w:val="24"/>
          <w:szCs w:val="44"/>
        </w:rPr>
      </w:pPr>
      <w:bookmarkStart w:id="92" w:name="_Toc524431491"/>
      <w:bookmarkStart w:id="93" w:name="_Toc524429713"/>
      <w:bookmarkStart w:id="94" w:name="_Toc498939722"/>
      <w:bookmarkStart w:id="95" w:name="_Toc25635"/>
      <w:bookmarkStart w:id="96" w:name="_Toc410905143"/>
      <w:bookmarkStart w:id="97" w:name="_Toc524431437"/>
      <w:bookmarkStart w:id="98" w:name="_Toc524431822"/>
      <w:bookmarkStart w:id="99" w:name="_Toc524432044"/>
      <w:r>
        <w:rPr>
          <w:rFonts w:hint="default" w:ascii="Times New Roman" w:hAnsi="Times New Roman" w:eastAsia="黑体" w:cs="Times New Roman"/>
          <w:bCs/>
          <w:kern w:val="44"/>
          <w:sz w:val="24"/>
          <w:szCs w:val="44"/>
        </w:rPr>
        <w:t>复校时间间隔</w:t>
      </w:r>
      <w:bookmarkEnd w:id="92"/>
      <w:bookmarkEnd w:id="93"/>
      <w:bookmarkEnd w:id="94"/>
      <w:bookmarkEnd w:id="95"/>
      <w:bookmarkEnd w:id="96"/>
      <w:bookmarkEnd w:id="97"/>
      <w:bookmarkEnd w:id="98"/>
      <w:bookmarkEnd w:id="99"/>
    </w:p>
    <w:p>
      <w:pPr>
        <w:spacing w:line="360" w:lineRule="auto"/>
        <w:rPr>
          <w:rFonts w:hint="default" w:ascii="Times New Roman" w:hAnsi="Times New Roman" w:cs="Times New Roman"/>
        </w:rPr>
      </w:pPr>
      <w:r>
        <w:rPr>
          <w:rFonts w:hint="default" w:ascii="Times New Roman" w:hAnsi="Times New Roman" w:cs="Times New Roman"/>
          <w:sz w:val="24"/>
        </w:rPr>
        <w:t xml:space="preserve">   </w:t>
      </w:r>
      <w:r>
        <w:rPr>
          <w:rFonts w:hint="eastAsia" w:ascii="宋体"/>
          <w:sz w:val="24"/>
        </w:rPr>
        <w:t>仪器复校时间间隔，建议不超过1年。如果仪器经维修、更换重要部件或对仪器性能有怀疑时，应随时校准</w:t>
      </w:r>
      <w:r>
        <w:rPr>
          <w:rFonts w:hint="default" w:ascii="Times New Roman" w:hAnsi="Times New Roman" w:cs="Times New Roman"/>
          <w:sz w:val="24"/>
        </w:rPr>
        <w:t>。</w:t>
      </w:r>
    </w:p>
    <w:p>
      <w:pPr>
        <w:bidi w:val="0"/>
        <w:rPr>
          <w:rFonts w:hint="default" w:ascii="Times New Roman" w:hAnsi="Times New Roman" w:eastAsia="黑体" w:cs="Times New Roman"/>
          <w:bCs/>
          <w:sz w:val="28"/>
          <w:szCs w:val="28"/>
        </w:rPr>
      </w:pPr>
      <w:r>
        <w:rPr>
          <w:rFonts w:hint="default" w:ascii="Times New Roman" w:hAnsi="Times New Roman" w:cs="Times New Roman"/>
        </w:rPr>
        <w:br w:type="page"/>
      </w:r>
      <w:bookmarkEnd w:id="18"/>
      <w:bookmarkStart w:id="100" w:name="_Toc14573"/>
      <w:bookmarkStart w:id="101" w:name="_Toc524431492"/>
      <w:bookmarkStart w:id="102" w:name="_Toc524431823"/>
      <w:bookmarkStart w:id="103" w:name="_Toc498939724"/>
      <w:bookmarkStart w:id="104" w:name="_Toc410905145"/>
      <w:bookmarkStart w:id="105" w:name="_Toc524429714"/>
      <w:bookmarkStart w:id="106" w:name="_Toc524432045"/>
      <w:bookmarkStart w:id="107" w:name="_Toc30936"/>
      <w:bookmarkStart w:id="108" w:name="_Toc524431438"/>
      <w:r>
        <w:rPr>
          <w:rFonts w:hint="default" w:ascii="Times New Roman" w:hAnsi="Times New Roman" w:eastAsia="黑体" w:cs="Times New Roman"/>
          <w:bCs/>
          <w:sz w:val="28"/>
          <w:szCs w:val="28"/>
        </w:rPr>
        <w:t>附录A</w:t>
      </w:r>
      <w:bookmarkEnd w:id="100"/>
      <w:r>
        <w:rPr>
          <w:rFonts w:hint="default" w:ascii="Times New Roman" w:hAnsi="Times New Roman" w:eastAsia="黑体" w:cs="Times New Roman"/>
          <w:bCs/>
          <w:sz w:val="28"/>
          <w:szCs w:val="28"/>
        </w:rPr>
        <w:t xml:space="preserve"> </w:t>
      </w:r>
    </w:p>
    <w:p>
      <w:pPr>
        <w:spacing w:line="480" w:lineRule="exact"/>
        <w:jc w:val="center"/>
        <w:rPr>
          <w:rFonts w:ascii="黑体" w:eastAsia="黑体"/>
          <w:b/>
          <w:bCs/>
        </w:rPr>
      </w:pPr>
      <w:r>
        <w:rPr>
          <w:rFonts w:hint="eastAsia" w:ascii="黑体" w:eastAsia="黑体" w:cs="黑体"/>
          <w:b/>
          <w:bCs/>
          <w:sz w:val="28"/>
          <w:szCs w:val="28"/>
        </w:rPr>
        <w:t>等电位测试仪校准原始记录格式</w:t>
      </w:r>
    </w:p>
    <w:p>
      <w:pPr>
        <w:spacing w:line="480" w:lineRule="exact"/>
        <w:rPr>
          <w:sz w:val="24"/>
          <w:szCs w:val="24"/>
        </w:rPr>
      </w:pPr>
      <w:r>
        <w:rPr>
          <w:rFonts w:hint="eastAsia" w:cs="宋体"/>
          <w:sz w:val="24"/>
          <w:szCs w:val="24"/>
        </w:rPr>
        <w:t>记录编号：</w:t>
      </w:r>
      <w:r>
        <w:rPr>
          <w:sz w:val="24"/>
          <w:szCs w:val="24"/>
          <w:u w:val="single"/>
        </w:rPr>
        <w:t xml:space="preserve">                </w:t>
      </w:r>
      <w:r>
        <w:rPr>
          <w:sz w:val="24"/>
          <w:szCs w:val="24"/>
        </w:rPr>
        <w:t xml:space="preserve">   </w:t>
      </w:r>
      <w:r>
        <w:rPr>
          <w:rFonts w:hint="eastAsia" w:cs="宋体"/>
          <w:sz w:val="24"/>
          <w:szCs w:val="24"/>
        </w:rPr>
        <w:t>证书编号：</w:t>
      </w:r>
      <w:r>
        <w:rPr>
          <w:sz w:val="24"/>
          <w:szCs w:val="24"/>
          <w:u w:val="single"/>
        </w:rPr>
        <w:t xml:space="preserve">                </w:t>
      </w:r>
      <w:r>
        <w:rPr>
          <w:sz w:val="24"/>
          <w:szCs w:val="24"/>
        </w:rPr>
        <w:t xml:space="preserve">     </w:t>
      </w:r>
      <w:r>
        <w:rPr>
          <w:rFonts w:hint="eastAsia" w:cs="宋体"/>
          <w:sz w:val="24"/>
          <w:szCs w:val="24"/>
        </w:rPr>
        <w:t>第</w:t>
      </w:r>
      <w:r>
        <w:rPr>
          <w:sz w:val="24"/>
          <w:szCs w:val="24"/>
        </w:rPr>
        <w:t xml:space="preserve">   </w:t>
      </w:r>
      <w:r>
        <w:rPr>
          <w:rFonts w:hint="eastAsia" w:cs="宋体"/>
          <w:sz w:val="24"/>
          <w:szCs w:val="24"/>
        </w:rPr>
        <w:t>页</w:t>
      </w:r>
      <w:r>
        <w:rPr>
          <w:sz w:val="24"/>
          <w:szCs w:val="24"/>
        </w:rPr>
        <w:t xml:space="preserve"> </w:t>
      </w:r>
      <w:r>
        <w:rPr>
          <w:rFonts w:hint="eastAsia" w:cs="宋体"/>
          <w:sz w:val="24"/>
          <w:szCs w:val="24"/>
        </w:rPr>
        <w:t>共</w:t>
      </w:r>
      <w:r>
        <w:rPr>
          <w:sz w:val="24"/>
          <w:szCs w:val="24"/>
        </w:rPr>
        <w:t xml:space="preserve">   </w:t>
      </w:r>
      <w:r>
        <w:rPr>
          <w:rFonts w:hint="eastAsia" w:cs="宋体"/>
          <w:sz w:val="24"/>
          <w:szCs w:val="24"/>
        </w:rPr>
        <w:t>页</w:t>
      </w:r>
    </w:p>
    <w:p>
      <w:pPr>
        <w:spacing w:line="480" w:lineRule="exact"/>
        <w:rPr>
          <w:sz w:val="24"/>
          <w:szCs w:val="24"/>
        </w:rPr>
      </w:pPr>
      <w:r>
        <w:rPr>
          <w:rFonts w:hint="eastAsia" w:cs="宋体"/>
          <w:sz w:val="24"/>
          <w:szCs w:val="24"/>
        </w:rPr>
        <w:t>送校单位：</w:t>
      </w:r>
      <w:r>
        <w:rPr>
          <w:sz w:val="24"/>
          <w:szCs w:val="24"/>
        </w:rPr>
        <w:t xml:space="preserve"> </w:t>
      </w:r>
      <w:r>
        <w:rPr>
          <w:sz w:val="24"/>
          <w:szCs w:val="24"/>
          <w:u w:val="single"/>
        </w:rPr>
        <w:t xml:space="preserve">                        </w:t>
      </w:r>
      <w:r>
        <w:rPr>
          <w:sz w:val="24"/>
          <w:szCs w:val="24"/>
        </w:rPr>
        <w:t xml:space="preserve"> </w:t>
      </w:r>
      <w:r>
        <w:rPr>
          <w:rFonts w:hint="eastAsia" w:cs="宋体"/>
          <w:sz w:val="24"/>
          <w:szCs w:val="24"/>
        </w:rPr>
        <w:t>地</w:t>
      </w:r>
      <w:r>
        <w:rPr>
          <w:sz w:val="24"/>
          <w:szCs w:val="24"/>
        </w:rPr>
        <w:t xml:space="preserve">    </w:t>
      </w:r>
      <w:r>
        <w:rPr>
          <w:rFonts w:hint="eastAsia" w:cs="宋体"/>
          <w:sz w:val="24"/>
          <w:szCs w:val="24"/>
        </w:rPr>
        <w:t>址：</w:t>
      </w:r>
      <w:r>
        <w:rPr>
          <w:sz w:val="24"/>
          <w:szCs w:val="24"/>
          <w:u w:val="single"/>
        </w:rPr>
        <w:t xml:space="preserve">                             </w:t>
      </w:r>
    </w:p>
    <w:p>
      <w:pPr>
        <w:spacing w:line="480" w:lineRule="exact"/>
        <w:rPr>
          <w:sz w:val="24"/>
          <w:szCs w:val="24"/>
          <w:u w:val="single"/>
        </w:rPr>
      </w:pPr>
      <w:r>
        <w:rPr>
          <w:rFonts w:hint="eastAsia" w:cs="宋体"/>
          <w:sz w:val="24"/>
          <w:szCs w:val="24"/>
        </w:rPr>
        <w:t>仪器名称：</w:t>
      </w:r>
      <w:r>
        <w:rPr>
          <w:sz w:val="24"/>
          <w:szCs w:val="24"/>
        </w:rPr>
        <w:t xml:space="preserve"> </w:t>
      </w:r>
      <w:r>
        <w:rPr>
          <w:sz w:val="24"/>
          <w:szCs w:val="24"/>
          <w:u w:val="single"/>
        </w:rPr>
        <w:t xml:space="preserve">                       </w:t>
      </w:r>
      <w:r>
        <w:rPr>
          <w:sz w:val="24"/>
          <w:szCs w:val="24"/>
        </w:rPr>
        <w:t xml:space="preserve">  </w:t>
      </w:r>
      <w:r>
        <w:rPr>
          <w:rFonts w:hint="eastAsia" w:cs="宋体"/>
          <w:sz w:val="24"/>
          <w:szCs w:val="24"/>
        </w:rPr>
        <w:t>生产厂家：</w:t>
      </w:r>
      <w:r>
        <w:rPr>
          <w:sz w:val="24"/>
          <w:szCs w:val="24"/>
        </w:rPr>
        <w:t xml:space="preserve"> </w:t>
      </w:r>
      <w:r>
        <w:rPr>
          <w:sz w:val="24"/>
          <w:szCs w:val="24"/>
          <w:u w:val="single"/>
        </w:rPr>
        <w:t xml:space="preserve">                             </w:t>
      </w:r>
      <w:r>
        <w:rPr>
          <w:sz w:val="24"/>
          <w:szCs w:val="24"/>
        </w:rPr>
        <w:t xml:space="preserve"> </w:t>
      </w:r>
    </w:p>
    <w:p>
      <w:pPr>
        <w:spacing w:line="480" w:lineRule="exact"/>
        <w:rPr>
          <w:sz w:val="24"/>
          <w:szCs w:val="24"/>
          <w:u w:val="single"/>
        </w:rPr>
      </w:pPr>
      <w:r>
        <w:rPr>
          <w:rFonts w:hint="eastAsia" w:cs="宋体"/>
          <w:sz w:val="24"/>
          <w:szCs w:val="24"/>
        </w:rPr>
        <w:t>型号</w:t>
      </w:r>
      <w:r>
        <w:rPr>
          <w:sz w:val="24"/>
          <w:szCs w:val="24"/>
        </w:rPr>
        <w:t>/</w:t>
      </w:r>
      <w:r>
        <w:rPr>
          <w:rFonts w:hint="eastAsia" w:cs="宋体"/>
          <w:sz w:val="24"/>
          <w:szCs w:val="24"/>
        </w:rPr>
        <w:t>规格：</w:t>
      </w:r>
      <w:r>
        <w:rPr>
          <w:sz w:val="24"/>
          <w:szCs w:val="24"/>
        </w:rPr>
        <w:t xml:space="preserve"> </w:t>
      </w:r>
      <w:r>
        <w:rPr>
          <w:sz w:val="24"/>
          <w:szCs w:val="24"/>
          <w:u w:val="single"/>
        </w:rPr>
        <w:t xml:space="preserve">                      </w:t>
      </w:r>
      <w:r>
        <w:rPr>
          <w:sz w:val="24"/>
          <w:szCs w:val="24"/>
        </w:rPr>
        <w:t xml:space="preserve">  </w:t>
      </w:r>
      <w:r>
        <w:rPr>
          <w:rFonts w:hint="eastAsia" w:cs="宋体"/>
          <w:sz w:val="24"/>
          <w:szCs w:val="24"/>
        </w:rPr>
        <w:t>出厂编号：</w:t>
      </w:r>
      <w:r>
        <w:rPr>
          <w:sz w:val="24"/>
          <w:szCs w:val="24"/>
        </w:rPr>
        <w:t xml:space="preserve"> </w:t>
      </w:r>
      <w:r>
        <w:rPr>
          <w:sz w:val="24"/>
          <w:szCs w:val="24"/>
          <w:u w:val="single"/>
        </w:rPr>
        <w:t xml:space="preserve">                             </w:t>
      </w:r>
      <w:r>
        <w:rPr>
          <w:sz w:val="24"/>
          <w:szCs w:val="24"/>
        </w:rPr>
        <w:t xml:space="preserve"> </w:t>
      </w:r>
    </w:p>
    <w:p>
      <w:pPr>
        <w:spacing w:line="480" w:lineRule="exact"/>
        <w:rPr>
          <w:sz w:val="24"/>
          <w:szCs w:val="24"/>
        </w:rPr>
      </w:pPr>
      <w:r>
        <w:rPr>
          <w:rFonts w:hint="eastAsia" w:cs="宋体"/>
          <w:sz w:val="24"/>
          <w:szCs w:val="24"/>
        </w:rPr>
        <w:t>校准技术依据：</w:t>
      </w:r>
      <w:r>
        <w:rPr>
          <w:sz w:val="24"/>
          <w:szCs w:val="24"/>
          <w:u w:val="single"/>
        </w:rPr>
        <w:t xml:space="preserve">                     </w:t>
      </w:r>
      <w:r>
        <w:rPr>
          <w:sz w:val="24"/>
          <w:szCs w:val="24"/>
        </w:rPr>
        <w:t xml:space="preserve"> </w:t>
      </w:r>
      <w:r>
        <w:rPr>
          <w:rFonts w:hint="eastAsia" w:cs="宋体"/>
          <w:sz w:val="24"/>
          <w:szCs w:val="24"/>
        </w:rPr>
        <w:t>校准日期：</w:t>
      </w:r>
      <w:r>
        <w:rPr>
          <w:sz w:val="24"/>
          <w:szCs w:val="24"/>
          <w:u w:val="single"/>
        </w:rPr>
        <w:t xml:space="preserve">         </w:t>
      </w:r>
      <w:r>
        <w:rPr>
          <w:rFonts w:hint="eastAsia" w:cs="宋体"/>
          <w:sz w:val="24"/>
          <w:szCs w:val="24"/>
        </w:rPr>
        <w:t>年</w:t>
      </w:r>
      <w:r>
        <w:rPr>
          <w:sz w:val="24"/>
          <w:szCs w:val="24"/>
          <w:u w:val="single"/>
        </w:rPr>
        <w:t xml:space="preserve">       </w:t>
      </w:r>
      <w:r>
        <w:rPr>
          <w:rFonts w:hint="eastAsia" w:cs="宋体"/>
          <w:sz w:val="24"/>
          <w:szCs w:val="24"/>
        </w:rPr>
        <w:t>月</w:t>
      </w:r>
      <w:r>
        <w:rPr>
          <w:sz w:val="24"/>
          <w:szCs w:val="24"/>
          <w:u w:val="single"/>
        </w:rPr>
        <w:t xml:space="preserve">       </w:t>
      </w:r>
      <w:r>
        <w:rPr>
          <w:rFonts w:hint="eastAsia" w:cs="宋体"/>
          <w:sz w:val="24"/>
          <w:szCs w:val="24"/>
        </w:rPr>
        <w:t>日</w:t>
      </w:r>
      <w:r>
        <w:rPr>
          <w:sz w:val="24"/>
          <w:szCs w:val="24"/>
        </w:rPr>
        <w:t xml:space="preserve">              </w:t>
      </w:r>
    </w:p>
    <w:p>
      <w:pPr>
        <w:spacing w:line="480" w:lineRule="exact"/>
        <w:rPr>
          <w:sz w:val="24"/>
          <w:szCs w:val="24"/>
        </w:rPr>
      </w:pPr>
      <w:r>
        <w:rPr>
          <w:rFonts w:hint="eastAsia" w:cs="宋体"/>
          <w:sz w:val="24"/>
          <w:szCs w:val="24"/>
        </w:rPr>
        <w:t>主要测量设备：</w:t>
      </w:r>
      <w:r>
        <w:rPr>
          <w:sz w:val="24"/>
          <w:szCs w:val="24"/>
          <w:u w:val="single"/>
        </w:rPr>
        <w:t xml:space="preserve">                     </w:t>
      </w:r>
      <w:r>
        <w:rPr>
          <w:sz w:val="24"/>
          <w:szCs w:val="24"/>
        </w:rPr>
        <w:t xml:space="preserve"> </w:t>
      </w:r>
      <w:r>
        <w:rPr>
          <w:rFonts w:hint="eastAsia" w:cs="宋体"/>
          <w:sz w:val="24"/>
          <w:szCs w:val="24"/>
        </w:rPr>
        <w:t>测量范围：</w:t>
      </w:r>
      <w:r>
        <w:rPr>
          <w:sz w:val="24"/>
          <w:szCs w:val="24"/>
          <w:u w:val="single"/>
        </w:rPr>
        <w:t xml:space="preserve">                            </w:t>
      </w:r>
    </w:p>
    <w:p>
      <w:pPr>
        <w:spacing w:line="480" w:lineRule="exact"/>
        <w:rPr>
          <w:sz w:val="24"/>
          <w:szCs w:val="24"/>
          <w:u w:val="single"/>
        </w:rPr>
      </w:pPr>
      <w:r>
        <w:rPr>
          <w:rFonts w:hint="eastAsia" w:cs="宋体"/>
          <w:sz w:val="24"/>
          <w:szCs w:val="24"/>
        </w:rPr>
        <w:t>编</w:t>
      </w:r>
      <w:r>
        <w:rPr>
          <w:sz w:val="24"/>
          <w:szCs w:val="24"/>
        </w:rPr>
        <w:t xml:space="preserve">    </w:t>
      </w:r>
      <w:r>
        <w:rPr>
          <w:rFonts w:hint="eastAsia" w:cs="宋体"/>
          <w:sz w:val="24"/>
          <w:szCs w:val="24"/>
        </w:rPr>
        <w:t>号：</w:t>
      </w:r>
      <w:r>
        <w:rPr>
          <w:sz w:val="24"/>
          <w:szCs w:val="24"/>
          <w:u w:val="single"/>
        </w:rPr>
        <w:t xml:space="preserve">                </w:t>
      </w:r>
      <w:r>
        <w:rPr>
          <w:sz w:val="24"/>
          <w:szCs w:val="24"/>
        </w:rPr>
        <w:t xml:space="preserve"> </w:t>
      </w:r>
      <w:r>
        <w:rPr>
          <w:rFonts w:hint="eastAsia" w:cs="宋体"/>
          <w:sz w:val="24"/>
          <w:szCs w:val="24"/>
        </w:rPr>
        <w:t>最大允差</w:t>
      </w:r>
      <w:r>
        <w:rPr>
          <w:sz w:val="24"/>
          <w:szCs w:val="24"/>
        </w:rPr>
        <w:t>/</w:t>
      </w:r>
      <w:r>
        <w:rPr>
          <w:rFonts w:hint="eastAsia" w:cs="宋体"/>
          <w:sz w:val="24"/>
          <w:szCs w:val="24"/>
        </w:rPr>
        <w:t>准确度等级</w:t>
      </w:r>
      <w:r>
        <w:rPr>
          <w:sz w:val="24"/>
          <w:szCs w:val="24"/>
        </w:rPr>
        <w:t>/</w:t>
      </w:r>
      <w:r>
        <w:rPr>
          <w:rFonts w:hint="eastAsia" w:cs="宋体"/>
          <w:sz w:val="24"/>
          <w:szCs w:val="24"/>
        </w:rPr>
        <w:t>不确定度：</w:t>
      </w:r>
      <w:r>
        <w:rPr>
          <w:sz w:val="24"/>
          <w:szCs w:val="24"/>
          <w:u w:val="single"/>
        </w:rPr>
        <w:t xml:space="preserve">                 </w:t>
      </w:r>
    </w:p>
    <w:p>
      <w:pPr>
        <w:spacing w:line="480" w:lineRule="exact"/>
        <w:rPr>
          <w:sz w:val="24"/>
          <w:szCs w:val="24"/>
          <w:u w:val="single"/>
        </w:rPr>
      </w:pPr>
      <w:r>
        <w:rPr>
          <w:rFonts w:hint="eastAsia" w:cs="宋体"/>
          <w:sz w:val="24"/>
          <w:szCs w:val="24"/>
        </w:rPr>
        <w:t>证书编号</w:t>
      </w:r>
      <w:r>
        <w:rPr>
          <w:sz w:val="24"/>
          <w:szCs w:val="24"/>
          <w:u w:val="single"/>
        </w:rPr>
        <w:t xml:space="preserve">                           </w:t>
      </w:r>
      <w:r>
        <w:rPr>
          <w:sz w:val="24"/>
          <w:szCs w:val="24"/>
        </w:rPr>
        <w:t xml:space="preserve">  </w:t>
      </w:r>
      <w:r>
        <w:rPr>
          <w:rFonts w:hint="eastAsia" w:cs="宋体"/>
          <w:sz w:val="24"/>
          <w:szCs w:val="24"/>
        </w:rPr>
        <w:t>有效期至：</w:t>
      </w:r>
      <w:r>
        <w:rPr>
          <w:sz w:val="24"/>
          <w:szCs w:val="24"/>
        </w:rPr>
        <w:t xml:space="preserve"> </w:t>
      </w:r>
      <w:r>
        <w:rPr>
          <w:sz w:val="24"/>
          <w:szCs w:val="24"/>
          <w:u w:val="single"/>
        </w:rPr>
        <w:t xml:space="preserve">                                 </w:t>
      </w:r>
    </w:p>
    <w:p>
      <w:pPr>
        <w:spacing w:line="480" w:lineRule="exact"/>
        <w:rPr>
          <w:sz w:val="24"/>
          <w:szCs w:val="24"/>
          <w:u w:val="single"/>
        </w:rPr>
      </w:pPr>
      <w:r>
        <w:rPr>
          <w:rFonts w:hint="eastAsia" w:cs="宋体"/>
          <w:sz w:val="24"/>
          <w:szCs w:val="24"/>
        </w:rPr>
        <w:t>环境温度：</w:t>
      </w:r>
      <w:r>
        <w:rPr>
          <w:sz w:val="24"/>
          <w:szCs w:val="24"/>
          <w:u w:val="single"/>
        </w:rPr>
        <w:t xml:space="preserve">    </w:t>
      </w:r>
      <w:r>
        <w:rPr>
          <w:rFonts w:hint="eastAsia" w:cs="宋体"/>
          <w:sz w:val="24"/>
          <w:szCs w:val="24"/>
        </w:rPr>
        <w:t>℃</w:t>
      </w:r>
      <w:r>
        <w:rPr>
          <w:sz w:val="24"/>
          <w:szCs w:val="24"/>
        </w:rPr>
        <w:t xml:space="preserve">  </w:t>
      </w:r>
      <w:r>
        <w:rPr>
          <w:rFonts w:hint="eastAsia" w:cs="宋体"/>
          <w:sz w:val="24"/>
          <w:szCs w:val="24"/>
        </w:rPr>
        <w:t>环境湿度：</w:t>
      </w:r>
      <w:r>
        <w:rPr>
          <w:sz w:val="24"/>
          <w:szCs w:val="24"/>
          <w:u w:val="single"/>
        </w:rPr>
        <w:t xml:space="preserve">    </w:t>
      </w:r>
      <w:r>
        <w:rPr>
          <w:rFonts w:hint="eastAsia" w:cs="宋体"/>
          <w:sz w:val="24"/>
          <w:szCs w:val="24"/>
        </w:rPr>
        <w:t>﹪</w:t>
      </w:r>
      <w:r>
        <w:rPr>
          <w:sz w:val="24"/>
          <w:szCs w:val="24"/>
        </w:rPr>
        <w:t xml:space="preserve">RH  </w:t>
      </w:r>
      <w:r>
        <w:rPr>
          <w:rFonts w:hint="eastAsia" w:cs="宋体"/>
          <w:sz w:val="24"/>
          <w:szCs w:val="24"/>
        </w:rPr>
        <w:t>校准员：</w:t>
      </w:r>
      <w:r>
        <w:rPr>
          <w:sz w:val="24"/>
          <w:szCs w:val="24"/>
          <w:u w:val="single"/>
        </w:rPr>
        <w:t xml:space="preserve">        </w:t>
      </w:r>
      <w:r>
        <w:rPr>
          <w:sz w:val="24"/>
          <w:szCs w:val="24"/>
        </w:rPr>
        <w:t xml:space="preserve">  </w:t>
      </w:r>
      <w:r>
        <w:rPr>
          <w:rFonts w:hint="eastAsia" w:cs="宋体"/>
          <w:sz w:val="24"/>
          <w:szCs w:val="24"/>
        </w:rPr>
        <w:t>核验员：</w:t>
      </w:r>
      <w:r>
        <w:rPr>
          <w:sz w:val="24"/>
          <w:szCs w:val="24"/>
          <w:u w:val="single"/>
        </w:rPr>
        <w:t xml:space="preserve">          </w:t>
      </w:r>
    </w:p>
    <w:p>
      <w:pPr>
        <w:numPr>
          <w:ilvl w:val="0"/>
          <w:numId w:val="2"/>
        </w:numPr>
        <w:spacing w:line="360" w:lineRule="auto"/>
        <w:rPr>
          <w:sz w:val="24"/>
          <w:szCs w:val="24"/>
        </w:rPr>
      </w:pPr>
      <w:r>
        <w:rPr>
          <w:rFonts w:hint="eastAsia" w:cs="宋体"/>
          <w:sz w:val="24"/>
          <w:szCs w:val="24"/>
        </w:rPr>
        <w:t>外观检查：</w:t>
      </w:r>
    </w:p>
    <w:p>
      <w:pPr>
        <w:numPr>
          <w:ilvl w:val="0"/>
          <w:numId w:val="2"/>
        </w:numPr>
        <w:spacing w:line="240" w:lineRule="auto"/>
        <w:rPr>
          <w:sz w:val="24"/>
          <w:szCs w:val="24"/>
        </w:rPr>
      </w:pPr>
      <w:r>
        <w:rPr>
          <w:rFonts w:hint="eastAsia" w:cs="宋体"/>
          <w:sz w:val="24"/>
          <w:szCs w:val="24"/>
        </w:rPr>
        <w:t>电阻测量：</w:t>
      </w:r>
    </w:p>
    <w:tbl>
      <w:tblPr>
        <w:tblStyle w:val="18"/>
        <w:tblpPr w:leftFromText="180" w:rightFromText="180" w:vertAnchor="text" w:horzAnchor="page" w:tblpX="1831" w:tblpY="151"/>
        <w:tblOverlap w:val="never"/>
        <w:tblW w:w="893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155"/>
        <w:gridCol w:w="1470"/>
        <w:gridCol w:w="1470"/>
        <w:gridCol w:w="1207"/>
        <w:gridCol w:w="1208"/>
        <w:gridCol w:w="14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3" w:hRule="exact"/>
        </w:trPr>
        <w:tc>
          <w:tcPr>
            <w:tcW w:w="945" w:type="dxa"/>
            <w:vMerge w:val="restart"/>
            <w:tcBorders>
              <w:top w:val="double" w:color="auto" w:sz="4" w:space="0"/>
            </w:tcBorders>
            <w:vAlign w:val="center"/>
          </w:tcPr>
          <w:p>
            <w:pPr>
              <w:jc w:val="center"/>
              <w:rPr>
                <w:rFonts w:ascii="宋体"/>
                <w:sz w:val="24"/>
                <w:szCs w:val="24"/>
              </w:rPr>
            </w:pPr>
            <w:r>
              <w:rPr>
                <w:rFonts w:hint="eastAsia" w:ascii="宋体" w:hAnsi="宋体" w:cs="宋体"/>
                <w:sz w:val="24"/>
                <w:szCs w:val="24"/>
              </w:rPr>
              <w:t>量程</w:t>
            </w:r>
          </w:p>
        </w:tc>
        <w:tc>
          <w:tcPr>
            <w:tcW w:w="1155" w:type="dxa"/>
            <w:vMerge w:val="restart"/>
            <w:tcBorders>
              <w:top w:val="double" w:color="auto" w:sz="4" w:space="0"/>
            </w:tcBorders>
            <w:vAlign w:val="center"/>
          </w:tcPr>
          <w:p>
            <w:pPr>
              <w:jc w:val="center"/>
              <w:rPr>
                <w:rFonts w:ascii="宋体"/>
                <w:sz w:val="24"/>
                <w:szCs w:val="24"/>
              </w:rPr>
            </w:pPr>
            <w:r>
              <w:rPr>
                <w:rFonts w:hint="eastAsia" w:ascii="宋体" w:hAnsi="宋体" w:cs="宋体"/>
                <w:sz w:val="24"/>
                <w:szCs w:val="24"/>
              </w:rPr>
              <w:t>标准值</w:t>
            </w:r>
          </w:p>
        </w:tc>
        <w:tc>
          <w:tcPr>
            <w:tcW w:w="2940" w:type="dxa"/>
            <w:gridSpan w:val="2"/>
            <w:tcBorders>
              <w:top w:val="double" w:color="auto" w:sz="4" w:space="0"/>
            </w:tcBorders>
            <w:vAlign w:val="center"/>
          </w:tcPr>
          <w:p>
            <w:pPr>
              <w:jc w:val="center"/>
              <w:rPr>
                <w:rFonts w:ascii="宋体"/>
                <w:sz w:val="24"/>
                <w:szCs w:val="24"/>
              </w:rPr>
            </w:pPr>
            <w:r>
              <w:rPr>
                <w:rFonts w:hint="eastAsia" w:ascii="宋体" w:hAnsi="宋体" w:cs="宋体"/>
                <w:sz w:val="24"/>
                <w:szCs w:val="24"/>
              </w:rPr>
              <w:t>显示值</w:t>
            </w:r>
          </w:p>
        </w:tc>
        <w:tc>
          <w:tcPr>
            <w:tcW w:w="1207" w:type="dxa"/>
            <w:vMerge w:val="restart"/>
            <w:tcBorders>
              <w:top w:val="double" w:color="auto" w:sz="4" w:space="0"/>
            </w:tcBorders>
            <w:vAlign w:val="center"/>
          </w:tcPr>
          <w:p>
            <w:pPr>
              <w:jc w:val="center"/>
              <w:rPr>
                <w:rFonts w:ascii="宋体"/>
                <w:sz w:val="24"/>
                <w:szCs w:val="24"/>
              </w:rPr>
            </w:pPr>
            <w:r>
              <w:rPr>
                <w:rFonts w:hint="eastAsia" w:ascii="宋体" w:cs="宋体"/>
                <w:sz w:val="24"/>
                <w:szCs w:val="24"/>
              </w:rPr>
              <w:t>平均值</w:t>
            </w:r>
          </w:p>
        </w:tc>
        <w:tc>
          <w:tcPr>
            <w:tcW w:w="1208" w:type="dxa"/>
            <w:vMerge w:val="restart"/>
            <w:tcBorders>
              <w:top w:val="double" w:color="auto" w:sz="4" w:space="0"/>
            </w:tcBorders>
            <w:vAlign w:val="center"/>
          </w:tcPr>
          <w:p>
            <w:pPr>
              <w:jc w:val="center"/>
              <w:rPr>
                <w:rFonts w:ascii="宋体"/>
                <w:sz w:val="24"/>
                <w:szCs w:val="24"/>
              </w:rPr>
            </w:pPr>
            <w:r>
              <w:rPr>
                <w:rFonts w:hint="eastAsia" w:ascii="宋体" w:cs="宋体"/>
                <w:sz w:val="24"/>
                <w:szCs w:val="24"/>
              </w:rPr>
              <w:t>示值误差</w:t>
            </w:r>
          </w:p>
        </w:tc>
        <w:tc>
          <w:tcPr>
            <w:tcW w:w="1476" w:type="dxa"/>
            <w:vMerge w:val="restart"/>
            <w:tcBorders>
              <w:top w:val="double" w:color="auto" w:sz="4" w:space="0"/>
            </w:tcBorders>
            <w:vAlign w:val="center"/>
          </w:tcPr>
          <w:p>
            <w:pPr>
              <w:jc w:val="center"/>
              <w:rPr>
                <w:rFonts w:ascii="宋体"/>
                <w:sz w:val="24"/>
                <w:szCs w:val="24"/>
              </w:rPr>
            </w:pPr>
            <w:r>
              <w:rPr>
                <w:rFonts w:hint="eastAsia" w:ascii="宋体" w:cs="宋体"/>
                <w:sz w:val="24"/>
                <w:szCs w:val="24"/>
              </w:rPr>
              <w:t>不确定度</w:t>
            </w:r>
            <w:r>
              <w:rPr>
                <w:i/>
                <w:iCs/>
                <w:sz w:val="24"/>
                <w:szCs w:val="24"/>
              </w:rPr>
              <w:t>U</w:t>
            </w:r>
          </w:p>
          <w:p>
            <w:pPr>
              <w:jc w:val="center"/>
              <w:rPr>
                <w:rFonts w:ascii="宋体"/>
                <w:sz w:val="24"/>
                <w:szCs w:val="24"/>
              </w:rPr>
            </w:pPr>
            <w:r>
              <w:rPr>
                <w:rFonts w:hint="eastAsia" w:ascii="宋体" w:cs="宋体"/>
                <w:sz w:val="24"/>
                <w:szCs w:val="24"/>
              </w:rPr>
              <w:t>（</w:t>
            </w:r>
            <w:r>
              <w:rPr>
                <w:rFonts w:ascii="宋体" w:cs="宋体"/>
                <w:i/>
                <w:iCs/>
                <w:sz w:val="24"/>
                <w:szCs w:val="24"/>
              </w:rPr>
              <w:t>k</w:t>
            </w:r>
            <w:r>
              <w:rPr>
                <w:rFonts w:hint="eastAsia" w:ascii="宋体" w:cs="宋体"/>
                <w:sz w:val="24"/>
                <w:szCs w:val="24"/>
              </w:rPr>
              <w:t>＝</w:t>
            </w:r>
            <w:r>
              <w:rPr>
                <w:rFonts w:ascii="宋体" w:cs="宋体"/>
                <w:sz w:val="24"/>
                <w:szCs w:val="24"/>
              </w:rPr>
              <w:t>2</w:t>
            </w:r>
            <w:r>
              <w:rPr>
                <w:rFonts w:hint="eastAsia" w:ascii="宋体" w:cs="宋体"/>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945" w:type="dxa"/>
            <w:vMerge w:val="continue"/>
            <w:vAlign w:val="center"/>
          </w:tcPr>
          <w:p>
            <w:pPr>
              <w:jc w:val="center"/>
              <w:rPr>
                <w:rFonts w:ascii="宋体"/>
                <w:sz w:val="24"/>
                <w:szCs w:val="24"/>
              </w:rPr>
            </w:pPr>
          </w:p>
        </w:tc>
        <w:tc>
          <w:tcPr>
            <w:tcW w:w="1155" w:type="dxa"/>
            <w:vMerge w:val="continue"/>
            <w:vAlign w:val="center"/>
          </w:tcPr>
          <w:p>
            <w:pPr>
              <w:jc w:val="center"/>
              <w:rPr>
                <w:rFonts w:ascii="宋体"/>
                <w:sz w:val="24"/>
                <w:szCs w:val="24"/>
              </w:rPr>
            </w:pPr>
          </w:p>
        </w:tc>
        <w:tc>
          <w:tcPr>
            <w:tcW w:w="1470" w:type="dxa"/>
            <w:vAlign w:val="center"/>
          </w:tcPr>
          <w:p>
            <w:pPr>
              <w:jc w:val="center"/>
              <w:rPr>
                <w:rFonts w:ascii="宋体"/>
                <w:sz w:val="24"/>
                <w:szCs w:val="24"/>
              </w:rPr>
            </w:pPr>
            <w:r>
              <w:rPr>
                <w:rFonts w:hint="eastAsia" w:ascii="宋体" w:cs="宋体"/>
                <w:sz w:val="24"/>
                <w:szCs w:val="24"/>
              </w:rPr>
              <w:t>第</w:t>
            </w:r>
            <w:r>
              <w:rPr>
                <w:rFonts w:ascii="宋体" w:cs="宋体"/>
                <w:sz w:val="24"/>
                <w:szCs w:val="24"/>
              </w:rPr>
              <w:t>1</w:t>
            </w:r>
            <w:r>
              <w:rPr>
                <w:rFonts w:hint="eastAsia" w:ascii="宋体" w:cs="宋体"/>
                <w:sz w:val="24"/>
                <w:szCs w:val="24"/>
              </w:rPr>
              <w:t>次</w:t>
            </w:r>
          </w:p>
        </w:tc>
        <w:tc>
          <w:tcPr>
            <w:tcW w:w="1470" w:type="dxa"/>
            <w:vAlign w:val="center"/>
          </w:tcPr>
          <w:p>
            <w:pPr>
              <w:jc w:val="center"/>
              <w:rPr>
                <w:rFonts w:ascii="宋体"/>
                <w:sz w:val="24"/>
                <w:szCs w:val="24"/>
              </w:rPr>
            </w:pPr>
            <w:r>
              <w:rPr>
                <w:rFonts w:hint="eastAsia" w:ascii="宋体" w:cs="宋体"/>
                <w:sz w:val="24"/>
                <w:szCs w:val="24"/>
              </w:rPr>
              <w:t>第</w:t>
            </w:r>
            <w:r>
              <w:rPr>
                <w:rFonts w:ascii="宋体" w:cs="宋体"/>
                <w:sz w:val="24"/>
                <w:szCs w:val="24"/>
              </w:rPr>
              <w:t>2</w:t>
            </w:r>
            <w:r>
              <w:rPr>
                <w:rFonts w:hint="eastAsia" w:ascii="宋体" w:cs="宋体"/>
                <w:sz w:val="24"/>
                <w:szCs w:val="24"/>
              </w:rPr>
              <w:t>次</w:t>
            </w:r>
          </w:p>
        </w:tc>
        <w:tc>
          <w:tcPr>
            <w:tcW w:w="1207" w:type="dxa"/>
            <w:vMerge w:val="continue"/>
            <w:vAlign w:val="center"/>
          </w:tcPr>
          <w:p>
            <w:pPr>
              <w:jc w:val="center"/>
              <w:rPr>
                <w:rFonts w:ascii="宋体"/>
                <w:sz w:val="24"/>
                <w:szCs w:val="24"/>
              </w:rPr>
            </w:pPr>
          </w:p>
        </w:tc>
        <w:tc>
          <w:tcPr>
            <w:tcW w:w="1208" w:type="dxa"/>
            <w:vMerge w:val="continue"/>
            <w:vAlign w:val="center"/>
          </w:tcPr>
          <w:p>
            <w:pPr>
              <w:jc w:val="center"/>
              <w:rPr>
                <w:rFonts w:ascii="宋体"/>
                <w:sz w:val="24"/>
                <w:szCs w:val="24"/>
              </w:rPr>
            </w:pPr>
          </w:p>
        </w:tc>
        <w:tc>
          <w:tcPr>
            <w:tcW w:w="1476" w:type="dxa"/>
            <w:vMerge w:val="continue"/>
            <w:vAlign w:val="center"/>
          </w:tcPr>
          <w:p>
            <w:pPr>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945" w:type="dxa"/>
            <w:vAlign w:val="center"/>
          </w:tcPr>
          <w:p>
            <w:pPr>
              <w:jc w:val="center"/>
              <w:rPr>
                <w:rFonts w:ascii="宋体"/>
                <w:sz w:val="24"/>
                <w:szCs w:val="24"/>
              </w:rPr>
            </w:pPr>
          </w:p>
        </w:tc>
        <w:tc>
          <w:tcPr>
            <w:tcW w:w="1155"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207" w:type="dxa"/>
            <w:vAlign w:val="center"/>
          </w:tcPr>
          <w:p>
            <w:pPr>
              <w:jc w:val="center"/>
              <w:rPr>
                <w:rFonts w:ascii="宋体"/>
                <w:sz w:val="24"/>
                <w:szCs w:val="24"/>
              </w:rPr>
            </w:pPr>
          </w:p>
        </w:tc>
        <w:tc>
          <w:tcPr>
            <w:tcW w:w="1208" w:type="dxa"/>
            <w:vAlign w:val="center"/>
          </w:tcPr>
          <w:p>
            <w:pPr>
              <w:jc w:val="center"/>
              <w:rPr>
                <w:rFonts w:ascii="宋体"/>
                <w:sz w:val="24"/>
                <w:szCs w:val="24"/>
              </w:rPr>
            </w:pPr>
          </w:p>
        </w:tc>
        <w:tc>
          <w:tcPr>
            <w:tcW w:w="1476" w:type="dxa"/>
            <w:vAlign w:val="center"/>
          </w:tcPr>
          <w:p>
            <w:pPr>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945" w:type="dxa"/>
            <w:vAlign w:val="center"/>
          </w:tcPr>
          <w:p>
            <w:pPr>
              <w:jc w:val="center"/>
              <w:rPr>
                <w:rFonts w:ascii="宋体"/>
                <w:sz w:val="24"/>
                <w:szCs w:val="24"/>
              </w:rPr>
            </w:pPr>
          </w:p>
        </w:tc>
        <w:tc>
          <w:tcPr>
            <w:tcW w:w="1155"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207" w:type="dxa"/>
            <w:vAlign w:val="center"/>
          </w:tcPr>
          <w:p>
            <w:pPr>
              <w:jc w:val="center"/>
              <w:rPr>
                <w:rFonts w:ascii="宋体"/>
                <w:sz w:val="24"/>
                <w:szCs w:val="24"/>
              </w:rPr>
            </w:pPr>
          </w:p>
        </w:tc>
        <w:tc>
          <w:tcPr>
            <w:tcW w:w="1208" w:type="dxa"/>
            <w:vAlign w:val="center"/>
          </w:tcPr>
          <w:p>
            <w:pPr>
              <w:jc w:val="center"/>
              <w:rPr>
                <w:rFonts w:ascii="宋体"/>
                <w:sz w:val="24"/>
                <w:szCs w:val="24"/>
              </w:rPr>
            </w:pPr>
          </w:p>
        </w:tc>
        <w:tc>
          <w:tcPr>
            <w:tcW w:w="1476" w:type="dxa"/>
            <w:vAlign w:val="center"/>
          </w:tcPr>
          <w:p>
            <w:pPr>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945" w:type="dxa"/>
            <w:vAlign w:val="center"/>
          </w:tcPr>
          <w:p>
            <w:pPr>
              <w:jc w:val="center"/>
              <w:rPr>
                <w:rFonts w:ascii="宋体"/>
                <w:sz w:val="24"/>
                <w:szCs w:val="24"/>
              </w:rPr>
            </w:pPr>
          </w:p>
        </w:tc>
        <w:tc>
          <w:tcPr>
            <w:tcW w:w="1155"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207" w:type="dxa"/>
            <w:vAlign w:val="center"/>
          </w:tcPr>
          <w:p>
            <w:pPr>
              <w:jc w:val="center"/>
              <w:rPr>
                <w:rFonts w:ascii="宋体"/>
                <w:sz w:val="24"/>
                <w:szCs w:val="24"/>
              </w:rPr>
            </w:pPr>
          </w:p>
        </w:tc>
        <w:tc>
          <w:tcPr>
            <w:tcW w:w="1208" w:type="dxa"/>
            <w:vAlign w:val="center"/>
          </w:tcPr>
          <w:p>
            <w:pPr>
              <w:jc w:val="center"/>
              <w:rPr>
                <w:rFonts w:ascii="宋体"/>
                <w:sz w:val="24"/>
                <w:szCs w:val="24"/>
              </w:rPr>
            </w:pPr>
          </w:p>
        </w:tc>
        <w:tc>
          <w:tcPr>
            <w:tcW w:w="1476" w:type="dxa"/>
            <w:vAlign w:val="center"/>
          </w:tcPr>
          <w:p>
            <w:pPr>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945" w:type="dxa"/>
            <w:vAlign w:val="center"/>
          </w:tcPr>
          <w:p>
            <w:pPr>
              <w:jc w:val="center"/>
              <w:rPr>
                <w:rFonts w:ascii="宋体"/>
                <w:sz w:val="24"/>
                <w:szCs w:val="24"/>
              </w:rPr>
            </w:pPr>
          </w:p>
        </w:tc>
        <w:tc>
          <w:tcPr>
            <w:tcW w:w="1155"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207" w:type="dxa"/>
            <w:vAlign w:val="center"/>
          </w:tcPr>
          <w:p>
            <w:pPr>
              <w:jc w:val="center"/>
              <w:rPr>
                <w:rFonts w:ascii="宋体"/>
                <w:sz w:val="24"/>
                <w:szCs w:val="24"/>
              </w:rPr>
            </w:pPr>
          </w:p>
        </w:tc>
        <w:tc>
          <w:tcPr>
            <w:tcW w:w="1208" w:type="dxa"/>
            <w:vAlign w:val="center"/>
          </w:tcPr>
          <w:p>
            <w:pPr>
              <w:jc w:val="center"/>
              <w:rPr>
                <w:rFonts w:ascii="宋体"/>
                <w:sz w:val="24"/>
                <w:szCs w:val="24"/>
              </w:rPr>
            </w:pPr>
          </w:p>
        </w:tc>
        <w:tc>
          <w:tcPr>
            <w:tcW w:w="1476" w:type="dxa"/>
            <w:vAlign w:val="center"/>
          </w:tcPr>
          <w:p>
            <w:pPr>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945" w:type="dxa"/>
            <w:vAlign w:val="center"/>
          </w:tcPr>
          <w:p>
            <w:pPr>
              <w:jc w:val="center"/>
              <w:rPr>
                <w:rFonts w:ascii="宋体"/>
                <w:sz w:val="24"/>
                <w:szCs w:val="24"/>
              </w:rPr>
            </w:pPr>
          </w:p>
        </w:tc>
        <w:tc>
          <w:tcPr>
            <w:tcW w:w="1155"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207" w:type="dxa"/>
            <w:vAlign w:val="center"/>
          </w:tcPr>
          <w:p>
            <w:pPr>
              <w:jc w:val="center"/>
              <w:rPr>
                <w:rFonts w:ascii="宋体"/>
                <w:sz w:val="24"/>
                <w:szCs w:val="24"/>
              </w:rPr>
            </w:pPr>
          </w:p>
        </w:tc>
        <w:tc>
          <w:tcPr>
            <w:tcW w:w="1208" w:type="dxa"/>
            <w:vAlign w:val="center"/>
          </w:tcPr>
          <w:p>
            <w:pPr>
              <w:jc w:val="center"/>
              <w:rPr>
                <w:rFonts w:ascii="宋体"/>
                <w:b/>
                <w:bCs/>
                <w:sz w:val="24"/>
                <w:szCs w:val="24"/>
              </w:rPr>
            </w:pPr>
          </w:p>
        </w:tc>
        <w:tc>
          <w:tcPr>
            <w:tcW w:w="1476" w:type="dxa"/>
            <w:vAlign w:val="center"/>
          </w:tcPr>
          <w:p>
            <w:pPr>
              <w:jc w:val="center"/>
              <w:rPr>
                <w:rFonts w:ascii="宋体"/>
                <w:b/>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945" w:type="dxa"/>
            <w:vAlign w:val="center"/>
          </w:tcPr>
          <w:p>
            <w:pPr>
              <w:jc w:val="center"/>
              <w:rPr>
                <w:rFonts w:ascii="宋体"/>
                <w:sz w:val="24"/>
                <w:szCs w:val="24"/>
              </w:rPr>
            </w:pPr>
          </w:p>
        </w:tc>
        <w:tc>
          <w:tcPr>
            <w:tcW w:w="1155"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207" w:type="dxa"/>
            <w:vAlign w:val="center"/>
          </w:tcPr>
          <w:p>
            <w:pPr>
              <w:jc w:val="center"/>
              <w:rPr>
                <w:rFonts w:ascii="宋体"/>
                <w:sz w:val="24"/>
                <w:szCs w:val="24"/>
              </w:rPr>
            </w:pPr>
          </w:p>
        </w:tc>
        <w:tc>
          <w:tcPr>
            <w:tcW w:w="1208" w:type="dxa"/>
            <w:vAlign w:val="center"/>
          </w:tcPr>
          <w:p>
            <w:pPr>
              <w:jc w:val="center"/>
              <w:rPr>
                <w:rFonts w:ascii="宋体"/>
                <w:sz w:val="24"/>
                <w:szCs w:val="24"/>
              </w:rPr>
            </w:pPr>
          </w:p>
        </w:tc>
        <w:tc>
          <w:tcPr>
            <w:tcW w:w="1476" w:type="dxa"/>
            <w:vAlign w:val="center"/>
          </w:tcPr>
          <w:p>
            <w:pPr>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945" w:type="dxa"/>
            <w:tcBorders>
              <w:bottom w:val="double" w:color="auto" w:sz="4" w:space="0"/>
            </w:tcBorders>
            <w:vAlign w:val="center"/>
          </w:tcPr>
          <w:p>
            <w:pPr>
              <w:jc w:val="center"/>
              <w:rPr>
                <w:rFonts w:ascii="宋体"/>
                <w:sz w:val="24"/>
                <w:szCs w:val="24"/>
              </w:rPr>
            </w:pPr>
          </w:p>
        </w:tc>
        <w:tc>
          <w:tcPr>
            <w:tcW w:w="1155" w:type="dxa"/>
            <w:tcBorders>
              <w:bottom w:val="double" w:color="auto" w:sz="4" w:space="0"/>
            </w:tcBorders>
            <w:vAlign w:val="center"/>
          </w:tcPr>
          <w:p>
            <w:pPr>
              <w:jc w:val="center"/>
              <w:rPr>
                <w:rFonts w:ascii="宋体"/>
                <w:sz w:val="24"/>
                <w:szCs w:val="24"/>
              </w:rPr>
            </w:pPr>
          </w:p>
        </w:tc>
        <w:tc>
          <w:tcPr>
            <w:tcW w:w="1470" w:type="dxa"/>
            <w:tcBorders>
              <w:bottom w:val="double" w:color="auto" w:sz="4" w:space="0"/>
            </w:tcBorders>
            <w:vAlign w:val="center"/>
          </w:tcPr>
          <w:p>
            <w:pPr>
              <w:jc w:val="center"/>
              <w:rPr>
                <w:rFonts w:ascii="宋体"/>
                <w:sz w:val="24"/>
                <w:szCs w:val="24"/>
              </w:rPr>
            </w:pPr>
          </w:p>
        </w:tc>
        <w:tc>
          <w:tcPr>
            <w:tcW w:w="1470" w:type="dxa"/>
            <w:tcBorders>
              <w:bottom w:val="double" w:color="auto" w:sz="4" w:space="0"/>
            </w:tcBorders>
            <w:vAlign w:val="center"/>
          </w:tcPr>
          <w:p>
            <w:pPr>
              <w:jc w:val="center"/>
              <w:rPr>
                <w:rFonts w:ascii="宋体"/>
                <w:sz w:val="24"/>
                <w:szCs w:val="24"/>
              </w:rPr>
            </w:pPr>
          </w:p>
        </w:tc>
        <w:tc>
          <w:tcPr>
            <w:tcW w:w="1207" w:type="dxa"/>
            <w:tcBorders>
              <w:bottom w:val="double" w:color="auto" w:sz="4" w:space="0"/>
            </w:tcBorders>
            <w:vAlign w:val="center"/>
          </w:tcPr>
          <w:p>
            <w:pPr>
              <w:jc w:val="center"/>
              <w:rPr>
                <w:rFonts w:ascii="宋体"/>
                <w:sz w:val="24"/>
                <w:szCs w:val="24"/>
              </w:rPr>
            </w:pPr>
          </w:p>
        </w:tc>
        <w:tc>
          <w:tcPr>
            <w:tcW w:w="1208" w:type="dxa"/>
            <w:tcBorders>
              <w:bottom w:val="double" w:color="auto" w:sz="4" w:space="0"/>
            </w:tcBorders>
            <w:vAlign w:val="center"/>
          </w:tcPr>
          <w:p>
            <w:pPr>
              <w:jc w:val="center"/>
              <w:rPr>
                <w:rFonts w:ascii="宋体"/>
                <w:sz w:val="24"/>
                <w:szCs w:val="24"/>
              </w:rPr>
            </w:pPr>
          </w:p>
        </w:tc>
        <w:tc>
          <w:tcPr>
            <w:tcW w:w="1476" w:type="dxa"/>
            <w:tcBorders>
              <w:bottom w:val="double" w:color="auto" w:sz="4" w:space="0"/>
            </w:tcBorders>
            <w:vAlign w:val="center"/>
          </w:tcPr>
          <w:p>
            <w:pPr>
              <w:jc w:val="center"/>
              <w:rPr>
                <w:rFonts w:ascii="宋体"/>
                <w:sz w:val="24"/>
                <w:szCs w:val="24"/>
              </w:rPr>
            </w:pPr>
          </w:p>
        </w:tc>
      </w:tr>
    </w:tbl>
    <w:p>
      <w:pPr>
        <w:pStyle w:val="2"/>
        <w:numPr>
          <w:ilvl w:val="0"/>
          <w:numId w:val="2"/>
        </w:numPr>
        <w:spacing w:line="240" w:lineRule="auto"/>
        <w:ind w:left="480" w:leftChars="0" w:hanging="480" w:firstLineChars="0"/>
        <w:rPr>
          <w:rFonts w:hint="eastAsia" w:ascii="Times New Roman" w:hAnsi="Times New Roman" w:cs="宋体"/>
          <w:b w:val="0"/>
          <w:bCs w:val="0"/>
          <w:kern w:val="2"/>
          <w:sz w:val="24"/>
          <w:szCs w:val="24"/>
          <w:lang w:val="en-US" w:eastAsia="zh-CN" w:bidi="ar-SA"/>
        </w:rPr>
      </w:pPr>
      <w:r>
        <w:rPr>
          <w:rFonts w:hint="eastAsia" w:ascii="Times New Roman" w:hAnsi="Times New Roman" w:eastAsia="宋体" w:cs="宋体"/>
          <w:b w:val="0"/>
          <w:bCs w:val="0"/>
          <w:kern w:val="2"/>
          <w:sz w:val="24"/>
          <w:szCs w:val="24"/>
          <w:lang w:val="en-US" w:eastAsia="zh-CN" w:bidi="ar-SA"/>
        </w:rPr>
        <w:t>电压测量</w:t>
      </w:r>
      <w:r>
        <w:rPr>
          <w:rFonts w:hint="eastAsia" w:ascii="Times New Roman" w:hAnsi="Times New Roman" w:cs="宋体"/>
          <w:b w:val="0"/>
          <w:bCs w:val="0"/>
          <w:kern w:val="2"/>
          <w:sz w:val="24"/>
          <w:szCs w:val="24"/>
          <w:lang w:val="en-US" w:eastAsia="zh-CN" w:bidi="ar-SA"/>
        </w:rPr>
        <w:t>：</w:t>
      </w:r>
    </w:p>
    <w:tbl>
      <w:tblPr>
        <w:tblStyle w:val="19"/>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951"/>
        <w:gridCol w:w="1951"/>
        <w:gridCol w:w="1951"/>
        <w:gridCol w:w="23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927" w:type="dxa"/>
            <w:tcBorders>
              <w:tl2br w:val="nil"/>
              <w:tr2bl w:val="nil"/>
            </w:tcBorders>
            <w:vAlign w:val="center"/>
          </w:tcPr>
          <w:p>
            <w:pPr>
              <w:jc w:val="center"/>
              <w:rPr>
                <w:rFonts w:hint="default" w:ascii="宋体" w:hAnsi="宋体" w:cs="宋体"/>
                <w:sz w:val="24"/>
                <w:szCs w:val="24"/>
                <w:lang w:val="en-US" w:eastAsia="zh-CN"/>
              </w:rPr>
            </w:pPr>
            <w:r>
              <w:rPr>
                <w:rFonts w:hint="eastAsia" w:ascii="宋体" w:hAnsi="宋体" w:cs="宋体"/>
                <w:sz w:val="24"/>
                <w:szCs w:val="24"/>
              </w:rPr>
              <w:t>量程</w:t>
            </w:r>
          </w:p>
        </w:tc>
        <w:tc>
          <w:tcPr>
            <w:tcW w:w="1951" w:type="dxa"/>
            <w:tcBorders>
              <w:tl2br w:val="nil"/>
              <w:tr2bl w:val="nil"/>
            </w:tcBorders>
            <w:vAlign w:val="center"/>
          </w:tcPr>
          <w:p>
            <w:pPr>
              <w:jc w:val="center"/>
              <w:rPr>
                <w:rFonts w:hint="default" w:ascii="宋体" w:hAnsi="宋体" w:cs="宋体"/>
                <w:sz w:val="24"/>
                <w:szCs w:val="24"/>
                <w:lang w:val="en-US" w:eastAsia="zh-CN"/>
              </w:rPr>
            </w:pPr>
            <w:r>
              <w:rPr>
                <w:rFonts w:hint="eastAsia" w:ascii="宋体" w:hAnsi="宋体" w:cs="宋体"/>
                <w:sz w:val="24"/>
                <w:szCs w:val="24"/>
              </w:rPr>
              <w:t>标准值</w:t>
            </w:r>
          </w:p>
        </w:tc>
        <w:tc>
          <w:tcPr>
            <w:tcW w:w="1951" w:type="dxa"/>
            <w:tcBorders>
              <w:tl2br w:val="nil"/>
              <w:tr2bl w:val="nil"/>
            </w:tcBorders>
            <w:vAlign w:val="center"/>
          </w:tcPr>
          <w:p>
            <w:pPr>
              <w:jc w:val="center"/>
              <w:rPr>
                <w:rFonts w:hint="default" w:ascii="宋体" w:hAnsi="宋体" w:cs="宋体"/>
                <w:sz w:val="24"/>
                <w:szCs w:val="24"/>
                <w:lang w:val="en-US" w:eastAsia="zh-CN"/>
              </w:rPr>
            </w:pPr>
            <w:r>
              <w:rPr>
                <w:rFonts w:hint="eastAsia" w:ascii="宋体" w:hAnsi="宋体" w:cs="宋体"/>
                <w:sz w:val="24"/>
                <w:szCs w:val="24"/>
              </w:rPr>
              <w:t>显示值</w:t>
            </w:r>
          </w:p>
        </w:tc>
        <w:tc>
          <w:tcPr>
            <w:tcW w:w="1951" w:type="dxa"/>
            <w:tcBorders>
              <w:tl2br w:val="nil"/>
              <w:tr2bl w:val="nil"/>
            </w:tcBorders>
            <w:vAlign w:val="center"/>
          </w:tcPr>
          <w:p>
            <w:pPr>
              <w:jc w:val="center"/>
              <w:rPr>
                <w:rFonts w:hint="default" w:ascii="宋体" w:hAnsi="宋体" w:cs="宋体"/>
                <w:sz w:val="24"/>
                <w:szCs w:val="24"/>
                <w:lang w:val="en-US" w:eastAsia="zh-CN"/>
              </w:rPr>
            </w:pPr>
            <w:r>
              <w:rPr>
                <w:rFonts w:hint="eastAsia" w:ascii="宋体" w:hAnsi="宋体" w:cs="宋体"/>
                <w:sz w:val="24"/>
                <w:szCs w:val="24"/>
              </w:rPr>
              <w:t>示值误差</w:t>
            </w:r>
          </w:p>
        </w:tc>
        <w:tc>
          <w:tcPr>
            <w:tcW w:w="2360" w:type="dxa"/>
            <w:tcBorders>
              <w:tl2br w:val="nil"/>
              <w:tr2bl w:val="nil"/>
            </w:tcBorders>
            <w:vAlign w:val="center"/>
          </w:tcPr>
          <w:p>
            <w:pPr>
              <w:jc w:val="center"/>
              <w:rPr>
                <w:rFonts w:hint="default" w:ascii="宋体" w:hAnsi="宋体" w:cs="宋体"/>
                <w:sz w:val="24"/>
                <w:szCs w:val="24"/>
                <w:lang w:val="en-US" w:eastAsia="zh-CN"/>
              </w:rPr>
            </w:pPr>
            <w:r>
              <w:rPr>
                <w:rFonts w:hint="eastAsia" w:ascii="宋体" w:hAnsi="宋体" w:cs="宋体"/>
                <w:sz w:val="24"/>
                <w:szCs w:val="24"/>
              </w:rPr>
              <w:t>不确定度U（k＝2）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927" w:type="dxa"/>
            <w:tcBorders>
              <w:tl2br w:val="nil"/>
              <w:tr2bl w:val="nil"/>
            </w:tcBorders>
            <w:vAlign w:val="center"/>
          </w:tcPr>
          <w:p>
            <w:pPr>
              <w:jc w:val="center"/>
              <w:rPr>
                <w:rFonts w:hint="default" w:ascii="宋体" w:hAnsi="宋体" w:cs="宋体"/>
                <w:sz w:val="24"/>
                <w:szCs w:val="24"/>
                <w:lang w:val="en-US" w:eastAsia="zh-CN"/>
              </w:rPr>
            </w:pPr>
          </w:p>
        </w:tc>
        <w:tc>
          <w:tcPr>
            <w:tcW w:w="1951" w:type="dxa"/>
            <w:tcBorders>
              <w:tl2br w:val="nil"/>
              <w:tr2bl w:val="nil"/>
            </w:tcBorders>
            <w:vAlign w:val="center"/>
          </w:tcPr>
          <w:p>
            <w:pPr>
              <w:jc w:val="center"/>
              <w:rPr>
                <w:rFonts w:hint="default" w:ascii="宋体" w:hAnsi="宋体" w:cs="宋体"/>
                <w:sz w:val="24"/>
                <w:szCs w:val="24"/>
                <w:lang w:val="en-US" w:eastAsia="zh-CN"/>
              </w:rPr>
            </w:pPr>
          </w:p>
        </w:tc>
        <w:tc>
          <w:tcPr>
            <w:tcW w:w="1951" w:type="dxa"/>
            <w:tcBorders>
              <w:tl2br w:val="nil"/>
              <w:tr2bl w:val="nil"/>
            </w:tcBorders>
            <w:vAlign w:val="center"/>
          </w:tcPr>
          <w:p>
            <w:pPr>
              <w:jc w:val="center"/>
              <w:rPr>
                <w:rFonts w:hint="default" w:ascii="宋体" w:hAnsi="宋体" w:cs="宋体"/>
                <w:sz w:val="24"/>
                <w:szCs w:val="24"/>
                <w:lang w:val="en-US" w:eastAsia="zh-CN"/>
              </w:rPr>
            </w:pPr>
          </w:p>
        </w:tc>
        <w:tc>
          <w:tcPr>
            <w:tcW w:w="1951" w:type="dxa"/>
            <w:tcBorders>
              <w:tl2br w:val="nil"/>
              <w:tr2bl w:val="nil"/>
            </w:tcBorders>
            <w:vAlign w:val="center"/>
          </w:tcPr>
          <w:p>
            <w:pPr>
              <w:jc w:val="center"/>
              <w:rPr>
                <w:rFonts w:hint="default" w:ascii="宋体" w:hAnsi="宋体" w:cs="宋体"/>
                <w:sz w:val="24"/>
                <w:szCs w:val="24"/>
                <w:lang w:val="en-US" w:eastAsia="zh-CN"/>
              </w:rPr>
            </w:pPr>
          </w:p>
        </w:tc>
        <w:tc>
          <w:tcPr>
            <w:tcW w:w="2360" w:type="dxa"/>
            <w:tcBorders>
              <w:tl2br w:val="nil"/>
              <w:tr2bl w:val="nil"/>
            </w:tcBorders>
            <w:vAlign w:val="center"/>
          </w:tcPr>
          <w:p>
            <w:pPr>
              <w:jc w:val="center"/>
              <w:rPr>
                <w:rFonts w:hint="default" w:ascii="宋体" w:hAnsi="宋体" w:cs="宋体"/>
                <w:sz w:val="24"/>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927" w:type="dxa"/>
            <w:tcBorders>
              <w:tl2br w:val="nil"/>
              <w:tr2bl w:val="nil"/>
            </w:tcBorders>
            <w:vAlign w:val="center"/>
          </w:tcPr>
          <w:p>
            <w:pPr>
              <w:jc w:val="center"/>
              <w:rPr>
                <w:rFonts w:hint="default" w:ascii="宋体" w:hAnsi="宋体" w:cs="宋体"/>
                <w:sz w:val="24"/>
                <w:szCs w:val="24"/>
                <w:lang w:val="en-US" w:eastAsia="zh-CN"/>
              </w:rPr>
            </w:pPr>
          </w:p>
        </w:tc>
        <w:tc>
          <w:tcPr>
            <w:tcW w:w="1951" w:type="dxa"/>
            <w:tcBorders>
              <w:tl2br w:val="nil"/>
              <w:tr2bl w:val="nil"/>
            </w:tcBorders>
            <w:vAlign w:val="center"/>
          </w:tcPr>
          <w:p>
            <w:pPr>
              <w:jc w:val="center"/>
              <w:rPr>
                <w:rFonts w:hint="default" w:ascii="宋体" w:hAnsi="宋体" w:cs="宋体"/>
                <w:sz w:val="24"/>
                <w:szCs w:val="24"/>
                <w:lang w:val="en-US" w:eastAsia="zh-CN"/>
              </w:rPr>
            </w:pPr>
          </w:p>
        </w:tc>
        <w:tc>
          <w:tcPr>
            <w:tcW w:w="1951" w:type="dxa"/>
            <w:tcBorders>
              <w:tl2br w:val="nil"/>
              <w:tr2bl w:val="nil"/>
            </w:tcBorders>
            <w:vAlign w:val="center"/>
          </w:tcPr>
          <w:p>
            <w:pPr>
              <w:jc w:val="center"/>
              <w:rPr>
                <w:rFonts w:hint="default" w:ascii="宋体" w:hAnsi="宋体" w:cs="宋体"/>
                <w:sz w:val="24"/>
                <w:szCs w:val="24"/>
                <w:lang w:val="en-US" w:eastAsia="zh-CN"/>
              </w:rPr>
            </w:pPr>
          </w:p>
        </w:tc>
        <w:tc>
          <w:tcPr>
            <w:tcW w:w="1951" w:type="dxa"/>
            <w:tcBorders>
              <w:tl2br w:val="nil"/>
              <w:tr2bl w:val="nil"/>
            </w:tcBorders>
            <w:vAlign w:val="center"/>
          </w:tcPr>
          <w:p>
            <w:pPr>
              <w:jc w:val="center"/>
              <w:rPr>
                <w:rFonts w:hint="default" w:ascii="宋体" w:hAnsi="宋体" w:cs="宋体"/>
                <w:sz w:val="24"/>
                <w:szCs w:val="24"/>
                <w:lang w:val="en-US" w:eastAsia="zh-CN"/>
              </w:rPr>
            </w:pPr>
          </w:p>
        </w:tc>
        <w:tc>
          <w:tcPr>
            <w:tcW w:w="2360" w:type="dxa"/>
            <w:tcBorders>
              <w:tl2br w:val="nil"/>
              <w:tr2bl w:val="nil"/>
            </w:tcBorders>
            <w:vAlign w:val="center"/>
          </w:tcPr>
          <w:p>
            <w:pPr>
              <w:jc w:val="center"/>
              <w:rPr>
                <w:rFonts w:hint="default" w:ascii="宋体" w:hAnsi="宋体" w:cs="宋体"/>
                <w:sz w:val="24"/>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927" w:type="dxa"/>
            <w:tcBorders>
              <w:tl2br w:val="nil"/>
              <w:tr2bl w:val="nil"/>
            </w:tcBorders>
            <w:vAlign w:val="center"/>
          </w:tcPr>
          <w:p>
            <w:pPr>
              <w:jc w:val="center"/>
              <w:rPr>
                <w:rFonts w:hint="default" w:ascii="宋体" w:hAnsi="宋体" w:cs="宋体"/>
                <w:sz w:val="24"/>
                <w:szCs w:val="24"/>
                <w:lang w:val="en-US" w:eastAsia="zh-CN"/>
              </w:rPr>
            </w:pPr>
          </w:p>
        </w:tc>
        <w:tc>
          <w:tcPr>
            <w:tcW w:w="1951" w:type="dxa"/>
            <w:tcBorders>
              <w:tl2br w:val="nil"/>
              <w:tr2bl w:val="nil"/>
            </w:tcBorders>
            <w:vAlign w:val="center"/>
          </w:tcPr>
          <w:p>
            <w:pPr>
              <w:jc w:val="center"/>
              <w:rPr>
                <w:rFonts w:hint="default" w:ascii="宋体" w:hAnsi="宋体" w:cs="宋体"/>
                <w:sz w:val="24"/>
                <w:szCs w:val="24"/>
                <w:lang w:val="en-US" w:eastAsia="zh-CN"/>
              </w:rPr>
            </w:pPr>
          </w:p>
        </w:tc>
        <w:tc>
          <w:tcPr>
            <w:tcW w:w="1951" w:type="dxa"/>
            <w:tcBorders>
              <w:tl2br w:val="nil"/>
              <w:tr2bl w:val="nil"/>
            </w:tcBorders>
            <w:vAlign w:val="center"/>
          </w:tcPr>
          <w:p>
            <w:pPr>
              <w:jc w:val="center"/>
              <w:rPr>
                <w:rFonts w:hint="default" w:ascii="宋体" w:hAnsi="宋体" w:cs="宋体"/>
                <w:sz w:val="24"/>
                <w:szCs w:val="24"/>
                <w:lang w:val="en-US" w:eastAsia="zh-CN"/>
              </w:rPr>
            </w:pPr>
          </w:p>
        </w:tc>
        <w:tc>
          <w:tcPr>
            <w:tcW w:w="1951" w:type="dxa"/>
            <w:tcBorders>
              <w:tl2br w:val="nil"/>
              <w:tr2bl w:val="nil"/>
            </w:tcBorders>
            <w:vAlign w:val="center"/>
          </w:tcPr>
          <w:p>
            <w:pPr>
              <w:jc w:val="center"/>
              <w:rPr>
                <w:rFonts w:hint="default" w:ascii="宋体" w:hAnsi="宋体" w:cs="宋体"/>
                <w:sz w:val="24"/>
                <w:szCs w:val="24"/>
                <w:lang w:val="en-US" w:eastAsia="zh-CN"/>
              </w:rPr>
            </w:pPr>
          </w:p>
        </w:tc>
        <w:tc>
          <w:tcPr>
            <w:tcW w:w="2360" w:type="dxa"/>
            <w:tcBorders>
              <w:tl2br w:val="nil"/>
              <w:tr2bl w:val="nil"/>
            </w:tcBorders>
            <w:vAlign w:val="center"/>
          </w:tcPr>
          <w:p>
            <w:pPr>
              <w:jc w:val="center"/>
              <w:rPr>
                <w:rFonts w:hint="default" w:ascii="宋体" w:hAnsi="宋体" w:cs="宋体"/>
                <w:sz w:val="24"/>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927" w:type="dxa"/>
            <w:tcBorders>
              <w:tl2br w:val="nil"/>
              <w:tr2bl w:val="nil"/>
            </w:tcBorders>
            <w:vAlign w:val="center"/>
          </w:tcPr>
          <w:p>
            <w:pPr>
              <w:jc w:val="center"/>
              <w:rPr>
                <w:rFonts w:hint="default" w:ascii="宋体" w:hAnsi="宋体" w:cs="宋体"/>
                <w:sz w:val="24"/>
                <w:szCs w:val="24"/>
                <w:lang w:val="en-US" w:eastAsia="zh-CN"/>
              </w:rPr>
            </w:pPr>
          </w:p>
        </w:tc>
        <w:tc>
          <w:tcPr>
            <w:tcW w:w="1951" w:type="dxa"/>
            <w:tcBorders>
              <w:tl2br w:val="nil"/>
              <w:tr2bl w:val="nil"/>
            </w:tcBorders>
            <w:vAlign w:val="center"/>
          </w:tcPr>
          <w:p>
            <w:pPr>
              <w:jc w:val="center"/>
              <w:rPr>
                <w:rFonts w:hint="default" w:ascii="宋体" w:hAnsi="宋体" w:cs="宋体"/>
                <w:sz w:val="24"/>
                <w:szCs w:val="24"/>
                <w:lang w:val="en-US" w:eastAsia="zh-CN"/>
              </w:rPr>
            </w:pPr>
          </w:p>
        </w:tc>
        <w:tc>
          <w:tcPr>
            <w:tcW w:w="1951" w:type="dxa"/>
            <w:tcBorders>
              <w:tl2br w:val="nil"/>
              <w:tr2bl w:val="nil"/>
            </w:tcBorders>
            <w:vAlign w:val="center"/>
          </w:tcPr>
          <w:p>
            <w:pPr>
              <w:jc w:val="center"/>
              <w:rPr>
                <w:rFonts w:hint="default" w:ascii="宋体" w:hAnsi="宋体" w:cs="宋体"/>
                <w:sz w:val="24"/>
                <w:szCs w:val="24"/>
                <w:lang w:val="en-US" w:eastAsia="zh-CN"/>
              </w:rPr>
            </w:pPr>
          </w:p>
        </w:tc>
        <w:tc>
          <w:tcPr>
            <w:tcW w:w="1951" w:type="dxa"/>
            <w:tcBorders>
              <w:tl2br w:val="nil"/>
              <w:tr2bl w:val="nil"/>
            </w:tcBorders>
            <w:vAlign w:val="center"/>
          </w:tcPr>
          <w:p>
            <w:pPr>
              <w:jc w:val="center"/>
              <w:rPr>
                <w:rFonts w:hint="default" w:ascii="宋体" w:hAnsi="宋体" w:cs="宋体"/>
                <w:sz w:val="24"/>
                <w:szCs w:val="24"/>
                <w:lang w:val="en-US" w:eastAsia="zh-CN"/>
              </w:rPr>
            </w:pPr>
          </w:p>
        </w:tc>
        <w:tc>
          <w:tcPr>
            <w:tcW w:w="2360" w:type="dxa"/>
            <w:tcBorders>
              <w:tl2br w:val="nil"/>
              <w:tr2bl w:val="nil"/>
            </w:tcBorders>
            <w:vAlign w:val="center"/>
          </w:tcPr>
          <w:p>
            <w:pPr>
              <w:jc w:val="center"/>
              <w:rPr>
                <w:rFonts w:hint="default" w:ascii="宋体" w:hAnsi="宋体" w:cs="宋体"/>
                <w:sz w:val="24"/>
                <w:szCs w:val="24"/>
                <w:lang w:val="en-US" w:eastAsia="zh-CN"/>
              </w:rPr>
            </w:pPr>
          </w:p>
        </w:tc>
      </w:tr>
      <w:bookmarkEnd w:id="101"/>
      <w:bookmarkEnd w:id="102"/>
      <w:bookmarkEnd w:id="103"/>
      <w:bookmarkEnd w:id="104"/>
      <w:bookmarkEnd w:id="105"/>
      <w:bookmarkEnd w:id="106"/>
      <w:bookmarkEnd w:id="107"/>
      <w:bookmarkEnd w:id="108"/>
    </w:tbl>
    <w:p>
      <w:pPr>
        <w:ind w:left="0" w:leftChars="0" w:firstLine="0" w:firstLineChars="0"/>
        <w:jc w:val="left"/>
        <w:outlineLvl w:val="0"/>
        <w:rPr>
          <w:rFonts w:hint="default" w:ascii="Times New Roman" w:hAnsi="Times New Roman" w:cs="Times New Roman"/>
          <w:sz w:val="24"/>
          <w:u w:val="single"/>
        </w:rPr>
      </w:pPr>
      <w:r>
        <w:rPr>
          <w:rFonts w:hint="eastAsia" w:cs="Times New Roman"/>
          <w:sz w:val="24"/>
          <w:u w:val="none"/>
          <w:lang w:val="en-US" w:eastAsia="zh-CN"/>
        </w:rPr>
        <w:t xml:space="preserve">                       </w:t>
      </w:r>
      <w:r>
        <w:rPr>
          <w:rFonts w:hint="eastAsia" w:cs="Times New Roman"/>
          <w:sz w:val="24"/>
          <w:u w:val="single"/>
          <w:lang w:val="en-US" w:eastAsia="zh-CN"/>
        </w:rPr>
        <w:t xml:space="preserve">           </w:t>
      </w:r>
      <w:r>
        <w:rPr>
          <w:rFonts w:hint="default" w:ascii="Times New Roman" w:hAnsi="Times New Roman" w:cs="Times New Roman"/>
          <w:sz w:val="24"/>
          <w:u w:val="single"/>
        </w:rPr>
        <w:t xml:space="preserve">                 </w:t>
      </w:r>
    </w:p>
    <w:p>
      <w:pPr>
        <w:ind w:left="2639" w:leftChars="114" w:hanging="2400" w:hangingChars="1000"/>
        <w:outlineLvl w:val="0"/>
        <w:rPr>
          <w:rFonts w:hint="default" w:ascii="Times New Roman" w:hAnsi="Times New Roman" w:eastAsia="黑体" w:cs="Times New Roman"/>
          <w:bCs/>
          <w:sz w:val="28"/>
          <w:szCs w:val="28"/>
        </w:rPr>
      </w:pPr>
      <w:r>
        <w:rPr>
          <w:rFonts w:hint="default" w:ascii="Times New Roman" w:hAnsi="Times New Roman" w:cs="Times New Roman"/>
          <w:sz w:val="24"/>
        </w:rPr>
        <w:br w:type="page"/>
      </w:r>
      <w:bookmarkStart w:id="109" w:name="_Toc4167"/>
      <w:bookmarkStart w:id="110" w:name="_Toc27548"/>
      <w:bookmarkStart w:id="111" w:name="_Toc524431495"/>
      <w:bookmarkStart w:id="112" w:name="_Toc524431826"/>
      <w:bookmarkStart w:id="113" w:name="_Toc410905148"/>
      <w:bookmarkStart w:id="114" w:name="_Toc524431441"/>
      <w:bookmarkStart w:id="115" w:name="_Toc524429717"/>
      <w:bookmarkStart w:id="116" w:name="_Toc524432048"/>
      <w:r>
        <w:rPr>
          <w:rFonts w:hint="default" w:ascii="Times New Roman" w:hAnsi="Times New Roman" w:eastAsia="黑体" w:cs="Times New Roman"/>
          <w:bCs/>
          <w:sz w:val="28"/>
          <w:szCs w:val="28"/>
        </w:rPr>
        <w:t>附录B</w:t>
      </w:r>
      <w:bookmarkEnd w:id="109"/>
      <w:r>
        <w:rPr>
          <w:rFonts w:hint="default" w:ascii="Times New Roman" w:hAnsi="Times New Roman" w:eastAsia="黑体" w:cs="Times New Roman"/>
          <w:bCs/>
          <w:sz w:val="28"/>
          <w:szCs w:val="28"/>
        </w:rPr>
        <w:t xml:space="preserve"> </w:t>
      </w:r>
      <w:r>
        <w:rPr>
          <w:rFonts w:ascii="黑体" w:eastAsia="黑体"/>
          <w:b w:val="0"/>
          <w:bCs/>
          <w:sz w:val="28"/>
          <w:szCs w:val="28"/>
        </w:rPr>
        <w:br w:type="textWrapping"/>
      </w:r>
      <w:r>
        <w:rPr>
          <w:rFonts w:hint="default" w:ascii="Times New Roman" w:hAnsi="Times New Roman" w:eastAsia="黑体" w:cs="Times New Roman"/>
          <w:bCs/>
          <w:sz w:val="28"/>
          <w:szCs w:val="28"/>
        </w:rPr>
        <w:t>校准证书内页格式</w:t>
      </w:r>
      <w:bookmarkEnd w:id="110"/>
    </w:p>
    <w:p>
      <w:pPr>
        <w:autoSpaceDE w:val="0"/>
        <w:autoSpaceDN w:val="0"/>
        <w:adjustRightInd w:val="0"/>
        <w:rPr>
          <w:rFonts w:hint="default" w:ascii="Times New Roman" w:hAnsi="Times New Roman" w:cs="Times New Roman"/>
        </w:rPr>
      </w:pPr>
    </w:p>
    <w:p>
      <w:pPr>
        <w:pStyle w:val="43"/>
        <w:numPr>
          <w:ilvl w:val="1"/>
          <w:numId w:val="3"/>
        </w:numPr>
        <w:ind w:firstLineChars="0"/>
        <w:rPr>
          <w:rFonts w:hint="default" w:ascii="Times New Roman" w:hAnsi="Times New Roman" w:cs="Times New Roman"/>
          <w:sz w:val="24"/>
        </w:rPr>
      </w:pPr>
      <w:r>
        <w:rPr>
          <w:rFonts w:hint="eastAsia" w:cs="Times New Roman"/>
          <w:sz w:val="24"/>
          <w:lang w:val="en-US" w:eastAsia="zh-CN"/>
        </w:rPr>
        <w:t>直流电阻</w:t>
      </w:r>
      <w:r>
        <w:rPr>
          <w:rFonts w:hint="default" w:ascii="Times New Roman" w:hAnsi="Times New Roman" w:cs="Times New Roman"/>
          <w:sz w:val="24"/>
        </w:rPr>
        <w:t>示值误差</w:t>
      </w:r>
    </w:p>
    <w:tbl>
      <w:tblPr>
        <w:tblStyle w:val="18"/>
        <w:tblpPr w:leftFromText="180" w:rightFromText="180" w:vertAnchor="text" w:horzAnchor="page" w:tblpX="1831" w:tblpY="151"/>
        <w:tblOverlap w:val="never"/>
        <w:tblW w:w="893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155"/>
        <w:gridCol w:w="1470"/>
        <w:gridCol w:w="1470"/>
        <w:gridCol w:w="1207"/>
        <w:gridCol w:w="1208"/>
        <w:gridCol w:w="14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3" w:hRule="exact"/>
        </w:trPr>
        <w:tc>
          <w:tcPr>
            <w:tcW w:w="945" w:type="dxa"/>
            <w:vMerge w:val="restart"/>
            <w:tcBorders>
              <w:top w:val="double" w:color="auto" w:sz="4" w:space="0"/>
            </w:tcBorders>
            <w:vAlign w:val="center"/>
          </w:tcPr>
          <w:p>
            <w:pPr>
              <w:jc w:val="center"/>
              <w:rPr>
                <w:rFonts w:ascii="宋体"/>
                <w:sz w:val="24"/>
                <w:szCs w:val="24"/>
              </w:rPr>
            </w:pPr>
            <w:r>
              <w:rPr>
                <w:rFonts w:hint="eastAsia" w:ascii="宋体" w:hAnsi="宋体" w:cs="宋体"/>
                <w:sz w:val="24"/>
                <w:szCs w:val="24"/>
              </w:rPr>
              <w:t>量程</w:t>
            </w:r>
          </w:p>
        </w:tc>
        <w:tc>
          <w:tcPr>
            <w:tcW w:w="1155" w:type="dxa"/>
            <w:vMerge w:val="restart"/>
            <w:tcBorders>
              <w:top w:val="double" w:color="auto" w:sz="4" w:space="0"/>
            </w:tcBorders>
            <w:vAlign w:val="center"/>
          </w:tcPr>
          <w:p>
            <w:pPr>
              <w:jc w:val="center"/>
              <w:rPr>
                <w:rFonts w:ascii="宋体"/>
                <w:sz w:val="24"/>
                <w:szCs w:val="24"/>
              </w:rPr>
            </w:pPr>
            <w:r>
              <w:rPr>
                <w:rFonts w:hint="eastAsia" w:ascii="宋体" w:hAnsi="宋体" w:cs="宋体"/>
                <w:sz w:val="24"/>
                <w:szCs w:val="24"/>
              </w:rPr>
              <w:t>标准值</w:t>
            </w:r>
          </w:p>
        </w:tc>
        <w:tc>
          <w:tcPr>
            <w:tcW w:w="2940" w:type="dxa"/>
            <w:gridSpan w:val="2"/>
            <w:tcBorders>
              <w:top w:val="double" w:color="auto" w:sz="4" w:space="0"/>
            </w:tcBorders>
            <w:vAlign w:val="center"/>
          </w:tcPr>
          <w:p>
            <w:pPr>
              <w:jc w:val="center"/>
              <w:rPr>
                <w:rFonts w:ascii="宋体"/>
                <w:sz w:val="24"/>
                <w:szCs w:val="24"/>
              </w:rPr>
            </w:pPr>
            <w:r>
              <w:rPr>
                <w:rFonts w:hint="eastAsia" w:ascii="宋体" w:hAnsi="宋体" w:cs="宋体"/>
                <w:sz w:val="24"/>
                <w:szCs w:val="24"/>
              </w:rPr>
              <w:t>显示值</w:t>
            </w:r>
          </w:p>
        </w:tc>
        <w:tc>
          <w:tcPr>
            <w:tcW w:w="1207" w:type="dxa"/>
            <w:vMerge w:val="restart"/>
            <w:tcBorders>
              <w:top w:val="double" w:color="auto" w:sz="4" w:space="0"/>
            </w:tcBorders>
            <w:vAlign w:val="center"/>
          </w:tcPr>
          <w:p>
            <w:pPr>
              <w:jc w:val="center"/>
              <w:rPr>
                <w:rFonts w:ascii="宋体"/>
                <w:sz w:val="24"/>
                <w:szCs w:val="24"/>
              </w:rPr>
            </w:pPr>
            <w:r>
              <w:rPr>
                <w:rFonts w:hint="eastAsia" w:ascii="宋体" w:cs="宋体"/>
                <w:sz w:val="24"/>
                <w:szCs w:val="24"/>
              </w:rPr>
              <w:t>平均值</w:t>
            </w:r>
          </w:p>
        </w:tc>
        <w:tc>
          <w:tcPr>
            <w:tcW w:w="1208" w:type="dxa"/>
            <w:vMerge w:val="restart"/>
            <w:tcBorders>
              <w:top w:val="double" w:color="auto" w:sz="4" w:space="0"/>
            </w:tcBorders>
            <w:vAlign w:val="center"/>
          </w:tcPr>
          <w:p>
            <w:pPr>
              <w:jc w:val="center"/>
              <w:rPr>
                <w:rFonts w:ascii="宋体"/>
                <w:sz w:val="24"/>
                <w:szCs w:val="24"/>
              </w:rPr>
            </w:pPr>
            <w:r>
              <w:rPr>
                <w:rFonts w:hint="eastAsia" w:ascii="宋体" w:cs="宋体"/>
                <w:sz w:val="24"/>
                <w:szCs w:val="24"/>
              </w:rPr>
              <w:t>示值误差</w:t>
            </w:r>
          </w:p>
        </w:tc>
        <w:tc>
          <w:tcPr>
            <w:tcW w:w="1476" w:type="dxa"/>
            <w:vMerge w:val="restart"/>
            <w:tcBorders>
              <w:top w:val="double" w:color="auto" w:sz="4" w:space="0"/>
            </w:tcBorders>
            <w:vAlign w:val="center"/>
          </w:tcPr>
          <w:p>
            <w:pPr>
              <w:jc w:val="center"/>
              <w:rPr>
                <w:rFonts w:ascii="宋体"/>
                <w:sz w:val="24"/>
                <w:szCs w:val="24"/>
              </w:rPr>
            </w:pPr>
            <w:r>
              <w:rPr>
                <w:rFonts w:hint="eastAsia" w:ascii="宋体" w:cs="宋体"/>
                <w:sz w:val="24"/>
                <w:szCs w:val="24"/>
              </w:rPr>
              <w:t>不确定度</w:t>
            </w:r>
            <w:r>
              <w:rPr>
                <w:i/>
                <w:iCs/>
                <w:sz w:val="24"/>
                <w:szCs w:val="24"/>
              </w:rPr>
              <w:t>U</w:t>
            </w:r>
          </w:p>
          <w:p>
            <w:pPr>
              <w:jc w:val="center"/>
              <w:rPr>
                <w:rFonts w:ascii="宋体"/>
                <w:sz w:val="24"/>
                <w:szCs w:val="24"/>
              </w:rPr>
            </w:pPr>
            <w:r>
              <w:rPr>
                <w:rFonts w:hint="eastAsia" w:ascii="宋体" w:cs="宋体"/>
                <w:sz w:val="24"/>
                <w:szCs w:val="24"/>
              </w:rPr>
              <w:t>（</w:t>
            </w:r>
            <w:r>
              <w:rPr>
                <w:rFonts w:ascii="宋体" w:cs="宋体"/>
                <w:i/>
                <w:iCs/>
                <w:sz w:val="24"/>
                <w:szCs w:val="24"/>
              </w:rPr>
              <w:t>k</w:t>
            </w:r>
            <w:r>
              <w:rPr>
                <w:rFonts w:hint="eastAsia" w:ascii="宋体" w:cs="宋体"/>
                <w:sz w:val="24"/>
                <w:szCs w:val="24"/>
              </w:rPr>
              <w:t>＝</w:t>
            </w:r>
            <w:r>
              <w:rPr>
                <w:rFonts w:ascii="宋体" w:cs="宋体"/>
                <w:sz w:val="24"/>
                <w:szCs w:val="24"/>
              </w:rPr>
              <w:t>2</w:t>
            </w:r>
            <w:r>
              <w:rPr>
                <w:rFonts w:hint="eastAsia" w:ascii="宋体" w:cs="宋体"/>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945" w:type="dxa"/>
            <w:vMerge w:val="continue"/>
            <w:vAlign w:val="center"/>
          </w:tcPr>
          <w:p>
            <w:pPr>
              <w:jc w:val="center"/>
              <w:rPr>
                <w:rFonts w:ascii="宋体"/>
                <w:sz w:val="24"/>
                <w:szCs w:val="24"/>
              </w:rPr>
            </w:pPr>
          </w:p>
        </w:tc>
        <w:tc>
          <w:tcPr>
            <w:tcW w:w="1155" w:type="dxa"/>
            <w:vMerge w:val="continue"/>
            <w:vAlign w:val="center"/>
          </w:tcPr>
          <w:p>
            <w:pPr>
              <w:jc w:val="center"/>
              <w:rPr>
                <w:rFonts w:ascii="宋体"/>
                <w:sz w:val="24"/>
                <w:szCs w:val="24"/>
              </w:rPr>
            </w:pPr>
          </w:p>
        </w:tc>
        <w:tc>
          <w:tcPr>
            <w:tcW w:w="1470" w:type="dxa"/>
            <w:vAlign w:val="center"/>
          </w:tcPr>
          <w:p>
            <w:pPr>
              <w:jc w:val="center"/>
              <w:rPr>
                <w:rFonts w:ascii="宋体"/>
                <w:sz w:val="24"/>
                <w:szCs w:val="24"/>
              </w:rPr>
            </w:pPr>
            <w:r>
              <w:rPr>
                <w:rFonts w:hint="eastAsia" w:ascii="宋体" w:cs="宋体"/>
                <w:sz w:val="24"/>
                <w:szCs w:val="24"/>
              </w:rPr>
              <w:t>第</w:t>
            </w:r>
            <w:r>
              <w:rPr>
                <w:rFonts w:ascii="宋体" w:cs="宋体"/>
                <w:sz w:val="24"/>
                <w:szCs w:val="24"/>
              </w:rPr>
              <w:t>1</w:t>
            </w:r>
            <w:r>
              <w:rPr>
                <w:rFonts w:hint="eastAsia" w:ascii="宋体" w:cs="宋体"/>
                <w:sz w:val="24"/>
                <w:szCs w:val="24"/>
              </w:rPr>
              <w:t>次</w:t>
            </w:r>
          </w:p>
        </w:tc>
        <w:tc>
          <w:tcPr>
            <w:tcW w:w="1470" w:type="dxa"/>
            <w:vAlign w:val="center"/>
          </w:tcPr>
          <w:p>
            <w:pPr>
              <w:jc w:val="center"/>
              <w:rPr>
                <w:rFonts w:ascii="宋体"/>
                <w:sz w:val="24"/>
                <w:szCs w:val="24"/>
              </w:rPr>
            </w:pPr>
            <w:r>
              <w:rPr>
                <w:rFonts w:hint="eastAsia" w:ascii="宋体" w:cs="宋体"/>
                <w:sz w:val="24"/>
                <w:szCs w:val="24"/>
              </w:rPr>
              <w:t>第</w:t>
            </w:r>
            <w:r>
              <w:rPr>
                <w:rFonts w:ascii="宋体" w:cs="宋体"/>
                <w:sz w:val="24"/>
                <w:szCs w:val="24"/>
              </w:rPr>
              <w:t>2</w:t>
            </w:r>
            <w:r>
              <w:rPr>
                <w:rFonts w:hint="eastAsia" w:ascii="宋体" w:cs="宋体"/>
                <w:sz w:val="24"/>
                <w:szCs w:val="24"/>
              </w:rPr>
              <w:t>次</w:t>
            </w:r>
          </w:p>
        </w:tc>
        <w:tc>
          <w:tcPr>
            <w:tcW w:w="1207" w:type="dxa"/>
            <w:vMerge w:val="continue"/>
            <w:vAlign w:val="center"/>
          </w:tcPr>
          <w:p>
            <w:pPr>
              <w:jc w:val="center"/>
              <w:rPr>
                <w:rFonts w:ascii="宋体"/>
                <w:sz w:val="24"/>
                <w:szCs w:val="24"/>
              </w:rPr>
            </w:pPr>
          </w:p>
        </w:tc>
        <w:tc>
          <w:tcPr>
            <w:tcW w:w="1208" w:type="dxa"/>
            <w:vMerge w:val="continue"/>
            <w:vAlign w:val="center"/>
          </w:tcPr>
          <w:p>
            <w:pPr>
              <w:jc w:val="center"/>
              <w:rPr>
                <w:rFonts w:ascii="宋体"/>
                <w:sz w:val="24"/>
                <w:szCs w:val="24"/>
              </w:rPr>
            </w:pPr>
          </w:p>
        </w:tc>
        <w:tc>
          <w:tcPr>
            <w:tcW w:w="1476" w:type="dxa"/>
            <w:vMerge w:val="continue"/>
            <w:vAlign w:val="center"/>
          </w:tcPr>
          <w:p>
            <w:pPr>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945" w:type="dxa"/>
            <w:vAlign w:val="center"/>
          </w:tcPr>
          <w:p>
            <w:pPr>
              <w:jc w:val="center"/>
              <w:rPr>
                <w:rFonts w:ascii="宋体"/>
                <w:sz w:val="24"/>
                <w:szCs w:val="24"/>
              </w:rPr>
            </w:pPr>
          </w:p>
        </w:tc>
        <w:tc>
          <w:tcPr>
            <w:tcW w:w="1155"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207" w:type="dxa"/>
            <w:vAlign w:val="center"/>
          </w:tcPr>
          <w:p>
            <w:pPr>
              <w:jc w:val="center"/>
              <w:rPr>
                <w:rFonts w:ascii="宋体"/>
                <w:sz w:val="24"/>
                <w:szCs w:val="24"/>
              </w:rPr>
            </w:pPr>
          </w:p>
        </w:tc>
        <w:tc>
          <w:tcPr>
            <w:tcW w:w="1208" w:type="dxa"/>
            <w:vAlign w:val="center"/>
          </w:tcPr>
          <w:p>
            <w:pPr>
              <w:jc w:val="center"/>
              <w:rPr>
                <w:rFonts w:ascii="宋体"/>
                <w:sz w:val="24"/>
                <w:szCs w:val="24"/>
              </w:rPr>
            </w:pPr>
          </w:p>
        </w:tc>
        <w:tc>
          <w:tcPr>
            <w:tcW w:w="1476" w:type="dxa"/>
            <w:vAlign w:val="center"/>
          </w:tcPr>
          <w:p>
            <w:pPr>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945" w:type="dxa"/>
            <w:vAlign w:val="center"/>
          </w:tcPr>
          <w:p>
            <w:pPr>
              <w:jc w:val="center"/>
              <w:rPr>
                <w:rFonts w:ascii="宋体"/>
                <w:sz w:val="24"/>
                <w:szCs w:val="24"/>
              </w:rPr>
            </w:pPr>
          </w:p>
        </w:tc>
        <w:tc>
          <w:tcPr>
            <w:tcW w:w="1155"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207" w:type="dxa"/>
            <w:vAlign w:val="center"/>
          </w:tcPr>
          <w:p>
            <w:pPr>
              <w:jc w:val="center"/>
              <w:rPr>
                <w:rFonts w:ascii="宋体"/>
                <w:sz w:val="24"/>
                <w:szCs w:val="24"/>
              </w:rPr>
            </w:pPr>
          </w:p>
        </w:tc>
        <w:tc>
          <w:tcPr>
            <w:tcW w:w="1208" w:type="dxa"/>
            <w:vAlign w:val="center"/>
          </w:tcPr>
          <w:p>
            <w:pPr>
              <w:jc w:val="center"/>
              <w:rPr>
                <w:rFonts w:ascii="宋体"/>
                <w:sz w:val="24"/>
                <w:szCs w:val="24"/>
              </w:rPr>
            </w:pPr>
          </w:p>
        </w:tc>
        <w:tc>
          <w:tcPr>
            <w:tcW w:w="1476" w:type="dxa"/>
            <w:vAlign w:val="center"/>
          </w:tcPr>
          <w:p>
            <w:pPr>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945" w:type="dxa"/>
            <w:vAlign w:val="center"/>
          </w:tcPr>
          <w:p>
            <w:pPr>
              <w:jc w:val="center"/>
              <w:rPr>
                <w:rFonts w:ascii="宋体"/>
                <w:sz w:val="24"/>
                <w:szCs w:val="24"/>
              </w:rPr>
            </w:pPr>
          </w:p>
        </w:tc>
        <w:tc>
          <w:tcPr>
            <w:tcW w:w="1155"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207" w:type="dxa"/>
            <w:vAlign w:val="center"/>
          </w:tcPr>
          <w:p>
            <w:pPr>
              <w:jc w:val="center"/>
              <w:rPr>
                <w:rFonts w:ascii="宋体"/>
                <w:sz w:val="24"/>
                <w:szCs w:val="24"/>
              </w:rPr>
            </w:pPr>
          </w:p>
        </w:tc>
        <w:tc>
          <w:tcPr>
            <w:tcW w:w="1208" w:type="dxa"/>
            <w:vAlign w:val="center"/>
          </w:tcPr>
          <w:p>
            <w:pPr>
              <w:jc w:val="center"/>
              <w:rPr>
                <w:rFonts w:ascii="宋体"/>
                <w:sz w:val="24"/>
                <w:szCs w:val="24"/>
              </w:rPr>
            </w:pPr>
          </w:p>
        </w:tc>
        <w:tc>
          <w:tcPr>
            <w:tcW w:w="1476" w:type="dxa"/>
            <w:vAlign w:val="center"/>
          </w:tcPr>
          <w:p>
            <w:pPr>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945" w:type="dxa"/>
            <w:vAlign w:val="center"/>
          </w:tcPr>
          <w:p>
            <w:pPr>
              <w:jc w:val="center"/>
              <w:rPr>
                <w:rFonts w:ascii="宋体"/>
                <w:sz w:val="24"/>
                <w:szCs w:val="24"/>
              </w:rPr>
            </w:pPr>
          </w:p>
        </w:tc>
        <w:tc>
          <w:tcPr>
            <w:tcW w:w="1155"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207" w:type="dxa"/>
            <w:vAlign w:val="center"/>
          </w:tcPr>
          <w:p>
            <w:pPr>
              <w:jc w:val="center"/>
              <w:rPr>
                <w:rFonts w:ascii="宋体"/>
                <w:sz w:val="24"/>
                <w:szCs w:val="24"/>
              </w:rPr>
            </w:pPr>
          </w:p>
        </w:tc>
        <w:tc>
          <w:tcPr>
            <w:tcW w:w="1208" w:type="dxa"/>
            <w:vAlign w:val="center"/>
          </w:tcPr>
          <w:p>
            <w:pPr>
              <w:jc w:val="center"/>
              <w:rPr>
                <w:rFonts w:ascii="宋体"/>
                <w:sz w:val="24"/>
                <w:szCs w:val="24"/>
              </w:rPr>
            </w:pPr>
          </w:p>
        </w:tc>
        <w:tc>
          <w:tcPr>
            <w:tcW w:w="1476" w:type="dxa"/>
            <w:vAlign w:val="center"/>
          </w:tcPr>
          <w:p>
            <w:pPr>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945" w:type="dxa"/>
            <w:vAlign w:val="center"/>
          </w:tcPr>
          <w:p>
            <w:pPr>
              <w:jc w:val="center"/>
              <w:rPr>
                <w:rFonts w:ascii="宋体"/>
                <w:sz w:val="24"/>
                <w:szCs w:val="24"/>
              </w:rPr>
            </w:pPr>
          </w:p>
        </w:tc>
        <w:tc>
          <w:tcPr>
            <w:tcW w:w="1155"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207" w:type="dxa"/>
            <w:vAlign w:val="center"/>
          </w:tcPr>
          <w:p>
            <w:pPr>
              <w:jc w:val="center"/>
              <w:rPr>
                <w:rFonts w:ascii="宋体"/>
                <w:sz w:val="24"/>
                <w:szCs w:val="24"/>
              </w:rPr>
            </w:pPr>
          </w:p>
        </w:tc>
        <w:tc>
          <w:tcPr>
            <w:tcW w:w="1208" w:type="dxa"/>
            <w:vAlign w:val="center"/>
          </w:tcPr>
          <w:p>
            <w:pPr>
              <w:jc w:val="center"/>
              <w:rPr>
                <w:rFonts w:ascii="宋体"/>
                <w:b/>
                <w:bCs/>
                <w:sz w:val="24"/>
                <w:szCs w:val="24"/>
              </w:rPr>
            </w:pPr>
          </w:p>
        </w:tc>
        <w:tc>
          <w:tcPr>
            <w:tcW w:w="1476" w:type="dxa"/>
            <w:vAlign w:val="center"/>
          </w:tcPr>
          <w:p>
            <w:pPr>
              <w:jc w:val="center"/>
              <w:rPr>
                <w:rFonts w:ascii="宋体"/>
                <w:b/>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945" w:type="dxa"/>
            <w:vAlign w:val="center"/>
          </w:tcPr>
          <w:p>
            <w:pPr>
              <w:jc w:val="center"/>
              <w:rPr>
                <w:rFonts w:ascii="宋体"/>
                <w:sz w:val="24"/>
                <w:szCs w:val="24"/>
              </w:rPr>
            </w:pPr>
          </w:p>
        </w:tc>
        <w:tc>
          <w:tcPr>
            <w:tcW w:w="1155"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470" w:type="dxa"/>
            <w:vAlign w:val="center"/>
          </w:tcPr>
          <w:p>
            <w:pPr>
              <w:jc w:val="center"/>
              <w:rPr>
                <w:rFonts w:ascii="宋体"/>
                <w:sz w:val="24"/>
                <w:szCs w:val="24"/>
              </w:rPr>
            </w:pPr>
          </w:p>
        </w:tc>
        <w:tc>
          <w:tcPr>
            <w:tcW w:w="1207" w:type="dxa"/>
            <w:vAlign w:val="center"/>
          </w:tcPr>
          <w:p>
            <w:pPr>
              <w:jc w:val="center"/>
              <w:rPr>
                <w:rFonts w:ascii="宋体"/>
                <w:sz w:val="24"/>
                <w:szCs w:val="24"/>
              </w:rPr>
            </w:pPr>
          </w:p>
        </w:tc>
        <w:tc>
          <w:tcPr>
            <w:tcW w:w="1208" w:type="dxa"/>
            <w:vAlign w:val="center"/>
          </w:tcPr>
          <w:p>
            <w:pPr>
              <w:jc w:val="center"/>
              <w:rPr>
                <w:rFonts w:ascii="宋体"/>
                <w:sz w:val="24"/>
                <w:szCs w:val="24"/>
              </w:rPr>
            </w:pPr>
          </w:p>
        </w:tc>
        <w:tc>
          <w:tcPr>
            <w:tcW w:w="1476" w:type="dxa"/>
            <w:vAlign w:val="center"/>
          </w:tcPr>
          <w:p>
            <w:pPr>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945" w:type="dxa"/>
            <w:tcBorders>
              <w:bottom w:val="double" w:color="auto" w:sz="4" w:space="0"/>
            </w:tcBorders>
            <w:vAlign w:val="center"/>
          </w:tcPr>
          <w:p>
            <w:pPr>
              <w:jc w:val="center"/>
              <w:rPr>
                <w:rFonts w:ascii="宋体"/>
                <w:sz w:val="24"/>
                <w:szCs w:val="24"/>
              </w:rPr>
            </w:pPr>
          </w:p>
        </w:tc>
        <w:tc>
          <w:tcPr>
            <w:tcW w:w="1155" w:type="dxa"/>
            <w:tcBorders>
              <w:bottom w:val="double" w:color="auto" w:sz="4" w:space="0"/>
            </w:tcBorders>
            <w:vAlign w:val="center"/>
          </w:tcPr>
          <w:p>
            <w:pPr>
              <w:jc w:val="center"/>
              <w:rPr>
                <w:rFonts w:ascii="宋体"/>
                <w:sz w:val="24"/>
                <w:szCs w:val="24"/>
              </w:rPr>
            </w:pPr>
          </w:p>
        </w:tc>
        <w:tc>
          <w:tcPr>
            <w:tcW w:w="1470" w:type="dxa"/>
            <w:tcBorders>
              <w:bottom w:val="double" w:color="auto" w:sz="4" w:space="0"/>
            </w:tcBorders>
            <w:vAlign w:val="center"/>
          </w:tcPr>
          <w:p>
            <w:pPr>
              <w:jc w:val="center"/>
              <w:rPr>
                <w:rFonts w:ascii="宋体"/>
                <w:sz w:val="24"/>
                <w:szCs w:val="24"/>
              </w:rPr>
            </w:pPr>
          </w:p>
        </w:tc>
        <w:tc>
          <w:tcPr>
            <w:tcW w:w="1470" w:type="dxa"/>
            <w:tcBorders>
              <w:bottom w:val="double" w:color="auto" w:sz="4" w:space="0"/>
            </w:tcBorders>
            <w:vAlign w:val="center"/>
          </w:tcPr>
          <w:p>
            <w:pPr>
              <w:jc w:val="center"/>
              <w:rPr>
                <w:rFonts w:ascii="宋体"/>
                <w:sz w:val="24"/>
                <w:szCs w:val="24"/>
              </w:rPr>
            </w:pPr>
          </w:p>
        </w:tc>
        <w:tc>
          <w:tcPr>
            <w:tcW w:w="1207" w:type="dxa"/>
            <w:tcBorders>
              <w:bottom w:val="double" w:color="auto" w:sz="4" w:space="0"/>
            </w:tcBorders>
            <w:vAlign w:val="center"/>
          </w:tcPr>
          <w:p>
            <w:pPr>
              <w:jc w:val="center"/>
              <w:rPr>
                <w:rFonts w:ascii="宋体"/>
                <w:sz w:val="24"/>
                <w:szCs w:val="24"/>
              </w:rPr>
            </w:pPr>
          </w:p>
        </w:tc>
        <w:tc>
          <w:tcPr>
            <w:tcW w:w="1208" w:type="dxa"/>
            <w:tcBorders>
              <w:bottom w:val="double" w:color="auto" w:sz="4" w:space="0"/>
            </w:tcBorders>
            <w:vAlign w:val="center"/>
          </w:tcPr>
          <w:p>
            <w:pPr>
              <w:jc w:val="center"/>
              <w:rPr>
                <w:rFonts w:ascii="宋体"/>
                <w:sz w:val="24"/>
                <w:szCs w:val="24"/>
              </w:rPr>
            </w:pPr>
          </w:p>
        </w:tc>
        <w:tc>
          <w:tcPr>
            <w:tcW w:w="1476" w:type="dxa"/>
            <w:tcBorders>
              <w:bottom w:val="double" w:color="auto" w:sz="4" w:space="0"/>
            </w:tcBorders>
            <w:vAlign w:val="center"/>
          </w:tcPr>
          <w:p>
            <w:pPr>
              <w:jc w:val="center"/>
              <w:rPr>
                <w:rFonts w:ascii="宋体"/>
                <w:sz w:val="24"/>
                <w:szCs w:val="24"/>
              </w:rPr>
            </w:pPr>
          </w:p>
        </w:tc>
      </w:tr>
    </w:tbl>
    <w:p>
      <w:pPr>
        <w:pStyle w:val="43"/>
        <w:ind w:firstLine="0" w:firstLineChars="0"/>
        <w:rPr>
          <w:rFonts w:hint="default" w:ascii="Times New Roman" w:hAnsi="Times New Roman" w:cs="Times New Roman"/>
          <w:sz w:val="24"/>
        </w:rPr>
      </w:pPr>
    </w:p>
    <w:p>
      <w:pPr>
        <w:pStyle w:val="43"/>
        <w:numPr>
          <w:ilvl w:val="1"/>
          <w:numId w:val="3"/>
        </w:numPr>
        <w:ind w:firstLineChars="0"/>
        <w:rPr>
          <w:rFonts w:hint="default" w:ascii="Times New Roman" w:hAnsi="Times New Roman" w:cs="Times New Roman"/>
          <w:sz w:val="24"/>
        </w:rPr>
      </w:pPr>
      <w:r>
        <w:rPr>
          <w:rFonts w:hint="eastAsia" w:cs="Times New Roman"/>
          <w:sz w:val="24"/>
          <w:lang w:val="en-US" w:eastAsia="zh-CN"/>
        </w:rPr>
        <w:t>电压示值误差</w:t>
      </w:r>
    </w:p>
    <w:tbl>
      <w:tblPr>
        <w:tblStyle w:val="18"/>
        <w:tblpPr w:leftFromText="180" w:rightFromText="180" w:vertAnchor="text" w:horzAnchor="page" w:tblpX="1831" w:tblpY="187"/>
        <w:tblOverlap w:val="never"/>
        <w:tblW w:w="893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1652"/>
        <w:gridCol w:w="1652"/>
        <w:gridCol w:w="1655"/>
        <w:gridCol w:w="23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6" w:hRule="exact"/>
        </w:trPr>
        <w:tc>
          <w:tcPr>
            <w:tcW w:w="1652" w:type="dxa"/>
            <w:tcBorders>
              <w:top w:val="double" w:color="auto" w:sz="4" w:space="0"/>
            </w:tcBorders>
            <w:vAlign w:val="center"/>
          </w:tcPr>
          <w:p>
            <w:pPr>
              <w:spacing w:line="240" w:lineRule="auto"/>
              <w:jc w:val="center"/>
              <w:rPr>
                <w:rFonts w:ascii="宋体"/>
                <w:sz w:val="21"/>
                <w:szCs w:val="21"/>
              </w:rPr>
            </w:pPr>
            <w:r>
              <w:rPr>
                <w:rFonts w:hint="eastAsia" w:ascii="宋体" w:hAnsi="宋体" w:cs="宋体"/>
                <w:sz w:val="21"/>
                <w:szCs w:val="21"/>
              </w:rPr>
              <w:t>量程</w:t>
            </w:r>
          </w:p>
        </w:tc>
        <w:tc>
          <w:tcPr>
            <w:tcW w:w="1652" w:type="dxa"/>
            <w:tcBorders>
              <w:top w:val="double" w:color="auto" w:sz="4" w:space="0"/>
            </w:tcBorders>
            <w:vAlign w:val="center"/>
          </w:tcPr>
          <w:p>
            <w:pPr>
              <w:spacing w:line="240" w:lineRule="auto"/>
              <w:jc w:val="center"/>
              <w:rPr>
                <w:rFonts w:ascii="宋体"/>
                <w:sz w:val="21"/>
                <w:szCs w:val="21"/>
              </w:rPr>
            </w:pPr>
            <w:r>
              <w:rPr>
                <w:rFonts w:hint="eastAsia" w:ascii="宋体" w:hAnsi="宋体" w:cs="宋体"/>
                <w:sz w:val="21"/>
                <w:szCs w:val="21"/>
              </w:rPr>
              <w:t>标准值</w:t>
            </w:r>
          </w:p>
        </w:tc>
        <w:tc>
          <w:tcPr>
            <w:tcW w:w="1652" w:type="dxa"/>
            <w:tcBorders>
              <w:top w:val="double" w:color="auto" w:sz="4" w:space="0"/>
            </w:tcBorders>
            <w:vAlign w:val="center"/>
          </w:tcPr>
          <w:p>
            <w:pPr>
              <w:spacing w:line="240" w:lineRule="auto"/>
              <w:jc w:val="center"/>
              <w:rPr>
                <w:rFonts w:ascii="宋体"/>
                <w:sz w:val="21"/>
                <w:szCs w:val="21"/>
              </w:rPr>
            </w:pPr>
            <w:r>
              <w:rPr>
                <w:rFonts w:hint="eastAsia" w:ascii="宋体" w:hAnsi="宋体" w:cs="宋体"/>
                <w:sz w:val="21"/>
                <w:szCs w:val="21"/>
              </w:rPr>
              <w:t>显示值</w:t>
            </w:r>
          </w:p>
        </w:tc>
        <w:tc>
          <w:tcPr>
            <w:tcW w:w="1655" w:type="dxa"/>
            <w:tcBorders>
              <w:top w:val="double" w:color="auto" w:sz="4" w:space="0"/>
            </w:tcBorders>
            <w:vAlign w:val="center"/>
          </w:tcPr>
          <w:p>
            <w:pPr>
              <w:spacing w:line="240" w:lineRule="auto"/>
              <w:jc w:val="center"/>
              <w:rPr>
                <w:rFonts w:ascii="宋体"/>
                <w:sz w:val="21"/>
                <w:szCs w:val="21"/>
              </w:rPr>
            </w:pPr>
            <w:r>
              <w:rPr>
                <w:rFonts w:hint="eastAsia" w:ascii="宋体" w:cs="宋体"/>
                <w:sz w:val="21"/>
                <w:szCs w:val="21"/>
              </w:rPr>
              <w:t>示值误差</w:t>
            </w:r>
          </w:p>
        </w:tc>
        <w:tc>
          <w:tcPr>
            <w:tcW w:w="2320" w:type="dxa"/>
            <w:tcBorders>
              <w:top w:val="double" w:color="auto" w:sz="4" w:space="0"/>
            </w:tcBorders>
            <w:vAlign w:val="center"/>
          </w:tcPr>
          <w:p>
            <w:pPr>
              <w:spacing w:line="240" w:lineRule="auto"/>
              <w:jc w:val="center"/>
              <w:rPr>
                <w:rFonts w:ascii="宋体"/>
                <w:sz w:val="21"/>
                <w:szCs w:val="21"/>
              </w:rPr>
            </w:pPr>
            <w:r>
              <w:rPr>
                <w:rFonts w:hint="eastAsia" w:ascii="宋体" w:cs="宋体"/>
                <w:sz w:val="21"/>
                <w:szCs w:val="21"/>
              </w:rPr>
              <w:t>不确定度</w:t>
            </w:r>
            <w:r>
              <w:rPr>
                <w:i/>
                <w:iCs/>
                <w:sz w:val="21"/>
                <w:szCs w:val="21"/>
              </w:rPr>
              <w:t>U</w:t>
            </w:r>
            <w:r>
              <w:rPr>
                <w:rFonts w:hint="eastAsia" w:ascii="宋体" w:cs="宋体"/>
                <w:sz w:val="21"/>
                <w:szCs w:val="21"/>
              </w:rPr>
              <w:t>（</w:t>
            </w:r>
            <w:r>
              <w:rPr>
                <w:rFonts w:ascii="宋体" w:cs="宋体"/>
                <w:i/>
                <w:iCs/>
                <w:sz w:val="21"/>
                <w:szCs w:val="21"/>
              </w:rPr>
              <w:t>k</w:t>
            </w:r>
            <w:r>
              <w:rPr>
                <w:rFonts w:hint="eastAsia" w:ascii="宋体" w:cs="宋体"/>
                <w:sz w:val="21"/>
                <w:szCs w:val="21"/>
              </w:rPr>
              <w:t>＝</w:t>
            </w:r>
            <w:r>
              <w:rPr>
                <w:rFonts w:ascii="宋体" w:cs="宋体"/>
                <w:sz w:val="21"/>
                <w:szCs w:val="21"/>
              </w:rPr>
              <w:t>2</w:t>
            </w:r>
            <w:r>
              <w:rPr>
                <w:rFonts w:hint="eastAsia" w:ascii="宋体" w:cs="宋体"/>
                <w:sz w:val="21"/>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1652" w:type="dxa"/>
            <w:vAlign w:val="center"/>
          </w:tcPr>
          <w:p>
            <w:pPr>
              <w:spacing w:line="240" w:lineRule="auto"/>
              <w:jc w:val="center"/>
              <w:rPr>
                <w:rFonts w:ascii="宋体"/>
                <w:sz w:val="21"/>
                <w:szCs w:val="21"/>
              </w:rPr>
            </w:pPr>
          </w:p>
        </w:tc>
        <w:tc>
          <w:tcPr>
            <w:tcW w:w="1652" w:type="dxa"/>
            <w:vAlign w:val="center"/>
          </w:tcPr>
          <w:p>
            <w:pPr>
              <w:spacing w:line="240" w:lineRule="auto"/>
              <w:jc w:val="center"/>
              <w:rPr>
                <w:rFonts w:ascii="宋体"/>
                <w:sz w:val="21"/>
                <w:szCs w:val="21"/>
              </w:rPr>
            </w:pPr>
          </w:p>
        </w:tc>
        <w:tc>
          <w:tcPr>
            <w:tcW w:w="1652" w:type="dxa"/>
            <w:vAlign w:val="center"/>
          </w:tcPr>
          <w:p>
            <w:pPr>
              <w:spacing w:line="240" w:lineRule="auto"/>
              <w:jc w:val="center"/>
              <w:rPr>
                <w:rFonts w:ascii="宋体"/>
                <w:sz w:val="21"/>
                <w:szCs w:val="21"/>
              </w:rPr>
            </w:pPr>
          </w:p>
        </w:tc>
        <w:tc>
          <w:tcPr>
            <w:tcW w:w="1655" w:type="dxa"/>
            <w:vAlign w:val="center"/>
          </w:tcPr>
          <w:p>
            <w:pPr>
              <w:spacing w:line="240" w:lineRule="auto"/>
              <w:jc w:val="center"/>
              <w:rPr>
                <w:rFonts w:ascii="宋体"/>
                <w:sz w:val="21"/>
                <w:szCs w:val="21"/>
              </w:rPr>
            </w:pPr>
          </w:p>
        </w:tc>
        <w:tc>
          <w:tcPr>
            <w:tcW w:w="2320" w:type="dxa"/>
            <w:vAlign w:val="center"/>
          </w:tcPr>
          <w:p>
            <w:pPr>
              <w:spacing w:line="240" w:lineRule="auto"/>
              <w:jc w:val="center"/>
              <w:rPr>
                <w:rFonts w:ascii="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1652" w:type="dxa"/>
            <w:vAlign w:val="center"/>
          </w:tcPr>
          <w:p>
            <w:pPr>
              <w:spacing w:line="240" w:lineRule="auto"/>
              <w:jc w:val="center"/>
              <w:rPr>
                <w:rFonts w:ascii="宋体"/>
                <w:sz w:val="21"/>
                <w:szCs w:val="21"/>
              </w:rPr>
            </w:pPr>
          </w:p>
        </w:tc>
        <w:tc>
          <w:tcPr>
            <w:tcW w:w="1652" w:type="dxa"/>
            <w:vAlign w:val="center"/>
          </w:tcPr>
          <w:p>
            <w:pPr>
              <w:spacing w:line="240" w:lineRule="auto"/>
              <w:jc w:val="center"/>
              <w:rPr>
                <w:rFonts w:ascii="宋体"/>
                <w:sz w:val="21"/>
                <w:szCs w:val="21"/>
              </w:rPr>
            </w:pPr>
          </w:p>
        </w:tc>
        <w:tc>
          <w:tcPr>
            <w:tcW w:w="1652" w:type="dxa"/>
            <w:vAlign w:val="center"/>
          </w:tcPr>
          <w:p>
            <w:pPr>
              <w:spacing w:line="240" w:lineRule="auto"/>
              <w:jc w:val="center"/>
              <w:rPr>
                <w:rFonts w:ascii="宋体"/>
                <w:sz w:val="21"/>
                <w:szCs w:val="21"/>
              </w:rPr>
            </w:pPr>
          </w:p>
        </w:tc>
        <w:tc>
          <w:tcPr>
            <w:tcW w:w="1655" w:type="dxa"/>
            <w:vAlign w:val="center"/>
          </w:tcPr>
          <w:p>
            <w:pPr>
              <w:spacing w:line="240" w:lineRule="auto"/>
              <w:jc w:val="center"/>
              <w:rPr>
                <w:rFonts w:ascii="宋体"/>
                <w:sz w:val="21"/>
                <w:szCs w:val="21"/>
              </w:rPr>
            </w:pPr>
          </w:p>
        </w:tc>
        <w:tc>
          <w:tcPr>
            <w:tcW w:w="2320" w:type="dxa"/>
            <w:vAlign w:val="center"/>
          </w:tcPr>
          <w:p>
            <w:pPr>
              <w:spacing w:line="240" w:lineRule="auto"/>
              <w:jc w:val="center"/>
              <w:rPr>
                <w:rFonts w:ascii="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1652" w:type="dxa"/>
            <w:vAlign w:val="center"/>
          </w:tcPr>
          <w:p>
            <w:pPr>
              <w:spacing w:line="240" w:lineRule="auto"/>
              <w:jc w:val="center"/>
              <w:rPr>
                <w:rFonts w:ascii="宋体"/>
                <w:sz w:val="21"/>
                <w:szCs w:val="21"/>
              </w:rPr>
            </w:pPr>
          </w:p>
        </w:tc>
        <w:tc>
          <w:tcPr>
            <w:tcW w:w="1652" w:type="dxa"/>
            <w:vAlign w:val="center"/>
          </w:tcPr>
          <w:p>
            <w:pPr>
              <w:spacing w:line="240" w:lineRule="auto"/>
              <w:jc w:val="center"/>
              <w:rPr>
                <w:rFonts w:ascii="宋体"/>
                <w:sz w:val="21"/>
                <w:szCs w:val="21"/>
              </w:rPr>
            </w:pPr>
          </w:p>
        </w:tc>
        <w:tc>
          <w:tcPr>
            <w:tcW w:w="1652" w:type="dxa"/>
            <w:vAlign w:val="center"/>
          </w:tcPr>
          <w:p>
            <w:pPr>
              <w:spacing w:line="240" w:lineRule="auto"/>
              <w:jc w:val="center"/>
              <w:rPr>
                <w:rFonts w:ascii="宋体"/>
                <w:sz w:val="21"/>
                <w:szCs w:val="21"/>
              </w:rPr>
            </w:pPr>
          </w:p>
        </w:tc>
        <w:tc>
          <w:tcPr>
            <w:tcW w:w="1655" w:type="dxa"/>
            <w:vAlign w:val="center"/>
          </w:tcPr>
          <w:p>
            <w:pPr>
              <w:spacing w:line="240" w:lineRule="auto"/>
              <w:jc w:val="center"/>
              <w:rPr>
                <w:rFonts w:ascii="宋体"/>
                <w:sz w:val="21"/>
                <w:szCs w:val="21"/>
              </w:rPr>
            </w:pPr>
          </w:p>
        </w:tc>
        <w:tc>
          <w:tcPr>
            <w:tcW w:w="2320" w:type="dxa"/>
            <w:vAlign w:val="center"/>
          </w:tcPr>
          <w:p>
            <w:pPr>
              <w:spacing w:line="240" w:lineRule="auto"/>
              <w:jc w:val="center"/>
              <w:rPr>
                <w:rFonts w:ascii="宋体"/>
                <w:sz w:val="21"/>
                <w:szCs w:val="21"/>
              </w:rPr>
            </w:pPr>
          </w:p>
        </w:tc>
      </w:tr>
    </w:tbl>
    <w:p>
      <w:pPr>
        <w:pStyle w:val="43"/>
        <w:numPr>
          <w:ilvl w:val="0"/>
          <w:numId w:val="0"/>
        </w:numPr>
        <w:ind w:leftChars="0"/>
        <w:rPr>
          <w:rFonts w:hint="default" w:ascii="Times New Roman" w:hAnsi="Times New Roman" w:cs="Times New Roman"/>
          <w:sz w:val="24"/>
        </w:rPr>
      </w:pPr>
    </w:p>
    <w:p>
      <w:pPr>
        <w:pStyle w:val="43"/>
        <w:ind w:firstLine="0" w:firstLineChars="0"/>
        <w:rPr>
          <w:rFonts w:hint="default" w:ascii="Times New Roman" w:hAnsi="Times New Roman" w:cs="Times New Roman"/>
          <w:sz w:val="24"/>
        </w:rPr>
      </w:pPr>
    </w:p>
    <w:p>
      <w:pPr>
        <w:snapToGrid w:val="0"/>
        <w:spacing w:line="400" w:lineRule="exact"/>
        <w:rPr>
          <w:rFonts w:hint="default" w:ascii="Times New Roman" w:hAnsi="Times New Roman" w:cs="Times New Roman"/>
          <w:bCs/>
          <w:sz w:val="24"/>
        </w:rPr>
      </w:pPr>
      <w:r>
        <w:rPr>
          <w:rFonts w:hint="default" w:ascii="Times New Roman" w:hAnsi="Times New Roman" w:cs="Times New Roman"/>
          <w:sz w:val="24"/>
        </w:rPr>
        <w:br w:type="page"/>
      </w:r>
    </w:p>
    <w:p>
      <w:pPr>
        <w:spacing w:line="480" w:lineRule="exact"/>
        <w:ind w:left="2116" w:leftChars="0" w:hanging="2116" w:hangingChars="756"/>
        <w:jc w:val="left"/>
        <w:rPr>
          <w:rFonts w:ascii="黑体" w:eastAsia="黑体"/>
          <w:b w:val="0"/>
          <w:bCs/>
          <w:sz w:val="28"/>
          <w:szCs w:val="28"/>
        </w:rPr>
      </w:pPr>
      <w:bookmarkStart w:id="117" w:name="_Toc29089"/>
      <w:bookmarkStart w:id="118" w:name="_Toc20308"/>
      <w:r>
        <w:rPr>
          <w:rFonts w:hint="default" w:ascii="Times New Roman" w:hAnsi="Times New Roman" w:eastAsia="黑体" w:cs="Times New Roman"/>
          <w:bCs/>
          <w:sz w:val="28"/>
          <w:szCs w:val="28"/>
        </w:rPr>
        <w:t>附录C</w:t>
      </w:r>
      <w:bookmarkEnd w:id="117"/>
      <w:r>
        <w:rPr>
          <w:rFonts w:hint="default" w:ascii="Times New Roman" w:hAnsi="Times New Roman" w:eastAsia="黑体" w:cs="Times New Roman"/>
          <w:bCs/>
          <w:sz w:val="28"/>
          <w:szCs w:val="28"/>
        </w:rPr>
        <w:t xml:space="preserve"> </w:t>
      </w:r>
      <w:r>
        <w:rPr>
          <w:rFonts w:ascii="黑体" w:eastAsia="黑体"/>
          <w:b w:val="0"/>
          <w:bCs/>
          <w:sz w:val="28"/>
          <w:szCs w:val="28"/>
        </w:rPr>
        <w:br w:type="textWrapping"/>
      </w:r>
      <w:bookmarkEnd w:id="118"/>
      <w:r>
        <w:rPr>
          <w:rFonts w:hint="eastAsia" w:ascii="黑体" w:eastAsia="黑体"/>
          <w:b w:val="0"/>
          <w:bCs/>
          <w:sz w:val="28"/>
          <w:szCs w:val="28"/>
          <w:lang w:val="en-US" w:eastAsia="zh-CN"/>
        </w:rPr>
        <w:t>等电位测试仪电阻</w:t>
      </w:r>
      <w:r>
        <w:rPr>
          <w:rFonts w:hint="eastAsia"/>
          <w:b/>
          <w:bCs/>
          <w:sz w:val="28"/>
          <w:lang w:val="en-US" w:eastAsia="zh-CN"/>
        </w:rPr>
        <w:t>示值误差的</w:t>
      </w:r>
      <w:r>
        <w:rPr>
          <w:rFonts w:hint="eastAsia"/>
          <w:b/>
          <w:bCs/>
          <w:sz w:val="28"/>
        </w:rPr>
        <w:t>测量不确定度评定</w:t>
      </w:r>
    </w:p>
    <w:p>
      <w:pPr>
        <w:spacing w:line="480" w:lineRule="exact"/>
        <w:rPr>
          <w:rFonts w:ascii="黑体" w:hAnsi="宋体" w:eastAsia="黑体"/>
          <w:b/>
          <w:bCs/>
          <w:sz w:val="24"/>
          <w:szCs w:val="24"/>
        </w:rPr>
      </w:pPr>
      <w:r>
        <w:rPr>
          <w:rFonts w:ascii="黑体" w:hAnsi="宋体" w:eastAsia="黑体" w:cs="黑体"/>
          <w:b/>
          <w:bCs/>
          <w:sz w:val="24"/>
          <w:szCs w:val="24"/>
        </w:rPr>
        <w:t xml:space="preserve">C.1   </w:t>
      </w:r>
      <w:r>
        <w:rPr>
          <w:rFonts w:hint="eastAsia" w:ascii="黑体" w:hAnsi="宋体" w:eastAsia="黑体" w:cs="黑体"/>
          <w:b/>
          <w:bCs/>
          <w:sz w:val="24"/>
          <w:szCs w:val="24"/>
        </w:rPr>
        <w:t>概述</w:t>
      </w:r>
    </w:p>
    <w:p>
      <w:pPr>
        <w:spacing w:line="480" w:lineRule="exact"/>
        <w:rPr>
          <w:rFonts w:ascii="宋体"/>
          <w:sz w:val="24"/>
          <w:szCs w:val="24"/>
        </w:rPr>
      </w:pPr>
      <w:r>
        <w:rPr>
          <w:rFonts w:ascii="宋体" w:hAnsi="宋体" w:cs="宋体"/>
          <w:sz w:val="24"/>
          <w:szCs w:val="24"/>
        </w:rPr>
        <w:t xml:space="preserve">C.1.1  </w:t>
      </w:r>
      <w:r>
        <w:rPr>
          <w:rFonts w:hint="eastAsia" w:ascii="宋体" w:hAnsi="宋体" w:cs="宋体"/>
          <w:sz w:val="24"/>
          <w:szCs w:val="24"/>
        </w:rPr>
        <w:t>测量依据：JJF(新)**-202</w:t>
      </w:r>
      <w:r>
        <w:rPr>
          <w:rFonts w:hint="eastAsia" w:ascii="宋体" w:hAnsi="宋体" w:cs="宋体"/>
          <w:sz w:val="24"/>
          <w:szCs w:val="24"/>
          <w:lang w:val="en-US" w:eastAsia="zh-CN"/>
        </w:rPr>
        <w:t>3</w:t>
      </w:r>
      <w:r>
        <w:rPr>
          <w:rFonts w:hint="eastAsia" w:ascii="宋体" w:hAnsi="宋体" w:cs="宋体"/>
          <w:sz w:val="24"/>
          <w:szCs w:val="24"/>
        </w:rPr>
        <w:t>等电位测试仪校准规范</w:t>
      </w:r>
    </w:p>
    <w:p>
      <w:pPr>
        <w:spacing w:line="480" w:lineRule="exact"/>
        <w:rPr>
          <w:rFonts w:ascii="宋体"/>
          <w:color w:val="auto"/>
          <w:sz w:val="24"/>
          <w:szCs w:val="24"/>
        </w:rPr>
      </w:pPr>
      <w:r>
        <w:rPr>
          <w:rFonts w:ascii="宋体" w:hAnsi="宋体" w:cs="宋体"/>
          <w:sz w:val="24"/>
          <w:szCs w:val="24"/>
        </w:rPr>
        <w:t xml:space="preserve">C.1.2  </w:t>
      </w:r>
      <w:r>
        <w:rPr>
          <w:rFonts w:hint="eastAsia" w:ascii="宋体" w:hAnsi="宋体" w:cs="宋体"/>
          <w:sz w:val="24"/>
          <w:szCs w:val="24"/>
        </w:rPr>
        <w:t>环境条件</w:t>
      </w:r>
      <w:r>
        <w:rPr>
          <w:rFonts w:hint="eastAsia" w:ascii="宋体" w:hAnsi="宋体" w:cs="宋体"/>
          <w:color w:val="auto"/>
          <w:sz w:val="24"/>
          <w:szCs w:val="24"/>
        </w:rPr>
        <w:t>：环境温度</w:t>
      </w:r>
      <w:r>
        <w:rPr>
          <w:rFonts w:hint="default" w:ascii="Times New Roman" w:hAnsi="Times New Roman" w:cs="Times New Roman"/>
          <w:color w:val="auto"/>
          <w:sz w:val="24"/>
        </w:rPr>
        <w:t>20℃±</w:t>
      </w:r>
      <w:r>
        <w:rPr>
          <w:rFonts w:hint="eastAsia" w:cs="Times New Roman"/>
          <w:color w:val="auto"/>
          <w:sz w:val="24"/>
          <w:lang w:val="en-US" w:eastAsia="zh-CN"/>
        </w:rPr>
        <w:t>2</w:t>
      </w:r>
      <w:r>
        <w:rPr>
          <w:rFonts w:hint="default" w:ascii="Times New Roman" w:hAnsi="Times New Roman" w:cs="Times New Roman"/>
          <w:color w:val="auto"/>
          <w:sz w:val="24"/>
        </w:rPr>
        <w:t>℃</w:t>
      </w:r>
      <w:r>
        <w:rPr>
          <w:rFonts w:hint="eastAsia" w:ascii="宋体" w:hAnsi="宋体" w:cs="宋体"/>
          <w:color w:val="auto"/>
          <w:sz w:val="24"/>
          <w:szCs w:val="24"/>
        </w:rPr>
        <w:t>，相对湿度：</w:t>
      </w:r>
      <w:r>
        <w:rPr>
          <w:rFonts w:hint="default" w:ascii="Times New Roman" w:hAnsi="Times New Roman" w:cs="Times New Roman"/>
          <w:color w:val="auto"/>
          <w:sz w:val="24"/>
        </w:rPr>
        <w:t>≤</w:t>
      </w:r>
      <w:r>
        <w:rPr>
          <w:rFonts w:hint="eastAsia" w:cs="Times New Roman"/>
          <w:color w:val="auto"/>
          <w:sz w:val="24"/>
          <w:lang w:val="en-US" w:eastAsia="zh-CN"/>
        </w:rPr>
        <w:t>75</w:t>
      </w:r>
      <w:r>
        <w:rPr>
          <w:rFonts w:hint="default" w:ascii="Times New Roman" w:hAnsi="Times New Roman" w:cs="Times New Roman"/>
          <w:color w:val="auto"/>
          <w:sz w:val="24"/>
        </w:rPr>
        <w:t>%</w:t>
      </w:r>
      <w:r>
        <w:rPr>
          <w:rFonts w:hint="eastAsia" w:ascii="宋体" w:hAnsi="宋体" w:cs="宋体"/>
          <w:color w:val="auto"/>
          <w:sz w:val="24"/>
          <w:szCs w:val="24"/>
        </w:rPr>
        <w:t>。</w:t>
      </w:r>
    </w:p>
    <w:p>
      <w:pPr>
        <w:spacing w:line="480" w:lineRule="exact"/>
        <w:rPr>
          <w:rFonts w:ascii="宋体"/>
          <w:sz w:val="24"/>
          <w:szCs w:val="24"/>
        </w:rPr>
      </w:pPr>
      <w:r>
        <w:rPr>
          <w:rFonts w:ascii="宋体" w:hAnsi="宋体" w:cs="宋体"/>
          <w:sz w:val="24"/>
          <w:szCs w:val="24"/>
        </w:rPr>
        <w:t xml:space="preserve">C.1.3  </w:t>
      </w:r>
      <w:r>
        <w:rPr>
          <w:rFonts w:hint="eastAsia" w:ascii="宋体" w:hAnsi="宋体" w:cs="宋体"/>
          <w:sz w:val="24"/>
          <w:szCs w:val="24"/>
        </w:rPr>
        <w:t>测量标准：直流电阻箱，测量范围：（</w:t>
      </w:r>
      <w:r>
        <w:rPr>
          <w:rFonts w:ascii="宋体" w:cs="宋体"/>
          <w:sz w:val="24"/>
          <w:szCs w:val="24"/>
        </w:rPr>
        <w:t>0</w:t>
      </w:r>
      <w:r>
        <w:rPr>
          <w:rFonts w:hint="eastAsia" w:ascii="宋体" w:hAnsi="宋体" w:cs="宋体"/>
          <w:sz w:val="24"/>
          <w:szCs w:val="24"/>
        </w:rPr>
        <w:t>～</w:t>
      </w:r>
      <w:r>
        <w:rPr>
          <w:rFonts w:ascii="宋体" w:hAnsi="宋体" w:cs="宋体"/>
          <w:sz w:val="24"/>
          <w:szCs w:val="24"/>
        </w:rPr>
        <w:t>1111.110</w:t>
      </w:r>
      <w:r>
        <w:rPr>
          <w:rFonts w:hint="eastAsia" w:ascii="宋体" w:hAnsi="宋体" w:cs="宋体"/>
          <w:sz w:val="24"/>
          <w:szCs w:val="24"/>
        </w:rPr>
        <w:t>）</w:t>
      </w:r>
      <w:r>
        <w:rPr>
          <w:rFonts w:hint="eastAsia" w:ascii="宋体" w:cs="宋体"/>
          <w:sz w:val="24"/>
          <w:szCs w:val="24"/>
        </w:rPr>
        <w:t>Ω</w:t>
      </w:r>
      <w:r>
        <w:rPr>
          <w:rFonts w:hint="eastAsia" w:ascii="宋体" w:hAnsi="宋体" w:cs="宋体"/>
          <w:sz w:val="24"/>
          <w:szCs w:val="24"/>
        </w:rPr>
        <w:t>，准确度等级：</w:t>
      </w:r>
      <w:r>
        <w:rPr>
          <w:rFonts w:ascii="宋体" w:hAnsi="宋体" w:cs="宋体"/>
          <w:sz w:val="24"/>
          <w:szCs w:val="24"/>
        </w:rPr>
        <w:t>0.01</w:t>
      </w:r>
      <w:r>
        <w:rPr>
          <w:rFonts w:hint="eastAsia" w:ascii="宋体" w:hAnsi="宋体" w:cs="宋体"/>
          <w:sz w:val="24"/>
          <w:szCs w:val="24"/>
        </w:rPr>
        <w:t>级。直流电阻箱，测量范围：（</w:t>
      </w:r>
      <w:r>
        <w:rPr>
          <w:rFonts w:ascii="宋体" w:cs="宋体"/>
          <w:sz w:val="24"/>
          <w:szCs w:val="24"/>
        </w:rPr>
        <w:t>0</w:t>
      </w:r>
      <w:r>
        <w:rPr>
          <w:rFonts w:hint="eastAsia" w:ascii="宋体" w:hAnsi="宋体" w:cs="宋体"/>
          <w:sz w:val="24"/>
          <w:szCs w:val="24"/>
        </w:rPr>
        <w:t>～</w:t>
      </w:r>
      <w:r>
        <w:rPr>
          <w:rFonts w:ascii="宋体" w:hAnsi="宋体" w:cs="宋体"/>
          <w:sz w:val="24"/>
          <w:szCs w:val="24"/>
        </w:rPr>
        <w:t>111111.110</w:t>
      </w:r>
      <w:r>
        <w:rPr>
          <w:rFonts w:hint="eastAsia" w:ascii="宋体" w:hAnsi="宋体" w:cs="宋体"/>
          <w:sz w:val="24"/>
          <w:szCs w:val="24"/>
        </w:rPr>
        <w:t>）</w:t>
      </w:r>
      <w:r>
        <w:rPr>
          <w:rFonts w:hint="eastAsia" w:ascii="宋体" w:cs="宋体"/>
          <w:sz w:val="24"/>
          <w:szCs w:val="24"/>
        </w:rPr>
        <w:t>Ω</w:t>
      </w:r>
      <w:r>
        <w:rPr>
          <w:rFonts w:hint="eastAsia" w:ascii="宋体" w:hAnsi="宋体" w:cs="宋体"/>
          <w:sz w:val="18"/>
          <w:szCs w:val="18"/>
        </w:rPr>
        <w:t>，</w:t>
      </w:r>
      <w:r>
        <w:rPr>
          <w:rFonts w:hint="eastAsia" w:ascii="宋体" w:hAnsi="宋体" w:cs="宋体"/>
          <w:sz w:val="24"/>
          <w:szCs w:val="24"/>
        </w:rPr>
        <w:t>准确度等级：</w:t>
      </w:r>
      <w:r>
        <w:rPr>
          <w:rFonts w:ascii="宋体" w:hAnsi="宋体" w:cs="宋体"/>
          <w:sz w:val="24"/>
          <w:szCs w:val="24"/>
        </w:rPr>
        <w:t>0.005</w:t>
      </w:r>
      <w:r>
        <w:rPr>
          <w:rFonts w:hint="eastAsia" w:ascii="宋体" w:hAnsi="宋体" w:cs="宋体"/>
          <w:sz w:val="24"/>
          <w:szCs w:val="24"/>
        </w:rPr>
        <w:t>级。低电阻表校验仪，测量范围：</w:t>
      </w:r>
      <w:r>
        <w:rPr>
          <w:rFonts w:ascii="宋体" w:hAnsi="宋体" w:cs="宋体"/>
          <w:sz w:val="24"/>
          <w:szCs w:val="24"/>
        </w:rPr>
        <w:t>(1</w:t>
      </w:r>
      <w:r>
        <w:rPr>
          <w:rFonts w:hint="eastAsia" w:ascii="宋体" w:hAnsi="宋体" w:cs="宋体"/>
          <w:sz w:val="24"/>
          <w:szCs w:val="24"/>
        </w:rPr>
        <w:t>μΩ～</w:t>
      </w:r>
      <w:r>
        <w:rPr>
          <w:rFonts w:ascii="宋体" w:hAnsi="宋体" w:cs="宋体"/>
          <w:sz w:val="24"/>
          <w:szCs w:val="24"/>
        </w:rPr>
        <w:t>20k</w:t>
      </w:r>
      <w:r>
        <w:rPr>
          <w:rFonts w:hint="eastAsia" w:ascii="宋体" w:hAnsi="宋体" w:cs="宋体"/>
          <w:sz w:val="24"/>
          <w:szCs w:val="24"/>
        </w:rPr>
        <w:t>Ω</w:t>
      </w:r>
      <w:r>
        <w:rPr>
          <w:rFonts w:ascii="宋体" w:hAnsi="宋体" w:cs="宋体"/>
          <w:sz w:val="24"/>
          <w:szCs w:val="24"/>
        </w:rPr>
        <w:t>)</w:t>
      </w:r>
      <w:r>
        <w:rPr>
          <w:rFonts w:hint="eastAsia" w:ascii="宋体" w:hAnsi="宋体" w:cs="宋体"/>
          <w:sz w:val="24"/>
          <w:szCs w:val="24"/>
        </w:rPr>
        <w:t>，准确度等级</w:t>
      </w:r>
      <w:r>
        <w:rPr>
          <w:rFonts w:ascii="宋体" w:hAnsi="宋体" w:cs="宋体"/>
          <w:sz w:val="24"/>
          <w:szCs w:val="24"/>
        </w:rPr>
        <w:t>0.01</w:t>
      </w:r>
      <w:r>
        <w:rPr>
          <w:rFonts w:hint="eastAsia" w:ascii="宋体" w:hAnsi="宋体" w:cs="宋体"/>
          <w:sz w:val="24"/>
          <w:szCs w:val="24"/>
        </w:rPr>
        <w:t>级。</w:t>
      </w:r>
    </w:p>
    <w:p>
      <w:pPr>
        <w:spacing w:line="480" w:lineRule="exact"/>
        <w:rPr>
          <w:rFonts w:ascii="宋体"/>
          <w:sz w:val="24"/>
          <w:szCs w:val="24"/>
        </w:rPr>
      </w:pPr>
      <w:r>
        <w:rPr>
          <w:rFonts w:ascii="宋体" w:hAnsi="宋体" w:cs="宋体"/>
          <w:sz w:val="24"/>
          <w:szCs w:val="24"/>
        </w:rPr>
        <w:t xml:space="preserve">C.1.4  </w:t>
      </w:r>
      <w:r>
        <w:rPr>
          <w:rFonts w:hint="eastAsia" w:ascii="宋体" w:hAnsi="宋体" w:cs="宋体"/>
          <w:sz w:val="24"/>
          <w:szCs w:val="24"/>
        </w:rPr>
        <w:t>被校对象：等电位测试仪。</w:t>
      </w:r>
    </w:p>
    <w:p>
      <w:pPr>
        <w:spacing w:line="480" w:lineRule="exact"/>
        <w:rPr>
          <w:rFonts w:ascii="宋体"/>
          <w:sz w:val="24"/>
          <w:szCs w:val="24"/>
        </w:rPr>
      </w:pPr>
      <w:r>
        <w:rPr>
          <w:rFonts w:ascii="宋体" w:hAnsi="宋体" w:cs="宋体"/>
          <w:sz w:val="24"/>
          <w:szCs w:val="24"/>
        </w:rPr>
        <w:t xml:space="preserve">C.1.5  </w:t>
      </w:r>
      <w:r>
        <w:rPr>
          <w:rFonts w:hint="eastAsia" w:ascii="宋体" w:hAnsi="宋体" w:cs="宋体"/>
          <w:sz w:val="24"/>
          <w:szCs w:val="24"/>
        </w:rPr>
        <w:t>测量过程：调节直流电阻箱为校准点的电阻值，读出等电位测试仪上示值，每个校准点测量</w:t>
      </w:r>
      <w:r>
        <w:rPr>
          <w:rFonts w:ascii="宋体" w:hAnsi="宋体" w:cs="宋体"/>
          <w:sz w:val="24"/>
          <w:szCs w:val="24"/>
        </w:rPr>
        <w:t>2</w:t>
      </w:r>
      <w:r>
        <w:rPr>
          <w:rFonts w:hint="eastAsia" w:ascii="宋体" w:hAnsi="宋体" w:cs="宋体"/>
          <w:sz w:val="24"/>
          <w:szCs w:val="24"/>
        </w:rPr>
        <w:t>次，用平均值计算示值误差。</w:t>
      </w:r>
    </w:p>
    <w:p>
      <w:pPr>
        <w:spacing w:line="480" w:lineRule="exact"/>
        <w:rPr>
          <w:rFonts w:ascii="宋体"/>
          <w:sz w:val="24"/>
          <w:szCs w:val="24"/>
        </w:rPr>
      </w:pPr>
      <w:r>
        <w:rPr>
          <w:rFonts w:ascii="宋体" w:hAnsi="宋体" w:cs="宋体"/>
          <w:sz w:val="24"/>
          <w:szCs w:val="24"/>
        </w:rPr>
        <w:t xml:space="preserve">C.1.6  </w:t>
      </w:r>
      <w:r>
        <w:rPr>
          <w:rFonts w:hint="eastAsia" w:ascii="宋体" w:hAnsi="宋体" w:cs="宋体"/>
          <w:sz w:val="24"/>
          <w:szCs w:val="24"/>
        </w:rPr>
        <w:t>评定结果的使用：符合上述条件的测量结果，一般可直接使用本不确定度的评定方法。</w:t>
      </w:r>
    </w:p>
    <w:p>
      <w:pPr>
        <w:spacing w:line="480" w:lineRule="exact"/>
        <w:rPr>
          <w:rFonts w:ascii="黑体" w:hAnsi="宋体" w:eastAsia="黑体"/>
          <w:b/>
          <w:bCs/>
          <w:sz w:val="24"/>
          <w:szCs w:val="24"/>
        </w:rPr>
      </w:pPr>
      <w:r>
        <w:rPr>
          <w:rFonts w:ascii="黑体" w:hAnsi="宋体" w:eastAsia="黑体" w:cs="黑体"/>
          <w:b/>
          <w:bCs/>
          <w:sz w:val="24"/>
          <w:szCs w:val="24"/>
        </w:rPr>
        <w:t xml:space="preserve">C.2   </w:t>
      </w:r>
      <w:r>
        <w:rPr>
          <w:rFonts w:hint="eastAsia" w:ascii="黑体" w:hAnsi="宋体" w:eastAsia="黑体" w:cs="黑体"/>
          <w:b/>
          <w:bCs/>
          <w:sz w:val="24"/>
          <w:szCs w:val="24"/>
        </w:rPr>
        <w:t>测量模型</w:t>
      </w:r>
    </w:p>
    <w:p>
      <w:pPr>
        <w:spacing w:line="480" w:lineRule="exact"/>
        <w:rPr>
          <w:rFonts w:ascii="宋体"/>
          <w:sz w:val="24"/>
          <w:szCs w:val="24"/>
        </w:rPr>
      </w:pPr>
      <w:r>
        <w:rPr>
          <w:rFonts w:ascii="宋体" w:hAnsi="宋体" w:cs="宋体"/>
          <w:sz w:val="24"/>
          <w:szCs w:val="24"/>
        </w:rPr>
        <w:t xml:space="preserve">C.2.1 </w:t>
      </w:r>
      <w:r>
        <w:rPr>
          <w:rFonts w:hint="eastAsia" w:ascii="宋体" w:hAnsi="宋体" w:cs="宋体"/>
          <w:sz w:val="24"/>
          <w:szCs w:val="24"/>
        </w:rPr>
        <w:t>测量模型</w:t>
      </w:r>
    </w:p>
    <w:p>
      <w:pPr>
        <w:spacing w:line="480" w:lineRule="exact"/>
        <w:ind w:firstLine="2760" w:firstLineChars="1150"/>
        <w:rPr>
          <w:rFonts w:ascii="宋体"/>
          <w:sz w:val="24"/>
          <w:szCs w:val="24"/>
        </w:rPr>
      </w:pPr>
      <w:r>
        <w:rPr>
          <w:sz w:val="24"/>
          <w:szCs w:val="24"/>
        </w:rPr>
        <w:t xml:space="preserve">         </w:t>
      </w:r>
      <w:r>
        <w:rPr>
          <w:position w:val="-12"/>
          <w:sz w:val="24"/>
          <w:szCs w:val="24"/>
        </w:rPr>
        <w:object>
          <v:shape id="_x0000_i1042" o:spt="75" type="#_x0000_t75" style="height:20pt;width:63pt;" o:ole="t" filled="f" o:preferrelative="t" stroked="f" coordsize="21600,21600">
            <v:path/>
            <v:fill on="f" focussize="0,0"/>
            <v:stroke on="f"/>
            <v:imagedata r:id="rId27" o:title=""/>
            <o:lock v:ext="edit" aspectratio="t"/>
            <w10:wrap type="none"/>
            <w10:anchorlock/>
          </v:shape>
          <o:OLEObject Type="Embed" ProgID="Equation.KSEE3" ShapeID="_x0000_i1042" DrawAspect="Content" ObjectID="_1468075742" r:id="rId57">
            <o:LockedField>false</o:LockedField>
          </o:OLEObject>
        </w:object>
      </w:r>
      <w:r>
        <w:rPr>
          <w:sz w:val="24"/>
          <w:szCs w:val="24"/>
        </w:rPr>
        <w:t xml:space="preserve">             </w:t>
      </w:r>
      <w:r>
        <w:rPr>
          <w:rFonts w:hint="eastAsia" w:cs="宋体"/>
          <w:sz w:val="24"/>
          <w:szCs w:val="24"/>
        </w:rPr>
        <w:t>（</w:t>
      </w:r>
      <w:r>
        <w:rPr>
          <w:sz w:val="24"/>
          <w:szCs w:val="24"/>
        </w:rPr>
        <w:t>1</w:t>
      </w:r>
      <w:r>
        <w:rPr>
          <w:rFonts w:hint="eastAsia" w:cs="宋体"/>
          <w:sz w:val="24"/>
          <w:szCs w:val="24"/>
        </w:rPr>
        <w:t>）</w:t>
      </w:r>
    </w:p>
    <w:p>
      <w:pPr>
        <w:spacing w:line="360" w:lineRule="auto"/>
        <w:ind w:firstLine="480" w:firstLineChars="200"/>
        <w:rPr>
          <w:sz w:val="24"/>
          <w:szCs w:val="24"/>
        </w:rPr>
      </w:pPr>
      <w:r>
        <w:rPr>
          <w:rFonts w:ascii="宋体" w:hAnsi="宋体" w:cs="宋体"/>
          <w:sz w:val="24"/>
          <w:szCs w:val="24"/>
        </w:rPr>
        <w:t xml:space="preserve">    </w:t>
      </w:r>
      <w:r>
        <w:rPr>
          <w:rFonts w:hint="eastAsia" w:cs="宋体"/>
          <w:sz w:val="24"/>
          <w:szCs w:val="24"/>
        </w:rPr>
        <w:t>式中：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768" w:firstLineChars="366"/>
        <w:textAlignment w:val="auto"/>
        <w:rPr>
          <w:sz w:val="24"/>
          <w:szCs w:val="24"/>
        </w:rPr>
      </w:pPr>
      <w:r>
        <w:rPr>
          <w:rFonts w:hint="eastAsia" w:cs="宋体"/>
          <w:position w:val="-10"/>
        </w:rPr>
        <w:object>
          <v:shape id="_x0000_i1043" o:spt="75" type="#_x0000_t75" style="height:17pt;width:17pt;" o:ole="t" filled="f" o:preferrelative="t" stroked="f" coordsize="21600,21600">
            <v:path/>
            <v:fill on="f" focussize="0,0"/>
            <v:stroke on="f"/>
            <v:imagedata r:id="rId21" o:title=""/>
            <o:lock v:ext="edit" aspectratio="t"/>
            <w10:wrap type="none"/>
            <w10:anchorlock/>
          </v:shape>
          <o:OLEObject Type="Embed" ProgID="Equation.KSEE3" ShapeID="_x0000_i1043" DrawAspect="Content" ObjectID="_1468075743" r:id="rId58">
            <o:LockedField>false</o:LockedField>
          </o:OLEObject>
        </w:object>
      </w:r>
      <w:r>
        <w:rPr>
          <w:sz w:val="24"/>
          <w:szCs w:val="24"/>
        </w:rPr>
        <w:t>——</w:t>
      </w:r>
      <w:r>
        <w:rPr>
          <w:rFonts w:hint="eastAsia" w:ascii="宋体" w:hAnsi="宋体" w:cs="Times New Roman"/>
          <w:sz w:val="24"/>
          <w:lang w:val="en-US" w:eastAsia="zh-CN"/>
        </w:rPr>
        <w:t>被校设备</w:t>
      </w:r>
      <w:r>
        <w:rPr>
          <w:rFonts w:hint="eastAsia" w:cs="宋体"/>
          <w:sz w:val="24"/>
          <w:szCs w:val="24"/>
        </w:rPr>
        <w:t>的示值误差，Ω；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768" w:firstLineChars="366"/>
        <w:textAlignment w:val="center"/>
        <w:rPr>
          <w:rFonts w:hint="eastAsia" w:cs="宋体"/>
        </w:rPr>
      </w:pPr>
      <w:r>
        <w:rPr>
          <w:rFonts w:hint="eastAsia" w:cs="宋体"/>
          <w:position w:val="-12"/>
        </w:rPr>
        <w:object>
          <v:shape id="_x0000_i1044" o:spt="75" type="#_x0000_t75" style="height:18pt;width:15pt;" o:ole="t" filled="f" o:preferrelative="t" stroked="f" coordsize="21600,21600">
            <v:path/>
            <v:fill on="f" focussize="0,0"/>
            <v:stroke on="f"/>
            <v:imagedata r:id="rId60" o:title=""/>
            <o:lock v:ext="edit" aspectratio="t"/>
            <w10:wrap type="none"/>
            <w10:anchorlock/>
          </v:shape>
          <o:OLEObject Type="Embed" ProgID="Equation.KSEE3" ShapeID="_x0000_i1044" DrawAspect="Content" ObjectID="_1468075744" r:id="rId59">
            <o:LockedField>false</o:LockedField>
          </o:OLEObject>
        </w:object>
      </w:r>
      <w:r>
        <w:rPr>
          <w:sz w:val="24"/>
          <w:szCs w:val="24"/>
        </w:rPr>
        <w:t>——</w:t>
      </w:r>
      <w:r>
        <w:rPr>
          <w:rFonts w:hint="eastAsia" w:cs="宋体"/>
          <w:sz w:val="24"/>
          <w:szCs w:val="24"/>
          <w:lang w:val="en-US" w:eastAsia="zh-CN"/>
        </w:rPr>
        <w:t>标准器</w:t>
      </w:r>
      <w:r>
        <w:rPr>
          <w:rFonts w:hint="eastAsia" w:cs="宋体"/>
          <w:sz w:val="24"/>
          <w:szCs w:val="24"/>
        </w:rPr>
        <w:t>的标准电阻值，Ω；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768" w:firstLineChars="366"/>
        <w:textAlignment w:val="center"/>
        <w:rPr>
          <w:rFonts w:hint="default" w:cs="宋体"/>
        </w:rPr>
      </w:pPr>
      <w:r>
        <w:rPr>
          <w:rFonts w:hint="eastAsia" w:cs="宋体"/>
        </w:rPr>
        <w:object>
          <v:shape id="_x0000_i1045" o:spt="75" type="#_x0000_t75" style="height:20pt;width:16pt;" o:ole="t" filled="f" o:preferrelative="t" stroked="f" coordsize="21600,21600">
            <v:path/>
            <v:fill on="f" focussize="0,0"/>
            <v:stroke on="f"/>
            <v:imagedata r:id="rId36" o:title=""/>
            <o:lock v:ext="edit" aspectratio="t"/>
            <w10:wrap type="none"/>
            <w10:anchorlock/>
          </v:shape>
          <o:OLEObject Type="Embed" ProgID="Equation.KSEE3" ShapeID="_x0000_i1045" DrawAspect="Content" ObjectID="_1468075745" r:id="rId61">
            <o:LockedField>false</o:LockedField>
          </o:OLEObject>
        </w:object>
      </w:r>
      <w:r>
        <w:rPr>
          <w:sz w:val="24"/>
          <w:szCs w:val="24"/>
        </w:rPr>
        <w:t>——</w:t>
      </w:r>
      <w:r>
        <w:rPr>
          <w:rFonts w:hint="eastAsia" w:asciiTheme="minorEastAsia" w:hAnsiTheme="minorEastAsia" w:eastAsiaTheme="minorEastAsia" w:cstheme="minorEastAsia"/>
          <w:sz w:val="24"/>
          <w:szCs w:val="24"/>
          <w:lang w:val="en-US" w:eastAsia="zh-CN"/>
        </w:rPr>
        <w:t>被校设备</w:t>
      </w:r>
      <w:r>
        <w:rPr>
          <w:rFonts w:hint="eastAsia" w:asciiTheme="minorEastAsia" w:hAnsiTheme="minorEastAsia" w:eastAsiaTheme="minorEastAsia" w:cstheme="minorEastAsia"/>
          <w:sz w:val="24"/>
          <w:szCs w:val="24"/>
        </w:rPr>
        <w:t>2次显示值的平均值，Ω</w:t>
      </w:r>
      <w:r>
        <w:rPr>
          <w:rFonts w:hint="eastAsia" w:asciiTheme="minorEastAsia" w:hAnsiTheme="minorEastAsia" w:eastAsiaTheme="minorEastAsia" w:cstheme="minorEastAsia"/>
          <w:sz w:val="24"/>
          <w:szCs w:val="24"/>
          <w:lang w:eastAsia="zh-CN"/>
        </w:rPr>
        <w:t>。</w:t>
      </w:r>
    </w:p>
    <w:p>
      <w:pPr>
        <w:spacing w:line="480" w:lineRule="exact"/>
        <w:rPr>
          <w:rFonts w:ascii="宋体"/>
          <w:color w:val="C00000"/>
          <w:sz w:val="24"/>
          <w:szCs w:val="24"/>
        </w:rPr>
      </w:pPr>
      <w:r>
        <w:rPr>
          <w:rFonts w:ascii="宋体" w:hAnsi="宋体" w:cs="宋体"/>
          <w:sz w:val="24"/>
          <w:szCs w:val="24"/>
        </w:rPr>
        <w:t xml:space="preserve">C.2.2  </w:t>
      </w:r>
      <w:r>
        <w:rPr>
          <w:rFonts w:hint="eastAsia" w:ascii="宋体" w:hAnsi="宋体" w:cs="宋体"/>
          <w:color w:val="auto"/>
          <w:sz w:val="24"/>
          <w:szCs w:val="24"/>
        </w:rPr>
        <w:t>灵敏系数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position w:val="-30"/>
          <w:sz w:val="24"/>
          <w:szCs w:val="24"/>
          <w:lang w:eastAsia="zh-CN"/>
        </w:rPr>
      </w:pPr>
      <w:r>
        <w:rPr>
          <w:rFonts w:ascii="宋体" w:hAnsi="宋体"/>
          <w:position w:val="-32"/>
          <w:sz w:val="24"/>
          <w:szCs w:val="24"/>
        </w:rPr>
        <w:object>
          <v:shape id="_x0000_i1046" o:spt="75" type="#_x0000_t75" style="height:35pt;width:62pt;" o:ole="t" filled="f" o:preferrelative="t" stroked="f" coordsize="21600,21600">
            <v:path/>
            <v:fill on="f" focussize="0,0"/>
            <v:stroke on="f"/>
            <v:imagedata r:id="rId63" o:title=""/>
            <o:lock v:ext="edit" aspectratio="t"/>
            <w10:wrap type="none"/>
            <w10:anchorlock/>
          </v:shape>
          <o:OLEObject Type="Embed" ProgID="Equation.KSEE3" ShapeID="_x0000_i1046" DrawAspect="Content" ObjectID="_1468075746" r:id="rId62">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cs="宋体"/>
          <w:color w:val="C00000"/>
          <w:sz w:val="24"/>
          <w:szCs w:val="24"/>
        </w:rPr>
      </w:pPr>
      <w:r>
        <w:rPr>
          <w:rFonts w:ascii="宋体" w:hAnsi="宋体"/>
          <w:position w:val="-30"/>
          <w:sz w:val="24"/>
          <w:szCs w:val="24"/>
        </w:rPr>
        <w:object>
          <v:shape id="_x0000_i1047" o:spt="75" type="#_x0000_t75" style="height:34pt;width:71pt;" o:ole="t" filled="f" o:preferrelative="t" stroked="f" coordsize="21600,21600">
            <v:path/>
            <v:fill on="f" focussize="0,0"/>
            <v:stroke on="f"/>
            <v:imagedata r:id="rId65" o:title=""/>
            <o:lock v:ext="edit" aspectratio="t"/>
            <w10:wrap type="none"/>
            <w10:anchorlock/>
          </v:shape>
          <o:OLEObject Type="Embed" ProgID="Equation.KSEE3" ShapeID="_x0000_i1047" DrawAspect="Content" ObjectID="_1468075747" r:id="rId64">
            <o:LockedField>false</o:LockedField>
          </o:OLEObject>
        </w:object>
      </w:r>
    </w:p>
    <w:p>
      <w:pPr>
        <w:tabs>
          <w:tab w:val="left" w:pos="180"/>
        </w:tabs>
        <w:spacing w:line="360" w:lineRule="auto"/>
        <w:rPr>
          <w:rFonts w:hint="default" w:ascii="Times New Roman" w:hAnsi="Times New Roman" w:cs="Times New Roman"/>
          <w:sz w:val="24"/>
        </w:rPr>
      </w:pPr>
      <w:r>
        <w:rPr>
          <w:rFonts w:ascii="宋体" w:hAnsi="宋体" w:cs="宋体"/>
          <w:color w:val="auto"/>
          <w:sz w:val="24"/>
          <w:szCs w:val="24"/>
        </w:rPr>
        <w:t xml:space="preserve">C.2.3  </w:t>
      </w:r>
      <w:r>
        <w:rPr>
          <w:rFonts w:hint="default" w:ascii="Times New Roman" w:hAnsi="Times New Roman" w:cs="Times New Roman"/>
          <w:sz w:val="24"/>
        </w:rPr>
        <w:t>传播</w:t>
      </w:r>
      <w:r>
        <w:rPr>
          <w:rFonts w:hint="eastAsia" w:ascii="宋体" w:hAnsi="宋体" w:cs="宋体"/>
          <w:sz w:val="24"/>
          <w:szCs w:val="24"/>
          <w:lang w:val="en-US" w:eastAsia="zh-CN"/>
        </w:rPr>
        <w:t>率</w:t>
      </w:r>
      <w:r>
        <w:rPr>
          <w:rFonts w:hint="default" w:ascii="Times New Roman" w:hAnsi="Times New Roman" w:cs="Times New Roman"/>
          <w:sz w:val="24"/>
        </w:rPr>
        <w:t>公式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由于两个分量相互独立，故有</w:t>
      </w:r>
    </w:p>
    <w:p>
      <w:pPr>
        <w:tabs>
          <w:tab w:val="left" w:pos="180"/>
        </w:tabs>
        <w:spacing w:line="360" w:lineRule="auto"/>
        <w:jc w:val="center"/>
        <w:rPr>
          <w:rFonts w:ascii="宋体"/>
          <w:sz w:val="24"/>
          <w:szCs w:val="24"/>
          <w:lang w:val="pl-PL"/>
        </w:rPr>
      </w:pPr>
      <w:r>
        <w:rPr>
          <w:rFonts w:hint="eastAsia"/>
          <w:i/>
          <w:position w:val="-14"/>
          <w:sz w:val="24"/>
          <w:szCs w:val="24"/>
          <w:lang w:val="en-US" w:eastAsia="zh-CN"/>
        </w:rPr>
        <w:t xml:space="preserve"> </w:t>
      </w:r>
      <w:r>
        <w:rPr>
          <w:rFonts w:hint="eastAsia"/>
          <w:i/>
          <w:position w:val="-14"/>
          <w:sz w:val="24"/>
          <w:szCs w:val="24"/>
          <w:lang w:val="en-US" w:eastAsia="zh-CN"/>
        </w:rPr>
        <w:object>
          <v:shape id="_x0000_i1048" o:spt="75" type="#_x0000_t75" style="height:21pt;width:126pt;" o:ole="t" filled="f" o:preferrelative="t" stroked="f" coordsize="21600,21600">
            <v:path/>
            <v:fill on="f" focussize="0,0"/>
            <v:stroke on="f"/>
            <v:imagedata r:id="rId67" o:title=""/>
            <o:lock v:ext="edit" aspectratio="t"/>
            <w10:wrap type="none"/>
            <w10:anchorlock/>
          </v:shape>
          <o:OLEObject Type="Embed" ProgID="Equation.KSEE3" ShapeID="_x0000_i1048" DrawAspect="Content" ObjectID="_1468075748" r:id="rId66">
            <o:LockedField>false</o:LockedField>
          </o:OLEObject>
        </w:object>
      </w:r>
      <w:bookmarkStart w:id="119" w:name="_GoBack"/>
      <w:bookmarkEnd w:id="119"/>
      <w:r>
        <w:rPr>
          <w:rFonts w:hint="eastAsia"/>
          <w:i/>
          <w:position w:val="-14"/>
          <w:sz w:val="24"/>
          <w:szCs w:val="24"/>
          <w:lang w:val="en-US" w:eastAsia="zh-CN"/>
        </w:rPr>
        <w:t xml:space="preserve">        </w:t>
      </w:r>
      <w:r>
        <w:rPr>
          <w:rFonts w:ascii="宋体" w:hAnsi="宋体" w:cs="宋体"/>
          <w:sz w:val="24"/>
          <w:szCs w:val="24"/>
          <w:lang w:val="pl-PL"/>
        </w:rPr>
        <w:t xml:space="preserve">  </w:t>
      </w:r>
      <w:r>
        <w:rPr>
          <w:rFonts w:hint="eastAsia" w:ascii="宋体" w:hAnsi="宋体" w:cs="宋体"/>
          <w:sz w:val="24"/>
          <w:szCs w:val="24"/>
          <w:lang w:val="pl-PL"/>
        </w:rPr>
        <w:t>（</w:t>
      </w:r>
      <w:r>
        <w:rPr>
          <w:rFonts w:ascii="宋体" w:hAnsi="宋体" w:cs="宋体"/>
          <w:sz w:val="24"/>
          <w:szCs w:val="24"/>
          <w:lang w:val="pl-PL"/>
        </w:rPr>
        <w:t>2</w:t>
      </w:r>
      <w:r>
        <w:rPr>
          <w:rFonts w:hint="eastAsia" w:ascii="宋体" w:hAnsi="宋体" w:cs="宋体"/>
          <w:sz w:val="24"/>
          <w:szCs w:val="24"/>
          <w:lang w:val="pl-PL"/>
        </w:rPr>
        <w:t>）</w:t>
      </w:r>
    </w:p>
    <w:p>
      <w:pPr>
        <w:tabs>
          <w:tab w:val="left" w:pos="672"/>
        </w:tabs>
        <w:ind w:right="-334"/>
        <w:rPr>
          <w:rFonts w:ascii="黑体" w:hAnsi="宋体" w:eastAsia="黑体"/>
          <w:b/>
          <w:bCs/>
          <w:sz w:val="24"/>
          <w:szCs w:val="24"/>
        </w:rPr>
      </w:pPr>
      <w:r>
        <w:rPr>
          <w:rFonts w:ascii="黑体" w:hAnsi="宋体" w:eastAsia="黑体" w:cs="黑体"/>
          <w:b/>
          <w:bCs/>
          <w:sz w:val="24"/>
          <w:szCs w:val="24"/>
        </w:rPr>
        <w:t xml:space="preserve">C.3  </w:t>
      </w:r>
      <w:r>
        <w:rPr>
          <w:rFonts w:hint="eastAsia" w:ascii="黑体" w:hAnsi="宋体" w:eastAsia="黑体" w:cs="黑体"/>
          <w:b/>
          <w:bCs/>
          <w:sz w:val="24"/>
          <w:szCs w:val="24"/>
        </w:rPr>
        <w:t>全部输入量的标准不确定度评定</w:t>
      </w:r>
    </w:p>
    <w:p>
      <w:pPr>
        <w:spacing w:line="480" w:lineRule="exact"/>
        <w:rPr>
          <w:rFonts w:ascii="宋体"/>
          <w:sz w:val="24"/>
          <w:szCs w:val="24"/>
        </w:rPr>
      </w:pPr>
      <w:r>
        <w:rPr>
          <w:rFonts w:ascii="宋体" w:hAnsi="宋体" w:cs="宋体"/>
          <w:sz w:val="24"/>
          <w:szCs w:val="24"/>
        </w:rPr>
        <w:t xml:space="preserve">C.3.1  </w:t>
      </w:r>
      <w:r>
        <w:rPr>
          <w:rFonts w:hint="eastAsia" w:ascii="宋体" w:hAnsi="宋体" w:cs="宋体"/>
          <w:sz w:val="24"/>
          <w:szCs w:val="24"/>
        </w:rPr>
        <w:t>测量重复性引入的标准不确定度</w:t>
      </w:r>
      <w:r>
        <w:rPr>
          <w:rFonts w:ascii="宋体"/>
          <w:position w:val="-12"/>
          <w:sz w:val="24"/>
          <w:szCs w:val="24"/>
        </w:rPr>
        <w:drawing>
          <wp:inline distT="0" distB="0" distL="114300" distR="114300">
            <wp:extent cx="333375" cy="219075"/>
            <wp:effectExtent l="0" t="0" r="0" b="0"/>
            <wp:docPr id="4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77"/>
                    <pic:cNvPicPr>
                      <a:picLocks noChangeAspect="1"/>
                    </pic:cNvPicPr>
                  </pic:nvPicPr>
                  <pic:blipFill>
                    <a:blip r:embed="rId68"/>
                    <a:stretch>
                      <a:fillRect/>
                    </a:stretch>
                  </pic:blipFill>
                  <pic:spPr>
                    <a:xfrm>
                      <a:off x="0" y="0"/>
                      <a:ext cx="333375" cy="219075"/>
                    </a:xfrm>
                    <a:prstGeom prst="rect">
                      <a:avLst/>
                    </a:prstGeom>
                    <a:noFill/>
                    <a:ln>
                      <a:noFill/>
                    </a:ln>
                  </pic:spPr>
                </pic:pic>
              </a:graphicData>
            </a:graphic>
          </wp:inline>
        </w:drawing>
      </w:r>
    </w:p>
    <w:p>
      <w:pPr>
        <w:spacing w:line="480" w:lineRule="exact"/>
        <w:ind w:firstLine="480" w:firstLineChars="200"/>
        <w:rPr>
          <w:rFonts w:ascii="宋体"/>
          <w:sz w:val="24"/>
          <w:szCs w:val="24"/>
        </w:rPr>
      </w:pPr>
      <w:r>
        <w:rPr>
          <w:rFonts w:hint="eastAsia" w:ascii="宋体" w:hAnsi="宋体" w:cs="宋体"/>
          <w:sz w:val="24"/>
          <w:szCs w:val="24"/>
        </w:rPr>
        <w:t>以被校等电位测试仪</w:t>
      </w:r>
      <w:r>
        <w:rPr>
          <w:rFonts w:ascii="宋体" w:hAnsi="宋体" w:cs="宋体"/>
          <w:sz w:val="24"/>
          <w:szCs w:val="24"/>
        </w:rPr>
        <w:t>10</w:t>
      </w:r>
      <w:r>
        <w:rPr>
          <w:rFonts w:hint="eastAsia" w:ascii="宋体" w:hAnsi="宋体" w:cs="宋体"/>
          <w:sz w:val="24"/>
          <w:szCs w:val="24"/>
        </w:rPr>
        <w:t>Ω点电阻值的校准为例</w:t>
      </w:r>
      <w:r>
        <w:rPr>
          <w:rFonts w:ascii="宋体" w:cs="宋体"/>
          <w:sz w:val="24"/>
          <w:szCs w:val="24"/>
        </w:rPr>
        <w:t>,</w:t>
      </w:r>
      <w:r>
        <w:rPr>
          <w:rFonts w:hint="eastAsia" w:ascii="宋体" w:hAnsi="宋体" w:cs="宋体"/>
          <w:sz w:val="24"/>
          <w:szCs w:val="24"/>
        </w:rPr>
        <w:t>进行</w:t>
      </w:r>
      <w:r>
        <w:rPr>
          <w:rFonts w:ascii="宋体" w:hAnsi="宋体" w:cs="宋体"/>
          <w:sz w:val="24"/>
          <w:szCs w:val="24"/>
        </w:rPr>
        <w:t>10</w:t>
      </w:r>
      <w:r>
        <w:rPr>
          <w:rFonts w:hint="eastAsia" w:ascii="宋体" w:hAnsi="宋体" w:cs="宋体"/>
          <w:sz w:val="24"/>
          <w:szCs w:val="24"/>
        </w:rPr>
        <w:t>次测量</w:t>
      </w:r>
      <w:r>
        <w:rPr>
          <w:rFonts w:ascii="宋体" w:cs="宋体"/>
          <w:sz w:val="24"/>
          <w:szCs w:val="24"/>
        </w:rPr>
        <w:t>,</w:t>
      </w:r>
      <w:r>
        <w:rPr>
          <w:rFonts w:hint="eastAsia" w:ascii="宋体" w:hAnsi="宋体" w:cs="宋体"/>
          <w:sz w:val="24"/>
          <w:szCs w:val="24"/>
        </w:rPr>
        <w:t>测得数据如下（单位：Ω）</w:t>
      </w:r>
      <w:r>
        <w:rPr>
          <w:rFonts w:ascii="宋体" w:hAnsi="宋体" w:cs="宋体"/>
          <w:sz w:val="24"/>
          <w:szCs w:val="24"/>
        </w:rPr>
        <w:t>:</w:t>
      </w:r>
      <w:r>
        <w:t xml:space="preserve"> </w:t>
      </w:r>
      <w:r>
        <w:rPr>
          <w:rFonts w:ascii="宋体" w:hAnsi="宋体" w:cs="宋体"/>
          <w:sz w:val="24"/>
          <w:szCs w:val="24"/>
        </w:rPr>
        <w:t>10.02</w:t>
      </w:r>
      <w:r>
        <w:rPr>
          <w:rFonts w:hint="eastAsia" w:ascii="宋体" w:hAnsi="宋体" w:cs="宋体"/>
          <w:sz w:val="24"/>
          <w:szCs w:val="24"/>
        </w:rPr>
        <w:t>，</w:t>
      </w:r>
      <w:r>
        <w:rPr>
          <w:rFonts w:ascii="宋体" w:hAnsi="宋体" w:cs="宋体"/>
          <w:sz w:val="24"/>
          <w:szCs w:val="24"/>
        </w:rPr>
        <w:t>10.01</w:t>
      </w:r>
      <w:r>
        <w:rPr>
          <w:rFonts w:hint="eastAsia" w:ascii="宋体" w:hAnsi="宋体" w:cs="宋体"/>
          <w:sz w:val="24"/>
          <w:szCs w:val="24"/>
        </w:rPr>
        <w:t>，</w:t>
      </w:r>
      <w:r>
        <w:rPr>
          <w:rFonts w:ascii="宋体" w:hAnsi="宋体" w:cs="宋体"/>
          <w:sz w:val="24"/>
          <w:szCs w:val="24"/>
        </w:rPr>
        <w:t>10.01</w:t>
      </w:r>
      <w:r>
        <w:rPr>
          <w:rFonts w:hint="eastAsia" w:ascii="宋体" w:hAnsi="宋体" w:cs="宋体"/>
          <w:sz w:val="24"/>
          <w:szCs w:val="24"/>
        </w:rPr>
        <w:t>，</w:t>
      </w:r>
      <w:r>
        <w:rPr>
          <w:rFonts w:ascii="宋体" w:hAnsi="宋体" w:cs="宋体"/>
          <w:sz w:val="24"/>
          <w:szCs w:val="24"/>
        </w:rPr>
        <w:t>10.01</w:t>
      </w:r>
      <w:r>
        <w:rPr>
          <w:rFonts w:hint="eastAsia" w:ascii="宋体" w:hAnsi="宋体" w:cs="宋体"/>
          <w:sz w:val="24"/>
          <w:szCs w:val="24"/>
        </w:rPr>
        <w:t>，</w:t>
      </w:r>
      <w:r>
        <w:rPr>
          <w:rFonts w:ascii="宋体" w:hAnsi="宋体" w:cs="宋体"/>
          <w:sz w:val="24"/>
          <w:szCs w:val="24"/>
        </w:rPr>
        <w:t>10.02</w:t>
      </w:r>
      <w:r>
        <w:rPr>
          <w:rFonts w:hint="eastAsia" w:ascii="宋体" w:hAnsi="宋体" w:cs="宋体"/>
          <w:sz w:val="24"/>
          <w:szCs w:val="24"/>
        </w:rPr>
        <w:t>，</w:t>
      </w:r>
      <w:r>
        <w:rPr>
          <w:rFonts w:ascii="宋体" w:hAnsi="宋体" w:cs="宋体"/>
          <w:sz w:val="24"/>
          <w:szCs w:val="24"/>
        </w:rPr>
        <w:t>10.01</w:t>
      </w:r>
      <w:r>
        <w:rPr>
          <w:rFonts w:hint="eastAsia" w:ascii="宋体" w:hAnsi="宋体" w:cs="宋体"/>
          <w:sz w:val="24"/>
          <w:szCs w:val="24"/>
        </w:rPr>
        <w:t>，</w:t>
      </w:r>
      <w:r>
        <w:rPr>
          <w:rFonts w:ascii="宋体" w:hAnsi="宋体" w:cs="宋体"/>
          <w:sz w:val="24"/>
          <w:szCs w:val="24"/>
        </w:rPr>
        <w:t>10.01</w:t>
      </w:r>
      <w:r>
        <w:rPr>
          <w:rFonts w:hint="eastAsia" w:ascii="宋体" w:hAnsi="宋体" w:cs="宋体"/>
          <w:sz w:val="24"/>
          <w:szCs w:val="24"/>
        </w:rPr>
        <w:t>，</w:t>
      </w:r>
      <w:r>
        <w:rPr>
          <w:rFonts w:ascii="宋体" w:hAnsi="宋体" w:cs="宋体"/>
          <w:sz w:val="24"/>
          <w:szCs w:val="24"/>
        </w:rPr>
        <w:t>10.01</w:t>
      </w:r>
      <w:r>
        <w:rPr>
          <w:rFonts w:hint="eastAsia" w:ascii="宋体" w:hAnsi="宋体" w:cs="宋体"/>
          <w:sz w:val="24"/>
          <w:szCs w:val="24"/>
        </w:rPr>
        <w:t>，</w:t>
      </w:r>
      <w:r>
        <w:rPr>
          <w:rFonts w:ascii="宋体" w:hAnsi="宋体" w:cs="宋体"/>
          <w:sz w:val="24"/>
          <w:szCs w:val="24"/>
        </w:rPr>
        <w:t>10.01</w:t>
      </w:r>
      <w:r>
        <w:rPr>
          <w:rFonts w:hint="eastAsia" w:ascii="宋体" w:hAnsi="宋体" w:cs="宋体"/>
          <w:sz w:val="24"/>
          <w:szCs w:val="24"/>
        </w:rPr>
        <w:t>，</w:t>
      </w:r>
      <w:r>
        <w:rPr>
          <w:rFonts w:ascii="宋体" w:hAnsi="宋体" w:cs="宋体"/>
          <w:sz w:val="24"/>
          <w:szCs w:val="24"/>
        </w:rPr>
        <w:t>10.01</w:t>
      </w:r>
      <w:r>
        <w:rPr>
          <w:rFonts w:hint="eastAsia" w:ascii="宋体" w:hAnsi="宋体" w:cs="宋体"/>
          <w:sz w:val="24"/>
          <w:szCs w:val="24"/>
        </w:rPr>
        <w:t>。</w:t>
      </w:r>
    </w:p>
    <w:p>
      <w:pPr>
        <w:tabs>
          <w:tab w:val="left" w:pos="672"/>
        </w:tabs>
        <w:ind w:left="672"/>
        <w:rPr>
          <w:sz w:val="24"/>
          <w:szCs w:val="24"/>
        </w:rPr>
      </w:pPr>
      <w:r>
        <w:rPr>
          <w:rFonts w:hint="eastAsia" w:cs="宋体"/>
          <w:sz w:val="24"/>
          <w:szCs w:val="24"/>
        </w:rPr>
        <w:t>用贝塞尔公式计算实验标准偏差：</w:t>
      </w:r>
    </w:p>
    <w:p>
      <w:pPr>
        <w:tabs>
          <w:tab w:val="left" w:pos="672"/>
        </w:tabs>
        <w:ind w:left="672" w:leftChars="320" w:firstLine="1680" w:firstLineChars="700"/>
        <w:rPr>
          <w:rFonts w:ascii="宋体"/>
          <w:sz w:val="24"/>
          <w:szCs w:val="24"/>
        </w:rPr>
      </w:pPr>
      <w:r>
        <w:rPr>
          <w:i/>
          <w:iCs/>
          <w:sz w:val="24"/>
          <w:szCs w:val="24"/>
        </w:rPr>
        <w:t>s</w:t>
      </w:r>
      <w:r>
        <w:rPr>
          <w:rFonts w:ascii="宋体" w:hAnsi="宋体" w:cs="宋体"/>
          <w:sz w:val="24"/>
          <w:szCs w:val="24"/>
        </w:rPr>
        <w:t>=</w:t>
      </w:r>
      <w:r>
        <w:rPr>
          <w:rFonts w:ascii="宋体"/>
          <w:position w:val="-16"/>
          <w:sz w:val="24"/>
          <w:szCs w:val="24"/>
        </w:rPr>
        <w:drawing>
          <wp:inline distT="0" distB="0" distL="114300" distR="114300">
            <wp:extent cx="1285875" cy="304800"/>
            <wp:effectExtent l="0" t="0" r="9525" b="0"/>
            <wp:docPr id="4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8"/>
                    <pic:cNvPicPr>
                      <a:picLocks noChangeAspect="1"/>
                    </pic:cNvPicPr>
                  </pic:nvPicPr>
                  <pic:blipFill>
                    <a:blip r:embed="rId69"/>
                    <a:stretch>
                      <a:fillRect/>
                    </a:stretch>
                  </pic:blipFill>
                  <pic:spPr>
                    <a:xfrm>
                      <a:off x="0" y="0"/>
                      <a:ext cx="1285875" cy="304800"/>
                    </a:xfrm>
                    <a:prstGeom prst="rect">
                      <a:avLst/>
                    </a:prstGeom>
                    <a:noFill/>
                    <a:ln>
                      <a:noFill/>
                    </a:ln>
                  </pic:spPr>
                </pic:pic>
              </a:graphicData>
            </a:graphic>
          </wp:inline>
        </w:drawing>
      </w:r>
      <w:r>
        <w:rPr>
          <w:rFonts w:ascii="宋体" w:hAnsi="宋体" w:cs="宋体"/>
          <w:sz w:val="24"/>
          <w:szCs w:val="24"/>
        </w:rPr>
        <w:t>=</w:t>
      </w:r>
      <w:r>
        <w:rPr>
          <w:rFonts w:ascii="宋体" w:cs="宋体"/>
          <w:sz w:val="24"/>
          <w:szCs w:val="24"/>
        </w:rPr>
        <w:t>0.0</w:t>
      </w:r>
      <w:r>
        <w:rPr>
          <w:rFonts w:ascii="宋体" w:hAnsi="宋体" w:cs="宋体"/>
          <w:sz w:val="24"/>
          <w:szCs w:val="24"/>
        </w:rPr>
        <w:t>042</w:t>
      </w:r>
      <w:r>
        <w:rPr>
          <w:rFonts w:hint="eastAsia" w:ascii="宋体" w:hAnsi="宋体" w:cs="宋体"/>
          <w:sz w:val="24"/>
          <w:szCs w:val="24"/>
        </w:rPr>
        <w:t>Ω</w:t>
      </w:r>
    </w:p>
    <w:p>
      <w:pPr>
        <w:tabs>
          <w:tab w:val="left" w:pos="672"/>
        </w:tabs>
        <w:ind w:left="3072" w:leftChars="320" w:hanging="2400" w:hangingChars="1000"/>
        <w:rPr>
          <w:rFonts w:ascii="宋体"/>
          <w:sz w:val="24"/>
          <w:szCs w:val="24"/>
        </w:rPr>
      </w:pPr>
      <w:r>
        <w:rPr>
          <w:rFonts w:hint="eastAsia" w:cs="宋体"/>
          <w:sz w:val="24"/>
          <w:szCs w:val="24"/>
        </w:rPr>
        <w:t>实际测量两次，用平均值计算示值误差，则测量重复性引入的标准不确定度为：</w:t>
      </w:r>
      <w:r>
        <w:rPr>
          <w:rFonts w:ascii="宋体"/>
          <w:position w:val="-28"/>
          <w:sz w:val="24"/>
          <w:szCs w:val="24"/>
        </w:rPr>
        <w:drawing>
          <wp:inline distT="0" distB="0" distL="114300" distR="114300">
            <wp:extent cx="819150" cy="381000"/>
            <wp:effectExtent l="0" t="0" r="0" b="0"/>
            <wp:docPr id="50"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79"/>
                    <pic:cNvPicPr>
                      <a:picLocks noChangeAspect="1"/>
                    </pic:cNvPicPr>
                  </pic:nvPicPr>
                  <pic:blipFill>
                    <a:blip r:embed="rId70"/>
                    <a:stretch>
                      <a:fillRect/>
                    </a:stretch>
                  </pic:blipFill>
                  <pic:spPr>
                    <a:xfrm>
                      <a:off x="0" y="0"/>
                      <a:ext cx="819150" cy="381000"/>
                    </a:xfrm>
                    <a:prstGeom prst="rect">
                      <a:avLst/>
                    </a:prstGeom>
                    <a:noFill/>
                    <a:ln>
                      <a:noFill/>
                    </a:ln>
                  </pic:spPr>
                </pic:pic>
              </a:graphicData>
            </a:graphic>
          </wp:inline>
        </w:drawing>
      </w:r>
      <w:r>
        <w:rPr>
          <w:rFonts w:ascii="宋体" w:hAnsi="宋体" w:cs="宋体"/>
          <w:sz w:val="24"/>
          <w:szCs w:val="24"/>
        </w:rPr>
        <w:t>0.003</w:t>
      </w:r>
      <w:r>
        <w:rPr>
          <w:rFonts w:ascii="宋体" w:cs="宋体"/>
          <w:sz w:val="24"/>
          <w:szCs w:val="24"/>
        </w:rPr>
        <w:t>0</w:t>
      </w:r>
      <w:r>
        <w:rPr>
          <w:rFonts w:hint="eastAsia" w:ascii="宋体" w:hAnsi="宋体" w:cs="宋体"/>
          <w:sz w:val="24"/>
          <w:szCs w:val="24"/>
        </w:rPr>
        <w:t>Ω</w:t>
      </w:r>
      <w:r>
        <w:rPr>
          <w:rFonts w:ascii="宋体" w:hAnsi="宋体" w:cs="宋体"/>
          <w:sz w:val="24"/>
          <w:szCs w:val="24"/>
        </w:rPr>
        <w:t xml:space="preserve"> </w:t>
      </w:r>
    </w:p>
    <w:p>
      <w:pPr>
        <w:spacing w:line="480" w:lineRule="exact"/>
        <w:rPr>
          <w:rFonts w:ascii="宋体"/>
          <w:sz w:val="24"/>
          <w:szCs w:val="24"/>
        </w:rPr>
      </w:pPr>
      <w:r>
        <w:rPr>
          <w:rFonts w:ascii="宋体" w:hAnsi="宋体" w:cs="宋体"/>
          <w:sz w:val="24"/>
          <w:szCs w:val="24"/>
        </w:rPr>
        <w:t xml:space="preserve">C.3.2  </w:t>
      </w:r>
      <w:r>
        <w:rPr>
          <w:rFonts w:hint="eastAsia" w:ascii="宋体" w:hAnsi="宋体" w:cs="宋体"/>
          <w:sz w:val="24"/>
          <w:szCs w:val="24"/>
        </w:rPr>
        <w:t>直流电阻箱不准引入的标准不确定度</w:t>
      </w:r>
      <w:r>
        <w:rPr>
          <w:rFonts w:ascii="宋体"/>
          <w:position w:val="-12"/>
          <w:sz w:val="24"/>
          <w:szCs w:val="24"/>
        </w:rPr>
        <w:drawing>
          <wp:inline distT="0" distB="0" distL="114300" distR="114300">
            <wp:extent cx="333375" cy="219075"/>
            <wp:effectExtent l="0" t="0" r="0" b="0"/>
            <wp:docPr id="51"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80"/>
                    <pic:cNvPicPr>
                      <a:picLocks noChangeAspect="1"/>
                    </pic:cNvPicPr>
                  </pic:nvPicPr>
                  <pic:blipFill>
                    <a:blip r:embed="rId71"/>
                    <a:stretch>
                      <a:fillRect/>
                    </a:stretch>
                  </pic:blipFill>
                  <pic:spPr>
                    <a:xfrm>
                      <a:off x="0" y="0"/>
                      <a:ext cx="333375" cy="219075"/>
                    </a:xfrm>
                    <a:prstGeom prst="rect">
                      <a:avLst/>
                    </a:prstGeom>
                    <a:noFill/>
                    <a:ln>
                      <a:noFill/>
                    </a:ln>
                  </pic:spPr>
                </pic:pic>
              </a:graphicData>
            </a:graphic>
          </wp:inline>
        </w:drawing>
      </w:r>
      <w:r>
        <w:rPr>
          <w:rFonts w:hint="eastAsia" w:ascii="宋体" w:hAnsi="宋体" w:cs="宋体"/>
          <w:sz w:val="24"/>
          <w:szCs w:val="24"/>
        </w:rPr>
        <w:t>的评定</w:t>
      </w:r>
    </w:p>
    <w:p>
      <w:pPr>
        <w:spacing w:line="480" w:lineRule="exact"/>
        <w:ind w:firstLine="480" w:firstLineChars="200"/>
        <w:rPr>
          <w:rFonts w:ascii="宋体" w:hAnsi="宋体" w:cs="宋体"/>
          <w:sz w:val="24"/>
          <w:szCs w:val="24"/>
        </w:rPr>
      </w:pPr>
      <w:r>
        <w:rPr>
          <w:rFonts w:hint="eastAsia" w:ascii="宋体" w:hAnsi="宋体" w:cs="宋体"/>
          <w:sz w:val="24"/>
          <w:szCs w:val="24"/>
        </w:rPr>
        <w:t>直流电阻箱的最大允许误差为±</w:t>
      </w:r>
      <w:r>
        <w:rPr>
          <w:rFonts w:ascii="宋体" w:cs="宋体"/>
          <w:sz w:val="24"/>
          <w:szCs w:val="24"/>
        </w:rPr>
        <w:t>0.01</w:t>
      </w:r>
      <w:r>
        <w:rPr>
          <w:rFonts w:ascii="宋体" w:hAnsi="宋体" w:cs="宋体"/>
          <w:sz w:val="24"/>
          <w:szCs w:val="24"/>
        </w:rPr>
        <w:t>%</w:t>
      </w:r>
      <w:r>
        <w:rPr>
          <w:rFonts w:hint="eastAsia" w:ascii="宋体" w:hAnsi="宋体" w:cs="宋体"/>
          <w:sz w:val="24"/>
          <w:szCs w:val="24"/>
        </w:rPr>
        <w:t>，即半宽为</w:t>
      </w:r>
      <w:r>
        <w:rPr>
          <w:rFonts w:ascii="宋体" w:cs="宋体"/>
          <w:sz w:val="24"/>
          <w:szCs w:val="24"/>
        </w:rPr>
        <w:t>0.0</w:t>
      </w:r>
      <w:r>
        <w:rPr>
          <w:rFonts w:ascii="宋体" w:hAnsi="宋体" w:cs="宋体"/>
          <w:sz w:val="24"/>
          <w:szCs w:val="24"/>
        </w:rPr>
        <w:t>1%</w:t>
      </w:r>
      <w:r>
        <w:rPr>
          <w:rFonts w:hint="eastAsia" w:ascii="宋体" w:hAnsi="宋体" w:cs="宋体"/>
          <w:sz w:val="24"/>
          <w:szCs w:val="24"/>
        </w:rPr>
        <w:t>，在此区间可认为服从均匀分布，包含因子</w:t>
      </w:r>
      <w:r>
        <w:rPr>
          <w:rFonts w:ascii="宋体"/>
          <w:position w:val="-8"/>
          <w:sz w:val="24"/>
          <w:szCs w:val="24"/>
        </w:rPr>
        <w:drawing>
          <wp:inline distT="0" distB="0" distL="114300" distR="114300">
            <wp:extent cx="438150" cy="219075"/>
            <wp:effectExtent l="0" t="0" r="6350" b="10160"/>
            <wp:docPr id="55"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81"/>
                    <pic:cNvPicPr>
                      <a:picLocks noChangeAspect="1"/>
                    </pic:cNvPicPr>
                  </pic:nvPicPr>
                  <pic:blipFill>
                    <a:blip r:embed="rId72"/>
                    <a:stretch>
                      <a:fillRect/>
                    </a:stretch>
                  </pic:blipFill>
                  <pic:spPr>
                    <a:xfrm>
                      <a:off x="0" y="0"/>
                      <a:ext cx="438150" cy="219075"/>
                    </a:xfrm>
                    <a:prstGeom prst="rect">
                      <a:avLst/>
                    </a:prstGeom>
                    <a:noFill/>
                    <a:ln>
                      <a:noFill/>
                    </a:ln>
                  </pic:spPr>
                </pic:pic>
              </a:graphicData>
            </a:graphic>
          </wp:inline>
        </w:drawing>
      </w:r>
      <w:r>
        <w:rPr>
          <w:rFonts w:hint="eastAsia" w:ascii="宋体" w:hAnsi="宋体" w:cs="宋体"/>
          <w:position w:val="-8"/>
          <w:sz w:val="24"/>
          <w:szCs w:val="24"/>
        </w:rPr>
        <w:t>，</w:t>
      </w:r>
      <w:r>
        <w:rPr>
          <w:rFonts w:hint="eastAsia" w:ascii="宋体" w:hAnsi="宋体" w:cs="宋体"/>
          <w:sz w:val="24"/>
          <w:szCs w:val="24"/>
        </w:rPr>
        <w:t>则在</w:t>
      </w:r>
      <w:r>
        <w:rPr>
          <w:rFonts w:ascii="宋体" w:hAnsi="宋体" w:cs="宋体"/>
          <w:sz w:val="24"/>
          <w:szCs w:val="24"/>
        </w:rPr>
        <w:t>10</w:t>
      </w:r>
      <w:r>
        <w:rPr>
          <w:rFonts w:hint="eastAsia" w:ascii="宋体" w:cs="宋体"/>
          <w:sz w:val="24"/>
          <w:szCs w:val="24"/>
        </w:rPr>
        <w:t>Ω</w:t>
      </w:r>
      <w:r>
        <w:rPr>
          <w:rFonts w:hint="eastAsia" w:ascii="宋体" w:hAnsi="宋体" w:cs="宋体"/>
          <w:sz w:val="24"/>
          <w:szCs w:val="24"/>
        </w:rPr>
        <w:t>点，直流电阻箱不准引入的标准不确定度</w:t>
      </w:r>
      <w:r>
        <w:rPr>
          <w:rFonts w:ascii="宋体"/>
          <w:position w:val="-12"/>
          <w:sz w:val="24"/>
          <w:szCs w:val="24"/>
        </w:rPr>
        <w:drawing>
          <wp:inline distT="0" distB="0" distL="114300" distR="114300">
            <wp:extent cx="333375" cy="219075"/>
            <wp:effectExtent l="0" t="0" r="0" b="0"/>
            <wp:docPr id="54"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82"/>
                    <pic:cNvPicPr>
                      <a:picLocks noChangeAspect="1"/>
                    </pic:cNvPicPr>
                  </pic:nvPicPr>
                  <pic:blipFill>
                    <a:blip r:embed="rId71"/>
                    <a:stretch>
                      <a:fillRect/>
                    </a:stretch>
                  </pic:blipFill>
                  <pic:spPr>
                    <a:xfrm>
                      <a:off x="0" y="0"/>
                      <a:ext cx="333375" cy="219075"/>
                    </a:xfrm>
                    <a:prstGeom prst="rect">
                      <a:avLst/>
                    </a:prstGeom>
                    <a:noFill/>
                    <a:ln>
                      <a:noFill/>
                    </a:ln>
                  </pic:spPr>
                </pic:pic>
              </a:graphicData>
            </a:graphic>
          </wp:inline>
        </w:drawing>
      </w:r>
      <w:r>
        <w:rPr>
          <w:rFonts w:hint="eastAsia" w:ascii="宋体" w:hAnsi="宋体" w:cs="宋体"/>
          <w:sz w:val="24"/>
          <w:szCs w:val="24"/>
        </w:rPr>
        <w:t>为：</w:t>
      </w:r>
      <w:r>
        <w:rPr>
          <w:rFonts w:ascii="宋体" w:hAnsi="宋体" w:cs="宋体"/>
          <w:sz w:val="24"/>
          <w:szCs w:val="24"/>
        </w:rPr>
        <w:t xml:space="preserve">                                 </w:t>
      </w:r>
    </w:p>
    <w:p>
      <w:pPr>
        <w:spacing w:line="480" w:lineRule="exact"/>
        <w:ind w:firstLine="1800" w:firstLineChars="750"/>
        <w:rPr>
          <w:rFonts w:ascii="宋体"/>
          <w:sz w:val="24"/>
          <w:szCs w:val="24"/>
        </w:rPr>
      </w:pPr>
      <w:r>
        <w:rPr>
          <w:rFonts w:ascii="宋体"/>
          <w:position w:val="-12"/>
          <w:sz w:val="24"/>
          <w:szCs w:val="24"/>
        </w:rPr>
        <w:drawing>
          <wp:inline distT="0" distB="0" distL="114300" distR="114300">
            <wp:extent cx="333375" cy="219075"/>
            <wp:effectExtent l="0" t="0" r="0" b="0"/>
            <wp:docPr id="5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83"/>
                    <pic:cNvPicPr>
                      <a:picLocks noChangeAspect="1"/>
                    </pic:cNvPicPr>
                  </pic:nvPicPr>
                  <pic:blipFill>
                    <a:blip r:embed="rId71"/>
                    <a:stretch>
                      <a:fillRect/>
                    </a:stretch>
                  </pic:blipFill>
                  <pic:spPr>
                    <a:xfrm>
                      <a:off x="0" y="0"/>
                      <a:ext cx="333375" cy="219075"/>
                    </a:xfrm>
                    <a:prstGeom prst="rect">
                      <a:avLst/>
                    </a:prstGeom>
                    <a:noFill/>
                    <a:ln>
                      <a:noFill/>
                    </a:ln>
                  </pic:spPr>
                </pic:pic>
              </a:graphicData>
            </a:graphic>
          </wp:inline>
        </w:drawing>
      </w:r>
      <w:r>
        <w:rPr>
          <w:rFonts w:hint="eastAsia" w:ascii="宋体" w:hAnsi="宋体" w:cs="宋体"/>
          <w:sz w:val="24"/>
          <w:szCs w:val="24"/>
        </w:rPr>
        <w:t>＝</w:t>
      </w:r>
      <w:r>
        <w:rPr>
          <w:rFonts w:ascii="宋体" w:cs="宋体"/>
          <w:sz w:val="24"/>
          <w:szCs w:val="24"/>
        </w:rPr>
        <w:t>0.0</w:t>
      </w:r>
      <w:r>
        <w:rPr>
          <w:rFonts w:ascii="宋体" w:hAnsi="宋体" w:cs="宋体"/>
          <w:sz w:val="24"/>
          <w:szCs w:val="24"/>
        </w:rPr>
        <w:t>1%/</w:t>
      </w:r>
      <w:r>
        <w:rPr>
          <w:rFonts w:ascii="宋体"/>
          <w:position w:val="-8"/>
          <w:sz w:val="24"/>
          <w:szCs w:val="24"/>
        </w:rPr>
        <w:drawing>
          <wp:inline distT="0" distB="0" distL="114300" distR="114300">
            <wp:extent cx="219075" cy="219075"/>
            <wp:effectExtent l="0" t="0" r="9525" b="10160"/>
            <wp:docPr id="59"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84"/>
                    <pic:cNvPicPr>
                      <a:picLocks noChangeAspect="1"/>
                    </pic:cNvPicPr>
                  </pic:nvPicPr>
                  <pic:blipFill>
                    <a:blip r:embed="rId73"/>
                    <a:stretch>
                      <a:fillRect/>
                    </a:stretch>
                  </pic:blipFill>
                  <pic:spPr>
                    <a:xfrm>
                      <a:off x="0" y="0"/>
                      <a:ext cx="219075" cy="219075"/>
                    </a:xfrm>
                    <a:prstGeom prst="rect">
                      <a:avLst/>
                    </a:prstGeom>
                    <a:noFill/>
                    <a:ln>
                      <a:noFill/>
                    </a:ln>
                  </pic:spPr>
                </pic:pic>
              </a:graphicData>
            </a:graphic>
          </wp:inline>
        </w:drawing>
      </w:r>
      <w:r>
        <w:rPr>
          <w:rFonts w:hint="eastAsia" w:ascii="宋体" w:cs="宋体"/>
          <w:sz w:val="24"/>
          <w:szCs w:val="24"/>
        </w:rPr>
        <w:t>×</w:t>
      </w:r>
      <w:r>
        <w:rPr>
          <w:rFonts w:ascii="宋体" w:hAnsi="宋体" w:cs="宋体"/>
          <w:sz w:val="24"/>
          <w:szCs w:val="24"/>
        </w:rPr>
        <w:t>10</w:t>
      </w:r>
      <w:r>
        <w:rPr>
          <w:rFonts w:hint="eastAsia" w:ascii="宋体" w:hAnsi="宋体" w:cs="宋体"/>
          <w:sz w:val="24"/>
          <w:szCs w:val="24"/>
        </w:rPr>
        <w:t>Ω</w:t>
      </w:r>
      <w:r>
        <w:rPr>
          <w:rFonts w:ascii="宋体" w:hAnsi="宋体" w:cs="宋体"/>
          <w:sz w:val="24"/>
          <w:szCs w:val="24"/>
        </w:rPr>
        <w:t>=</w:t>
      </w:r>
      <w:r>
        <w:rPr>
          <w:rFonts w:ascii="宋体" w:cs="宋体"/>
          <w:sz w:val="24"/>
          <w:szCs w:val="24"/>
        </w:rPr>
        <w:t>0.00</w:t>
      </w:r>
      <w:r>
        <w:rPr>
          <w:rFonts w:ascii="宋体" w:hAnsi="宋体" w:cs="宋体"/>
          <w:sz w:val="24"/>
          <w:szCs w:val="24"/>
        </w:rPr>
        <w:t>058</w:t>
      </w:r>
      <w:r>
        <w:rPr>
          <w:rFonts w:hint="eastAsia" w:ascii="宋体" w:hAnsi="宋体" w:cs="宋体"/>
          <w:sz w:val="24"/>
          <w:szCs w:val="24"/>
        </w:rPr>
        <w:t>Ω</w:t>
      </w:r>
    </w:p>
    <w:p>
      <w:pPr>
        <w:tabs>
          <w:tab w:val="left" w:pos="672"/>
        </w:tabs>
        <w:rPr>
          <w:rFonts w:ascii="宋体"/>
          <w:sz w:val="24"/>
          <w:szCs w:val="24"/>
        </w:rPr>
      </w:pPr>
    </w:p>
    <w:p>
      <w:pPr>
        <w:rPr>
          <w:rFonts w:ascii="黑体" w:hAnsi="宋体" w:eastAsia="黑体"/>
          <w:b/>
          <w:bCs/>
          <w:sz w:val="24"/>
          <w:szCs w:val="24"/>
        </w:rPr>
      </w:pPr>
      <w:r>
        <w:rPr>
          <w:rFonts w:ascii="黑体" w:hAnsi="宋体" w:eastAsia="黑体" w:cs="黑体"/>
          <w:b/>
          <w:bCs/>
          <w:sz w:val="24"/>
          <w:szCs w:val="24"/>
        </w:rPr>
        <w:t xml:space="preserve">C.4  </w:t>
      </w:r>
      <w:r>
        <w:rPr>
          <w:rFonts w:hint="eastAsia" w:ascii="黑体" w:hAnsi="宋体" w:eastAsia="黑体" w:cs="黑体"/>
          <w:b/>
          <w:bCs/>
          <w:sz w:val="24"/>
          <w:szCs w:val="24"/>
        </w:rPr>
        <w:t>标准不确定度汇总表</w:t>
      </w:r>
    </w:p>
    <w:p>
      <w:pPr>
        <w:spacing w:line="480" w:lineRule="exact"/>
        <w:jc w:val="center"/>
        <w:rPr>
          <w:rFonts w:ascii="宋体"/>
          <w:sz w:val="24"/>
          <w:szCs w:val="24"/>
        </w:rPr>
      </w:pPr>
      <w:r>
        <w:rPr>
          <w:rFonts w:hint="eastAsia" w:ascii="宋体" w:hAnsi="宋体" w:cs="宋体"/>
          <w:sz w:val="21"/>
          <w:szCs w:val="21"/>
        </w:rPr>
        <w:t>表</w:t>
      </w:r>
      <w:r>
        <w:rPr>
          <w:rFonts w:ascii="宋体" w:hAnsi="宋体" w:cs="宋体"/>
          <w:sz w:val="21"/>
          <w:szCs w:val="21"/>
        </w:rPr>
        <w:t xml:space="preserve">C.1  </w:t>
      </w:r>
      <w:r>
        <w:rPr>
          <w:rFonts w:hint="eastAsia" w:ascii="宋体" w:hAnsi="宋体" w:cs="宋体"/>
          <w:sz w:val="21"/>
          <w:szCs w:val="21"/>
        </w:rPr>
        <w:t>标准不确定度汇总表</w:t>
      </w:r>
    </w:p>
    <w:tbl>
      <w:tblPr>
        <w:tblStyle w:val="18"/>
        <w:tblW w:w="8601"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43"/>
        <w:gridCol w:w="1547"/>
        <w:gridCol w:w="1353"/>
        <w:gridCol w:w="967"/>
        <w:gridCol w:w="993"/>
        <w:gridCol w:w="1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43" w:type="dxa"/>
            <w:tcBorders>
              <w:top w:val="single" w:color="auto" w:sz="4" w:space="0"/>
              <w:bottom w:val="single" w:color="auto" w:sz="4" w:space="0"/>
              <w:right w:val="single" w:color="auto" w:sz="4" w:space="0"/>
            </w:tcBorders>
            <w:vAlign w:val="center"/>
          </w:tcPr>
          <w:p>
            <w:pPr>
              <w:jc w:val="center"/>
              <w:rPr>
                <w:rFonts w:ascii="宋体"/>
                <w:sz w:val="24"/>
                <w:szCs w:val="24"/>
                <w:vertAlign w:val="subscript"/>
              </w:rPr>
            </w:pPr>
            <w:r>
              <w:rPr>
                <w:rFonts w:hint="eastAsia" w:ascii="宋体" w:hAnsi="宋体" w:cs="宋体"/>
                <w:sz w:val="24"/>
                <w:szCs w:val="24"/>
              </w:rPr>
              <w:t>标准不确定度分量</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cs="宋体"/>
                <w:sz w:val="24"/>
                <w:szCs w:val="24"/>
              </w:rPr>
              <w:t>不确定度来源</w:t>
            </w: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cs="宋体"/>
                <w:sz w:val="24"/>
                <w:szCs w:val="24"/>
              </w:rPr>
              <w:t>标准不确定度</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cs="宋体"/>
                <w:sz w:val="24"/>
                <w:szCs w:val="24"/>
              </w:rPr>
              <w:t>概率</w:t>
            </w:r>
          </w:p>
          <w:p>
            <w:pPr>
              <w:jc w:val="center"/>
              <w:rPr>
                <w:rFonts w:ascii="宋体"/>
                <w:sz w:val="24"/>
                <w:szCs w:val="24"/>
              </w:rPr>
            </w:pPr>
            <w:r>
              <w:rPr>
                <w:rFonts w:hint="eastAsia" w:ascii="宋体" w:hAnsi="宋体" w:cs="宋体"/>
                <w:sz w:val="24"/>
                <w:szCs w:val="24"/>
              </w:rPr>
              <w:t>分布</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ascii="宋体"/>
                <w:position w:val="-12"/>
                <w:sz w:val="24"/>
                <w:szCs w:val="24"/>
              </w:rPr>
              <w:drawing>
                <wp:inline distT="0" distB="0" distL="114300" distR="114300">
                  <wp:extent cx="114300" cy="219075"/>
                  <wp:effectExtent l="0" t="0" r="0" b="0"/>
                  <wp:docPr id="56"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85"/>
                          <pic:cNvPicPr>
                            <a:picLocks noChangeAspect="1"/>
                          </pic:cNvPicPr>
                        </pic:nvPicPr>
                        <pic:blipFill>
                          <a:blip r:embed="rId74"/>
                          <a:stretch>
                            <a:fillRect/>
                          </a:stretch>
                        </pic:blipFill>
                        <pic:spPr>
                          <a:xfrm>
                            <a:off x="0" y="0"/>
                            <a:ext cx="114300" cy="219075"/>
                          </a:xfrm>
                          <a:prstGeom prst="rect">
                            <a:avLst/>
                          </a:prstGeom>
                          <a:noFill/>
                          <a:ln>
                            <a:noFill/>
                          </a:ln>
                        </pic:spPr>
                      </pic:pic>
                    </a:graphicData>
                  </a:graphic>
                </wp:inline>
              </w:drawing>
            </w:r>
          </w:p>
        </w:tc>
        <w:tc>
          <w:tcPr>
            <w:tcW w:w="1498" w:type="dxa"/>
            <w:tcBorders>
              <w:top w:val="single" w:color="auto" w:sz="4" w:space="0"/>
              <w:left w:val="single" w:color="auto" w:sz="4" w:space="0"/>
              <w:bottom w:val="single" w:color="auto" w:sz="4" w:space="0"/>
            </w:tcBorders>
            <w:vAlign w:val="center"/>
          </w:tcPr>
          <w:p>
            <w:pPr>
              <w:jc w:val="center"/>
              <w:rPr>
                <w:rFonts w:ascii="宋体"/>
                <w:sz w:val="24"/>
                <w:szCs w:val="24"/>
              </w:rPr>
            </w:pPr>
            <w:r>
              <w:rPr>
                <w:rFonts w:ascii="宋体"/>
                <w:position w:val="-14"/>
                <w:sz w:val="24"/>
                <w:szCs w:val="24"/>
              </w:rPr>
              <w:drawing>
                <wp:inline distT="0" distB="0" distL="114300" distR="114300">
                  <wp:extent cx="523875" cy="247650"/>
                  <wp:effectExtent l="0" t="0" r="0" b="0"/>
                  <wp:docPr id="5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86"/>
                          <pic:cNvPicPr>
                            <a:picLocks noChangeAspect="1"/>
                          </pic:cNvPicPr>
                        </pic:nvPicPr>
                        <pic:blipFill>
                          <a:blip r:embed="rId75"/>
                          <a:stretch>
                            <a:fillRect/>
                          </a:stretch>
                        </pic:blipFill>
                        <pic:spPr>
                          <a:xfrm>
                            <a:off x="0" y="0"/>
                            <a:ext cx="523875" cy="2476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exact"/>
        </w:trPr>
        <w:tc>
          <w:tcPr>
            <w:tcW w:w="2243" w:type="dxa"/>
            <w:tcBorders>
              <w:top w:val="single" w:color="auto" w:sz="4" w:space="0"/>
              <w:bottom w:val="single" w:color="auto" w:sz="4" w:space="0"/>
              <w:right w:val="single" w:color="auto" w:sz="4" w:space="0"/>
            </w:tcBorders>
            <w:vAlign w:val="center"/>
          </w:tcPr>
          <w:p>
            <w:pPr>
              <w:jc w:val="center"/>
              <w:rPr>
                <w:rFonts w:ascii="宋体"/>
                <w:sz w:val="24"/>
                <w:szCs w:val="24"/>
              </w:rPr>
            </w:pPr>
            <w:r>
              <w:rPr>
                <w:rFonts w:ascii="宋体"/>
                <w:position w:val="-12"/>
                <w:sz w:val="24"/>
                <w:szCs w:val="24"/>
              </w:rPr>
              <w:drawing>
                <wp:inline distT="0" distB="0" distL="114300" distR="114300">
                  <wp:extent cx="333375" cy="219075"/>
                  <wp:effectExtent l="0" t="0" r="0" b="0"/>
                  <wp:docPr id="5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87"/>
                          <pic:cNvPicPr>
                            <a:picLocks noChangeAspect="1"/>
                          </pic:cNvPicPr>
                        </pic:nvPicPr>
                        <pic:blipFill>
                          <a:blip r:embed="rId68"/>
                          <a:stretch>
                            <a:fillRect/>
                          </a:stretch>
                        </pic:blipFill>
                        <pic:spPr>
                          <a:xfrm>
                            <a:off x="0" y="0"/>
                            <a:ext cx="333375" cy="219075"/>
                          </a:xfrm>
                          <a:prstGeom prst="rect">
                            <a:avLst/>
                          </a:prstGeom>
                          <a:noFill/>
                          <a:ln>
                            <a:noFill/>
                          </a:ln>
                        </pic:spPr>
                      </pic:pic>
                    </a:graphicData>
                  </a:graphic>
                </wp:inline>
              </w:drawing>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cs="宋体"/>
                <w:sz w:val="24"/>
                <w:szCs w:val="24"/>
              </w:rPr>
              <w:t>测量重复性</w:t>
            </w:r>
          </w:p>
        </w:tc>
        <w:tc>
          <w:tcPr>
            <w:tcW w:w="1353" w:type="dxa"/>
            <w:tcBorders>
              <w:top w:val="single" w:color="auto" w:sz="4" w:space="0"/>
              <w:left w:val="single" w:color="auto" w:sz="4" w:space="0"/>
              <w:bottom w:val="single" w:color="auto" w:sz="4" w:space="0"/>
              <w:right w:val="single" w:color="auto" w:sz="4" w:space="0"/>
            </w:tcBorders>
            <w:vAlign w:val="center"/>
          </w:tcPr>
          <w:p>
            <w:pPr>
              <w:ind w:left="-61" w:leftChars="-29" w:right="-128" w:rightChars="-61"/>
              <w:jc w:val="center"/>
              <w:rPr>
                <w:rFonts w:ascii="宋体"/>
                <w:sz w:val="24"/>
                <w:szCs w:val="24"/>
              </w:rPr>
            </w:pPr>
            <w:r>
              <w:rPr>
                <w:rFonts w:ascii="宋体" w:hAnsi="宋体" w:cs="宋体"/>
                <w:sz w:val="24"/>
                <w:szCs w:val="24"/>
              </w:rPr>
              <w:t>0.003</w:t>
            </w:r>
            <w:r>
              <w:rPr>
                <w:rFonts w:ascii="宋体" w:cs="宋体"/>
                <w:sz w:val="24"/>
                <w:szCs w:val="24"/>
              </w:rPr>
              <w:t>0</w:t>
            </w:r>
            <w:r>
              <w:rPr>
                <w:rFonts w:hint="eastAsia" w:ascii="宋体" w:hAnsi="宋体" w:cs="宋体"/>
                <w:sz w:val="24"/>
                <w:szCs w:val="24"/>
              </w:rPr>
              <w:t>Ω</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cs="宋体"/>
                <w:sz w:val="24"/>
                <w:szCs w:val="24"/>
              </w:rPr>
              <w:t>正态</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ascii="宋体" w:hAnsi="宋体" w:cs="宋体"/>
                <w:sz w:val="24"/>
                <w:szCs w:val="24"/>
              </w:rPr>
              <w:t>1</w:t>
            </w:r>
          </w:p>
        </w:tc>
        <w:tc>
          <w:tcPr>
            <w:tcW w:w="1498" w:type="dxa"/>
            <w:tcBorders>
              <w:top w:val="single" w:color="auto" w:sz="4" w:space="0"/>
              <w:left w:val="single" w:color="auto" w:sz="4" w:space="0"/>
              <w:bottom w:val="single" w:color="auto" w:sz="4" w:space="0"/>
            </w:tcBorders>
            <w:vAlign w:val="center"/>
          </w:tcPr>
          <w:p>
            <w:pPr>
              <w:ind w:left="-61" w:leftChars="-29" w:right="-128" w:rightChars="-61"/>
              <w:jc w:val="center"/>
              <w:rPr>
                <w:rFonts w:ascii="宋体"/>
                <w:sz w:val="24"/>
                <w:szCs w:val="24"/>
              </w:rPr>
            </w:pPr>
            <w:r>
              <w:rPr>
                <w:rFonts w:ascii="宋体" w:hAnsi="宋体" w:cs="宋体"/>
                <w:sz w:val="24"/>
                <w:szCs w:val="24"/>
              </w:rPr>
              <w:t>0.003</w:t>
            </w:r>
            <w:r>
              <w:rPr>
                <w:rFonts w:ascii="宋体" w:cs="宋体"/>
                <w:sz w:val="24"/>
                <w:szCs w:val="24"/>
              </w:rPr>
              <w:t>0</w:t>
            </w:r>
            <w:r>
              <w:rPr>
                <w:rFonts w:hint="eastAsia" w:ascii="宋体" w:hAnsi="宋体" w:cs="宋体"/>
                <w:sz w:val="24"/>
                <w:szCs w:val="24"/>
              </w:rPr>
              <w:t>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exact"/>
        </w:trPr>
        <w:tc>
          <w:tcPr>
            <w:tcW w:w="2243" w:type="dxa"/>
            <w:tcBorders>
              <w:top w:val="single" w:color="auto" w:sz="4" w:space="0"/>
              <w:bottom w:val="single" w:color="auto" w:sz="4" w:space="0"/>
              <w:right w:val="single" w:color="auto" w:sz="4" w:space="0"/>
            </w:tcBorders>
            <w:vAlign w:val="center"/>
          </w:tcPr>
          <w:p>
            <w:pPr>
              <w:spacing w:line="480" w:lineRule="exact"/>
              <w:jc w:val="center"/>
              <w:rPr>
                <w:rFonts w:ascii="宋体"/>
                <w:sz w:val="24"/>
                <w:szCs w:val="24"/>
              </w:rPr>
            </w:pPr>
            <w:r>
              <w:rPr>
                <w:rFonts w:ascii="宋体"/>
                <w:position w:val="-12"/>
                <w:sz w:val="24"/>
                <w:szCs w:val="24"/>
              </w:rPr>
              <w:drawing>
                <wp:inline distT="0" distB="0" distL="114300" distR="114300">
                  <wp:extent cx="333375" cy="219075"/>
                  <wp:effectExtent l="0" t="0" r="0" b="0"/>
                  <wp:docPr id="5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88"/>
                          <pic:cNvPicPr>
                            <a:picLocks noChangeAspect="1"/>
                          </pic:cNvPicPr>
                        </pic:nvPicPr>
                        <pic:blipFill>
                          <a:blip r:embed="rId71"/>
                          <a:stretch>
                            <a:fillRect/>
                          </a:stretch>
                        </pic:blipFill>
                        <pic:spPr>
                          <a:xfrm>
                            <a:off x="0" y="0"/>
                            <a:ext cx="333375" cy="219075"/>
                          </a:xfrm>
                          <a:prstGeom prst="rect">
                            <a:avLst/>
                          </a:prstGeom>
                          <a:noFill/>
                          <a:ln>
                            <a:noFill/>
                          </a:ln>
                        </pic:spPr>
                      </pic:pic>
                    </a:graphicData>
                  </a:graphic>
                </wp:inline>
              </w:drawing>
            </w:r>
          </w:p>
        </w:tc>
        <w:tc>
          <w:tcPr>
            <w:tcW w:w="15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sz w:val="24"/>
                <w:szCs w:val="24"/>
              </w:rPr>
            </w:pPr>
            <w:r>
              <w:rPr>
                <w:rFonts w:hint="eastAsia" w:ascii="宋体" w:hAnsi="宋体" w:cs="宋体"/>
                <w:sz w:val="24"/>
                <w:szCs w:val="24"/>
              </w:rPr>
              <w:t>标准器</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80" w:lineRule="exact"/>
              <w:ind w:left="-61" w:leftChars="-29" w:right="-128" w:rightChars="-61"/>
              <w:jc w:val="center"/>
              <w:rPr>
                <w:rFonts w:ascii="宋体"/>
                <w:sz w:val="24"/>
                <w:szCs w:val="24"/>
              </w:rPr>
            </w:pPr>
            <w:r>
              <w:rPr>
                <w:rFonts w:ascii="宋体" w:cs="宋体"/>
                <w:sz w:val="24"/>
                <w:szCs w:val="24"/>
              </w:rPr>
              <w:t>0.00</w:t>
            </w:r>
            <w:r>
              <w:rPr>
                <w:rFonts w:ascii="宋体" w:hAnsi="宋体" w:cs="宋体"/>
                <w:sz w:val="24"/>
                <w:szCs w:val="24"/>
              </w:rPr>
              <w:t>058</w:t>
            </w:r>
            <w:r>
              <w:rPr>
                <w:rFonts w:hint="eastAsia" w:ascii="宋体" w:hAnsi="宋体" w:cs="宋体"/>
                <w:sz w:val="24"/>
                <w:szCs w:val="24"/>
              </w:rPr>
              <w:t>Ω</w:t>
            </w:r>
          </w:p>
        </w:tc>
        <w:tc>
          <w:tcPr>
            <w:tcW w:w="96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 w:val="24"/>
                <w:szCs w:val="24"/>
              </w:rPr>
            </w:pPr>
            <w:r>
              <w:rPr>
                <w:rFonts w:hint="eastAsia" w:ascii="宋体" w:hAnsi="宋体" w:cs="宋体"/>
                <w:sz w:val="24"/>
                <w:szCs w:val="24"/>
              </w:rPr>
              <w:t>均匀</w:t>
            </w:r>
          </w:p>
        </w:tc>
        <w:tc>
          <w:tcPr>
            <w:tcW w:w="99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 w:val="24"/>
                <w:szCs w:val="24"/>
              </w:rPr>
            </w:pPr>
            <w:r>
              <w:rPr>
                <w:rFonts w:ascii="宋体" w:hAnsi="宋体" w:cs="宋体"/>
                <w:sz w:val="24"/>
                <w:szCs w:val="24"/>
              </w:rPr>
              <w:t>1</w:t>
            </w:r>
          </w:p>
        </w:tc>
        <w:tc>
          <w:tcPr>
            <w:tcW w:w="1498" w:type="dxa"/>
            <w:tcBorders>
              <w:top w:val="single" w:color="auto" w:sz="4" w:space="0"/>
              <w:left w:val="single" w:color="auto" w:sz="4" w:space="0"/>
              <w:bottom w:val="single" w:color="auto" w:sz="4" w:space="0"/>
            </w:tcBorders>
            <w:vAlign w:val="center"/>
          </w:tcPr>
          <w:p>
            <w:pPr>
              <w:spacing w:line="480" w:lineRule="exact"/>
              <w:ind w:left="-61" w:leftChars="-29" w:right="-128" w:rightChars="-61"/>
              <w:jc w:val="center"/>
              <w:rPr>
                <w:rFonts w:ascii="宋体"/>
                <w:sz w:val="24"/>
                <w:szCs w:val="24"/>
              </w:rPr>
            </w:pPr>
            <w:r>
              <w:rPr>
                <w:rFonts w:ascii="宋体" w:cs="宋体"/>
                <w:sz w:val="24"/>
                <w:szCs w:val="24"/>
              </w:rPr>
              <w:t>0.00</w:t>
            </w:r>
            <w:r>
              <w:rPr>
                <w:rFonts w:ascii="宋体" w:hAnsi="宋体" w:cs="宋体"/>
                <w:sz w:val="24"/>
                <w:szCs w:val="24"/>
              </w:rPr>
              <w:t>058</w:t>
            </w:r>
            <w:r>
              <w:rPr>
                <w:rFonts w:hint="eastAsia" w:ascii="宋体" w:hAnsi="宋体" w:cs="宋体"/>
                <w:sz w:val="24"/>
                <w:szCs w:val="24"/>
              </w:rPr>
              <w:t>Ω</w:t>
            </w:r>
          </w:p>
        </w:tc>
      </w:tr>
    </w:tbl>
    <w:p>
      <w:pPr>
        <w:spacing w:line="360" w:lineRule="auto"/>
        <w:rPr>
          <w:rFonts w:ascii="黑体" w:hAnsi="宋体" w:eastAsia="黑体"/>
          <w:b/>
          <w:bCs/>
          <w:sz w:val="24"/>
          <w:szCs w:val="24"/>
        </w:rPr>
      </w:pPr>
      <w:r>
        <w:rPr>
          <w:rFonts w:ascii="黑体" w:hAnsi="宋体" w:eastAsia="黑体" w:cs="黑体"/>
          <w:b/>
          <w:bCs/>
          <w:sz w:val="24"/>
          <w:szCs w:val="24"/>
        </w:rPr>
        <w:t xml:space="preserve">C.5  </w:t>
      </w:r>
      <w:r>
        <w:rPr>
          <w:rFonts w:hint="eastAsia" w:ascii="黑体" w:hAnsi="宋体" w:eastAsia="黑体" w:cs="黑体"/>
          <w:b/>
          <w:bCs/>
          <w:sz w:val="24"/>
          <w:szCs w:val="24"/>
        </w:rPr>
        <w:t>合成标准不确定度</w:t>
      </w:r>
    </w:p>
    <w:p>
      <w:pPr>
        <w:tabs>
          <w:tab w:val="left" w:pos="672"/>
          <w:tab w:val="left" w:pos="733"/>
        </w:tabs>
        <w:spacing w:line="360" w:lineRule="auto"/>
        <w:ind w:firstLine="360" w:firstLineChars="150"/>
        <w:rPr>
          <w:rFonts w:ascii="宋体"/>
          <w:sz w:val="24"/>
          <w:szCs w:val="24"/>
        </w:rPr>
      </w:pPr>
      <w:r>
        <w:rPr>
          <w:rFonts w:hint="eastAsia" w:ascii="宋体" w:hAnsi="宋体" w:cs="宋体"/>
          <w:sz w:val="24"/>
          <w:szCs w:val="24"/>
        </w:rPr>
        <w:t>由</w:t>
      </w:r>
      <w:r>
        <w:rPr>
          <w:rFonts w:ascii="宋体" w:hAnsi="宋体" w:cs="宋体"/>
          <w:sz w:val="24"/>
          <w:szCs w:val="24"/>
        </w:rPr>
        <w:t>C.2.3</w:t>
      </w:r>
      <w:r>
        <w:rPr>
          <w:rFonts w:hint="eastAsia" w:ascii="宋体" w:hAnsi="宋体" w:cs="宋体"/>
          <w:sz w:val="24"/>
          <w:szCs w:val="24"/>
        </w:rPr>
        <w:t>，合成标准不确定度为：</w:t>
      </w:r>
    </w:p>
    <w:p>
      <w:pPr>
        <w:tabs>
          <w:tab w:val="left" w:pos="672"/>
          <w:tab w:val="left" w:pos="733"/>
          <w:tab w:val="left" w:pos="5706"/>
        </w:tabs>
        <w:spacing w:line="360" w:lineRule="auto"/>
        <w:ind w:left="672" w:leftChars="320" w:firstLine="960" w:firstLineChars="400"/>
        <w:rPr>
          <w:rFonts w:hint="eastAsia" w:ascii="宋体" w:eastAsia="宋体"/>
          <w:color w:val="C00000"/>
          <w:sz w:val="24"/>
          <w:szCs w:val="24"/>
          <w:lang w:eastAsia="zh-CN"/>
        </w:rPr>
      </w:pPr>
      <w:r>
        <w:rPr>
          <w:rFonts w:hint="eastAsia" w:ascii="宋体" w:hAnsi="宋体" w:cs="宋体"/>
          <w:color w:val="C00000"/>
          <w:position w:val="-12"/>
          <w:sz w:val="24"/>
          <w:szCs w:val="24"/>
        </w:rPr>
        <w:object>
          <v:shape id="_x0000_i1049" o:spt="75" type="#_x0000_t75" style="height:22pt;width:232pt;" o:ole="t" filled="f" o:preferrelative="t" stroked="f" coordsize="21600,21600">
            <v:path/>
            <v:fill on="f" focussize="0,0"/>
            <v:stroke on="f"/>
            <v:imagedata r:id="rId77" o:title=""/>
            <o:lock v:ext="edit" aspectratio="t"/>
            <w10:wrap type="none"/>
            <w10:anchorlock/>
          </v:shape>
          <o:OLEObject Type="Embed" ProgID="Equation.KSEE3" ShapeID="_x0000_i1049" DrawAspect="Content" ObjectID="_1468075749" r:id="rId76">
            <o:LockedField>false</o:LockedField>
          </o:OLEObject>
        </w:object>
      </w:r>
    </w:p>
    <w:p>
      <w:pPr>
        <w:tabs>
          <w:tab w:val="left" w:pos="672"/>
        </w:tabs>
        <w:spacing w:line="360" w:lineRule="auto"/>
        <w:rPr>
          <w:rFonts w:ascii="黑体" w:hAnsi="宋体" w:eastAsia="黑体"/>
          <w:b/>
          <w:bCs/>
          <w:sz w:val="24"/>
          <w:szCs w:val="24"/>
        </w:rPr>
      </w:pPr>
      <w:r>
        <w:rPr>
          <w:rFonts w:ascii="黑体" w:hAnsi="宋体" w:eastAsia="黑体" w:cs="黑体"/>
          <w:b/>
          <w:bCs/>
          <w:sz w:val="24"/>
          <w:szCs w:val="24"/>
        </w:rPr>
        <w:t xml:space="preserve">C.6 </w:t>
      </w:r>
      <w:r>
        <w:rPr>
          <w:rFonts w:hint="eastAsia" w:ascii="黑体" w:hAnsi="宋体" w:eastAsia="黑体" w:cs="黑体"/>
          <w:b/>
          <w:bCs/>
          <w:sz w:val="24"/>
          <w:szCs w:val="24"/>
        </w:rPr>
        <w:t>扩展不确定度</w:t>
      </w:r>
    </w:p>
    <w:p>
      <w:pPr>
        <w:spacing w:line="360" w:lineRule="auto"/>
        <w:ind w:firstLine="480" w:firstLineChars="200"/>
        <w:rPr>
          <w:rFonts w:hAnsi="宋体"/>
          <w:sz w:val="24"/>
          <w:szCs w:val="24"/>
        </w:rPr>
      </w:pPr>
      <w:r>
        <w:rPr>
          <w:rFonts w:hint="eastAsia" w:hAnsi="宋体" w:cs="宋体"/>
          <w:sz w:val="24"/>
          <w:szCs w:val="24"/>
        </w:rPr>
        <w:t>取包含因子</w:t>
      </w:r>
      <w:r>
        <w:rPr>
          <w:i/>
          <w:iCs/>
          <w:sz w:val="24"/>
          <w:szCs w:val="24"/>
        </w:rPr>
        <w:t>k</w:t>
      </w:r>
      <w:r>
        <w:rPr>
          <w:sz w:val="24"/>
          <w:szCs w:val="24"/>
        </w:rPr>
        <w:t>=2</w:t>
      </w:r>
      <w:r>
        <w:rPr>
          <w:rFonts w:hint="eastAsia" w:cs="宋体"/>
          <w:sz w:val="24"/>
          <w:szCs w:val="24"/>
        </w:rPr>
        <w:t>，则</w:t>
      </w:r>
      <w:r>
        <w:rPr>
          <w:rFonts w:hint="eastAsia" w:hAnsi="宋体" w:cs="宋体"/>
          <w:sz w:val="24"/>
          <w:szCs w:val="24"/>
        </w:rPr>
        <w:t>扩展不确定度为：</w:t>
      </w:r>
    </w:p>
    <w:p>
      <w:pPr>
        <w:spacing w:line="360" w:lineRule="auto"/>
        <w:ind w:firstLine="1680" w:firstLineChars="700"/>
        <w:rPr>
          <w:rFonts w:hAnsi="宋体"/>
          <w:sz w:val="24"/>
          <w:szCs w:val="24"/>
        </w:rPr>
      </w:pPr>
      <w:r>
        <w:rPr>
          <w:rFonts w:ascii="宋体" w:hAnsi="宋体" w:cs="宋体"/>
          <w:position w:val="-12"/>
          <w:sz w:val="24"/>
          <w:szCs w:val="24"/>
        </w:rPr>
        <w:object>
          <v:shape id="_x0000_i1050" o:spt="75" type="#_x0000_t75" style="height:18pt;width:46pt;" o:ole="t" filled="f" o:preferrelative="t" stroked="f" coordsize="21600,21600">
            <v:path/>
            <v:fill on="f" focussize="0,0"/>
            <v:stroke on="f"/>
            <v:imagedata r:id="rId79" o:title=""/>
            <o:lock v:ext="edit" aspectratio="t"/>
            <w10:wrap type="none"/>
            <w10:anchorlock/>
          </v:shape>
          <o:OLEObject Type="Embed" ProgID="Equation.KSEE3" ShapeID="_x0000_i1050" DrawAspect="Content" ObjectID="_1468075750" r:id="rId78">
            <o:LockedField>false</o:LockedField>
          </o:OLEObject>
        </w:object>
      </w:r>
      <w:r>
        <w:rPr>
          <w:rFonts w:ascii="宋体" w:hAnsi="宋体" w:cs="宋体"/>
          <w:sz w:val="24"/>
          <w:szCs w:val="24"/>
        </w:rPr>
        <w:t>=2</w:t>
      </w:r>
      <w:r>
        <w:rPr>
          <w:rFonts w:hint="eastAsia" w:ascii="宋体" w:cs="宋体"/>
          <w:sz w:val="24"/>
          <w:szCs w:val="24"/>
        </w:rPr>
        <w:t>×</w:t>
      </w:r>
      <w:r>
        <w:rPr>
          <w:rFonts w:ascii="宋体" w:cs="宋体"/>
          <w:sz w:val="24"/>
          <w:szCs w:val="24"/>
        </w:rPr>
        <w:t>0.0030</w:t>
      </w:r>
      <w:r>
        <w:rPr>
          <w:rFonts w:hint="eastAsia" w:hAnsi="宋体" w:cs="宋体"/>
          <w:sz w:val="24"/>
          <w:szCs w:val="24"/>
        </w:rPr>
        <w:t>Ω</w:t>
      </w:r>
      <w:r>
        <w:rPr>
          <w:rFonts w:hAnsi="宋体"/>
          <w:sz w:val="24"/>
          <w:szCs w:val="24"/>
        </w:rPr>
        <w:t>=</w:t>
      </w:r>
      <w:r>
        <w:rPr>
          <w:rFonts w:hAnsi="宋体"/>
          <w:color w:val="000000"/>
          <w:sz w:val="24"/>
          <w:szCs w:val="24"/>
        </w:rPr>
        <w:t>0.006</w:t>
      </w:r>
      <w:r>
        <w:rPr>
          <w:rFonts w:hint="eastAsia" w:hAnsi="宋体" w:cs="宋体"/>
          <w:sz w:val="24"/>
          <w:szCs w:val="24"/>
        </w:rPr>
        <w:t>Ω</w:t>
      </w:r>
    </w:p>
    <w:p>
      <w:pPr>
        <w:spacing w:line="480" w:lineRule="exact"/>
        <w:rPr>
          <w:rFonts w:ascii="黑体" w:hAnsi="宋体" w:eastAsia="黑体"/>
          <w:b/>
          <w:bCs/>
          <w:sz w:val="24"/>
          <w:szCs w:val="24"/>
        </w:rPr>
      </w:pPr>
      <w:r>
        <w:rPr>
          <w:rFonts w:ascii="黑体" w:hAnsi="宋体" w:eastAsia="黑体" w:cs="黑体"/>
          <w:b/>
          <w:bCs/>
          <w:sz w:val="24"/>
          <w:szCs w:val="24"/>
        </w:rPr>
        <w:t xml:space="preserve">C.7 </w:t>
      </w:r>
      <w:r>
        <w:rPr>
          <w:rFonts w:hint="eastAsia" w:ascii="黑体" w:hAnsi="宋体" w:eastAsia="黑体" w:cs="黑体"/>
          <w:b/>
          <w:bCs/>
          <w:sz w:val="24"/>
          <w:szCs w:val="24"/>
        </w:rPr>
        <w:t>其他校准点的测量不确定度评定</w:t>
      </w:r>
    </w:p>
    <w:p>
      <w:pPr>
        <w:spacing w:line="360" w:lineRule="auto"/>
        <w:ind w:firstLine="120" w:firstLineChars="50"/>
        <w:rPr>
          <w:rFonts w:ascii="宋体"/>
          <w:sz w:val="24"/>
          <w:szCs w:val="24"/>
        </w:rPr>
      </w:pPr>
      <w:r>
        <w:rPr>
          <w:rFonts w:hint="eastAsia" w:ascii="宋体" w:hAnsi="宋体" w:cs="宋体"/>
          <w:sz w:val="24"/>
          <w:szCs w:val="24"/>
        </w:rPr>
        <w:t>根据同样方法，对其他校准点进行不确定度评定，得到结果如下</w:t>
      </w:r>
      <w:r>
        <w:rPr>
          <w:rFonts w:ascii="宋体" w:hAnsi="宋体" w:cs="宋体"/>
          <w:sz w:val="24"/>
          <w:szCs w:val="24"/>
        </w:rPr>
        <w:t>C.2</w:t>
      </w:r>
      <w:r>
        <w:rPr>
          <w:rFonts w:hint="eastAsia" w:ascii="宋体" w:hAnsi="宋体" w:cs="宋体"/>
          <w:sz w:val="24"/>
          <w:szCs w:val="24"/>
        </w:rPr>
        <w:t>所示。</w:t>
      </w:r>
    </w:p>
    <w:p>
      <w:pPr>
        <w:spacing w:line="360" w:lineRule="auto"/>
        <w:ind w:firstLine="105" w:firstLineChars="50"/>
        <w:jc w:val="center"/>
        <w:rPr>
          <w:rFonts w:ascii="宋体"/>
          <w:sz w:val="21"/>
          <w:szCs w:val="21"/>
        </w:rPr>
      </w:pPr>
      <w:r>
        <w:rPr>
          <w:rFonts w:hint="eastAsia" w:ascii="宋体" w:hAnsi="宋体" w:cs="宋体"/>
          <w:sz w:val="21"/>
          <w:szCs w:val="21"/>
        </w:rPr>
        <w:t>表</w:t>
      </w:r>
      <w:r>
        <w:rPr>
          <w:rFonts w:ascii="宋体" w:hAnsi="宋体" w:cs="宋体"/>
          <w:sz w:val="21"/>
          <w:szCs w:val="21"/>
        </w:rPr>
        <w:t xml:space="preserve">C.2  </w:t>
      </w:r>
      <w:r>
        <w:rPr>
          <w:rFonts w:hint="eastAsia" w:ascii="宋体" w:hAnsi="宋体" w:cs="宋体"/>
          <w:sz w:val="21"/>
          <w:szCs w:val="21"/>
        </w:rPr>
        <w:t>常用校准点的测量不确定度计算结果</w:t>
      </w:r>
    </w:p>
    <w:tbl>
      <w:tblPr>
        <w:tblStyle w:val="18"/>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115"/>
        <w:gridCol w:w="2115"/>
        <w:gridCol w:w="1760"/>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14" w:type="pct"/>
            <w:vMerge w:val="restart"/>
            <w:vAlign w:val="center"/>
          </w:tcPr>
          <w:p>
            <w:pPr>
              <w:jc w:val="center"/>
              <w:rPr>
                <w:sz w:val="24"/>
                <w:szCs w:val="24"/>
              </w:rPr>
            </w:pPr>
            <w:r>
              <w:rPr>
                <w:rFonts w:hint="eastAsia" w:cs="宋体"/>
                <w:sz w:val="24"/>
                <w:szCs w:val="24"/>
              </w:rPr>
              <w:t>测量点</w:t>
            </w:r>
            <w:r>
              <w:rPr>
                <w:rFonts w:hint="eastAsia" w:ascii="宋体" w:hAnsi="宋体" w:cs="宋体"/>
                <w:sz w:val="24"/>
                <w:szCs w:val="24"/>
              </w:rPr>
              <w:t>（Ω）</w:t>
            </w:r>
          </w:p>
        </w:tc>
        <w:tc>
          <w:tcPr>
            <w:tcW w:w="2314" w:type="pct"/>
            <w:gridSpan w:val="2"/>
            <w:vAlign w:val="center"/>
          </w:tcPr>
          <w:p>
            <w:pPr>
              <w:jc w:val="center"/>
              <w:rPr>
                <w:sz w:val="24"/>
                <w:szCs w:val="24"/>
              </w:rPr>
            </w:pPr>
            <w:r>
              <w:rPr>
                <w:rFonts w:hint="eastAsia" w:cs="宋体"/>
                <w:sz w:val="24"/>
                <w:szCs w:val="24"/>
              </w:rPr>
              <w:t>不确定度分量（</w:t>
            </w:r>
            <w:r>
              <w:rPr>
                <w:rFonts w:hint="eastAsia" w:ascii="宋体" w:hAnsi="宋体" w:cs="宋体"/>
                <w:sz w:val="24"/>
                <w:szCs w:val="24"/>
              </w:rPr>
              <w:t>Ω</w:t>
            </w:r>
            <w:r>
              <w:rPr>
                <w:rFonts w:hint="eastAsia" w:cs="宋体"/>
                <w:sz w:val="24"/>
                <w:szCs w:val="24"/>
              </w:rPr>
              <w:t>）</w:t>
            </w:r>
          </w:p>
        </w:tc>
        <w:tc>
          <w:tcPr>
            <w:tcW w:w="963" w:type="pct"/>
            <w:vMerge w:val="restart"/>
            <w:vAlign w:val="center"/>
          </w:tcPr>
          <w:p>
            <w:pPr>
              <w:jc w:val="center"/>
              <w:rPr>
                <w:sz w:val="24"/>
                <w:szCs w:val="24"/>
              </w:rPr>
            </w:pPr>
            <w:r>
              <w:rPr>
                <w:i/>
                <w:iCs/>
                <w:sz w:val="24"/>
                <w:szCs w:val="24"/>
              </w:rPr>
              <w:t>u</w:t>
            </w:r>
            <w:r>
              <w:rPr>
                <w:sz w:val="24"/>
                <w:szCs w:val="24"/>
                <w:vertAlign w:val="subscript"/>
              </w:rPr>
              <w:t>c</w:t>
            </w:r>
            <w:r>
              <w:rPr>
                <w:rFonts w:hint="eastAsia" w:cs="宋体"/>
                <w:sz w:val="24"/>
                <w:szCs w:val="24"/>
              </w:rPr>
              <w:t>（</w:t>
            </w:r>
            <w:r>
              <w:rPr>
                <w:rFonts w:hint="eastAsia" w:ascii="宋体" w:hAnsi="宋体" w:cs="宋体"/>
                <w:sz w:val="24"/>
                <w:szCs w:val="24"/>
              </w:rPr>
              <w:t>Ω</w:t>
            </w:r>
            <w:r>
              <w:rPr>
                <w:rFonts w:hint="eastAsia" w:cs="宋体"/>
                <w:sz w:val="24"/>
                <w:szCs w:val="24"/>
              </w:rPr>
              <w:t>）</w:t>
            </w:r>
          </w:p>
        </w:tc>
        <w:tc>
          <w:tcPr>
            <w:tcW w:w="1109" w:type="pct"/>
            <w:vMerge w:val="restart"/>
            <w:vAlign w:val="center"/>
          </w:tcPr>
          <w:p>
            <w:pPr>
              <w:jc w:val="center"/>
              <w:rPr>
                <w:sz w:val="24"/>
                <w:szCs w:val="24"/>
              </w:rPr>
            </w:pPr>
            <w:r>
              <w:rPr>
                <w:i/>
                <w:iCs/>
                <w:sz w:val="24"/>
                <w:szCs w:val="24"/>
              </w:rPr>
              <w:t>U</w:t>
            </w:r>
            <w:r>
              <w:rPr>
                <w:i/>
                <w:iCs/>
                <w:sz w:val="24"/>
                <w:szCs w:val="24"/>
                <w:vertAlign w:val="subscript"/>
              </w:rPr>
              <w:t>rel</w:t>
            </w:r>
            <w:r>
              <w:rPr>
                <w:rFonts w:hint="eastAsia" w:cs="宋体"/>
                <w:sz w:val="24"/>
                <w:szCs w:val="24"/>
              </w:rPr>
              <w:t>（</w:t>
            </w:r>
            <w:r>
              <w:rPr>
                <w:sz w:val="24"/>
                <w:szCs w:val="24"/>
                <w:lang w:val="pl-PL"/>
              </w:rPr>
              <w:t>%</w:t>
            </w:r>
            <w:r>
              <w:rPr>
                <w:rFonts w:hint="eastAsia" w:cs="宋体"/>
                <w:sz w:val="24"/>
                <w:szCs w:val="24"/>
              </w:rPr>
              <w:t>）</w:t>
            </w:r>
          </w:p>
          <w:p>
            <w:pPr>
              <w:jc w:val="center"/>
              <w:rPr>
                <w:sz w:val="24"/>
                <w:szCs w:val="24"/>
              </w:rPr>
            </w:pPr>
            <w:r>
              <w:rPr>
                <w:sz w:val="24"/>
                <w:szCs w:val="24"/>
              </w:rPr>
              <w:t>(</w:t>
            </w:r>
            <w:r>
              <w:rPr>
                <w:i/>
                <w:iCs/>
                <w:sz w:val="24"/>
                <w:szCs w:val="24"/>
              </w:rPr>
              <w:t>k</w:t>
            </w:r>
            <w:r>
              <w:rPr>
                <w:rFonts w:hint="eastAsia" w:cs="宋体"/>
                <w:sz w:val="24"/>
                <w:szCs w:val="24"/>
              </w:rPr>
              <w:t>＝</w:t>
            </w:r>
            <w:r>
              <w:rPr>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14" w:type="pct"/>
            <w:vMerge w:val="continue"/>
            <w:vAlign w:val="center"/>
          </w:tcPr>
          <w:p>
            <w:pPr>
              <w:jc w:val="center"/>
              <w:rPr>
                <w:rFonts w:ascii="宋体"/>
                <w:sz w:val="24"/>
                <w:szCs w:val="24"/>
              </w:rPr>
            </w:pPr>
          </w:p>
        </w:tc>
        <w:tc>
          <w:tcPr>
            <w:tcW w:w="1157" w:type="pct"/>
            <w:vAlign w:val="center"/>
          </w:tcPr>
          <w:p>
            <w:pPr>
              <w:jc w:val="center"/>
              <w:rPr>
                <w:sz w:val="24"/>
                <w:szCs w:val="24"/>
              </w:rPr>
            </w:pPr>
            <w:r>
              <w:rPr>
                <w:i/>
                <w:iCs/>
                <w:spacing w:val="4"/>
                <w:sz w:val="24"/>
                <w:szCs w:val="24"/>
              </w:rPr>
              <w:t>u</w:t>
            </w:r>
            <w:r>
              <w:rPr>
                <w:rFonts w:hint="eastAsia" w:hAnsi="宋体" w:cs="宋体"/>
                <w:spacing w:val="4"/>
                <w:sz w:val="24"/>
                <w:szCs w:val="24"/>
              </w:rPr>
              <w:t>（</w:t>
            </w:r>
            <w:r>
              <w:rPr>
                <w:i/>
                <w:iCs/>
                <w:spacing w:val="4"/>
                <w:sz w:val="24"/>
                <w:szCs w:val="24"/>
              </w:rPr>
              <w:t>R</w:t>
            </w:r>
            <w:r>
              <w:rPr>
                <w:i/>
                <w:iCs/>
                <w:spacing w:val="4"/>
                <w:sz w:val="24"/>
                <w:szCs w:val="24"/>
                <w:vertAlign w:val="subscript"/>
              </w:rPr>
              <w:t>x</w:t>
            </w:r>
            <w:r>
              <w:rPr>
                <w:rFonts w:hint="eastAsia" w:hAnsi="宋体" w:cs="宋体"/>
                <w:spacing w:val="4"/>
                <w:sz w:val="24"/>
                <w:szCs w:val="24"/>
              </w:rPr>
              <w:t>）</w:t>
            </w:r>
          </w:p>
        </w:tc>
        <w:tc>
          <w:tcPr>
            <w:tcW w:w="1157" w:type="pct"/>
            <w:vAlign w:val="center"/>
          </w:tcPr>
          <w:p>
            <w:pPr>
              <w:jc w:val="center"/>
              <w:rPr>
                <w:rFonts w:ascii="宋体"/>
                <w:sz w:val="24"/>
                <w:szCs w:val="24"/>
              </w:rPr>
            </w:pPr>
            <w:r>
              <w:rPr>
                <w:i/>
                <w:iCs/>
                <w:spacing w:val="4"/>
                <w:sz w:val="24"/>
                <w:szCs w:val="24"/>
              </w:rPr>
              <w:t>u</w:t>
            </w:r>
            <w:r>
              <w:rPr>
                <w:rFonts w:hint="eastAsia" w:hAnsi="宋体" w:cs="宋体"/>
                <w:spacing w:val="4"/>
                <w:sz w:val="24"/>
                <w:szCs w:val="24"/>
              </w:rPr>
              <w:t>（</w:t>
            </w:r>
            <w:r>
              <w:rPr>
                <w:rFonts w:hAnsi="宋体"/>
                <w:i/>
                <w:iCs/>
                <w:spacing w:val="4"/>
                <w:sz w:val="24"/>
                <w:szCs w:val="24"/>
              </w:rPr>
              <w:t>R</w:t>
            </w:r>
            <w:r>
              <w:rPr>
                <w:i/>
                <w:iCs/>
                <w:spacing w:val="4"/>
                <w:sz w:val="24"/>
                <w:szCs w:val="24"/>
                <w:vertAlign w:val="subscript"/>
              </w:rPr>
              <w:t>s</w:t>
            </w:r>
            <w:r>
              <w:rPr>
                <w:rFonts w:hint="eastAsia" w:hAnsi="宋体" w:cs="宋体"/>
                <w:spacing w:val="4"/>
                <w:sz w:val="24"/>
                <w:szCs w:val="24"/>
              </w:rPr>
              <w:t>）</w:t>
            </w:r>
          </w:p>
        </w:tc>
        <w:tc>
          <w:tcPr>
            <w:tcW w:w="963" w:type="pct"/>
            <w:vMerge w:val="continue"/>
            <w:vAlign w:val="center"/>
          </w:tcPr>
          <w:p>
            <w:pPr>
              <w:jc w:val="center"/>
              <w:rPr>
                <w:rFonts w:ascii="宋体"/>
                <w:sz w:val="24"/>
                <w:szCs w:val="24"/>
              </w:rPr>
            </w:pPr>
          </w:p>
        </w:tc>
        <w:tc>
          <w:tcPr>
            <w:tcW w:w="1109" w:type="pct"/>
            <w:vMerge w:val="continue"/>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Align w:val="center"/>
          </w:tcPr>
          <w:p>
            <w:pPr>
              <w:spacing w:line="360" w:lineRule="exact"/>
              <w:jc w:val="center"/>
              <w:rPr>
                <w:rFonts w:ascii="宋体"/>
                <w:sz w:val="24"/>
                <w:szCs w:val="24"/>
              </w:rPr>
            </w:pPr>
            <w:r>
              <w:rPr>
                <w:rFonts w:ascii="宋体" w:hAnsi="宋体" w:cs="宋体"/>
                <w:sz w:val="24"/>
                <w:szCs w:val="24"/>
              </w:rPr>
              <w:t>0.500</w:t>
            </w:r>
          </w:p>
        </w:tc>
        <w:tc>
          <w:tcPr>
            <w:tcW w:w="1157" w:type="pct"/>
            <w:vAlign w:val="center"/>
          </w:tcPr>
          <w:p>
            <w:pPr>
              <w:jc w:val="center"/>
              <w:rPr>
                <w:sz w:val="24"/>
                <w:szCs w:val="24"/>
              </w:rPr>
            </w:pPr>
            <w:r>
              <w:rPr>
                <w:sz w:val="24"/>
                <w:szCs w:val="24"/>
              </w:rPr>
              <w:t>0.00037</w:t>
            </w:r>
          </w:p>
        </w:tc>
        <w:tc>
          <w:tcPr>
            <w:tcW w:w="1157" w:type="pct"/>
            <w:vAlign w:val="center"/>
          </w:tcPr>
          <w:p>
            <w:pPr>
              <w:jc w:val="center"/>
              <w:rPr>
                <w:sz w:val="24"/>
                <w:szCs w:val="24"/>
              </w:rPr>
            </w:pPr>
            <w:r>
              <w:rPr>
                <w:sz w:val="24"/>
                <w:szCs w:val="24"/>
              </w:rPr>
              <w:t>0.0015</w:t>
            </w:r>
          </w:p>
        </w:tc>
        <w:tc>
          <w:tcPr>
            <w:tcW w:w="963" w:type="pct"/>
            <w:vAlign w:val="center"/>
          </w:tcPr>
          <w:p>
            <w:pPr>
              <w:jc w:val="center"/>
              <w:rPr>
                <w:sz w:val="24"/>
                <w:szCs w:val="24"/>
              </w:rPr>
            </w:pPr>
            <w:r>
              <w:rPr>
                <w:sz w:val="24"/>
                <w:szCs w:val="24"/>
              </w:rPr>
              <w:t>0.0015</w:t>
            </w:r>
          </w:p>
        </w:tc>
        <w:tc>
          <w:tcPr>
            <w:tcW w:w="1109" w:type="pct"/>
            <w:vAlign w:val="center"/>
          </w:tcPr>
          <w:p>
            <w:pPr>
              <w:jc w:val="center"/>
              <w:rPr>
                <w:sz w:val="24"/>
                <w:szCs w:val="24"/>
              </w:rPr>
            </w:pPr>
            <w:r>
              <w:rPr>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Align w:val="center"/>
          </w:tcPr>
          <w:p>
            <w:pPr>
              <w:spacing w:line="360" w:lineRule="exact"/>
              <w:jc w:val="center"/>
              <w:rPr>
                <w:rFonts w:ascii="宋体"/>
                <w:sz w:val="24"/>
                <w:szCs w:val="24"/>
              </w:rPr>
            </w:pPr>
            <w:r>
              <w:rPr>
                <w:rFonts w:ascii="宋体" w:hAnsi="宋体" w:cs="宋体"/>
                <w:sz w:val="24"/>
                <w:szCs w:val="24"/>
              </w:rPr>
              <w:t>1.000</w:t>
            </w:r>
          </w:p>
        </w:tc>
        <w:tc>
          <w:tcPr>
            <w:tcW w:w="1157" w:type="pct"/>
            <w:vAlign w:val="center"/>
          </w:tcPr>
          <w:p>
            <w:pPr>
              <w:jc w:val="center"/>
              <w:rPr>
                <w:sz w:val="24"/>
                <w:szCs w:val="24"/>
              </w:rPr>
            </w:pPr>
            <w:r>
              <w:rPr>
                <w:sz w:val="24"/>
                <w:szCs w:val="24"/>
              </w:rPr>
              <w:t>0.00035</w:t>
            </w:r>
          </w:p>
        </w:tc>
        <w:tc>
          <w:tcPr>
            <w:tcW w:w="1157" w:type="pct"/>
            <w:vAlign w:val="center"/>
          </w:tcPr>
          <w:p>
            <w:pPr>
              <w:jc w:val="center"/>
              <w:rPr>
                <w:sz w:val="24"/>
                <w:szCs w:val="24"/>
              </w:rPr>
            </w:pPr>
            <w:r>
              <w:rPr>
                <w:sz w:val="24"/>
                <w:szCs w:val="24"/>
              </w:rPr>
              <w:t>0.00029</w:t>
            </w:r>
          </w:p>
        </w:tc>
        <w:tc>
          <w:tcPr>
            <w:tcW w:w="963" w:type="pct"/>
            <w:vAlign w:val="center"/>
          </w:tcPr>
          <w:p>
            <w:pPr>
              <w:jc w:val="center"/>
              <w:rPr>
                <w:sz w:val="24"/>
                <w:szCs w:val="24"/>
              </w:rPr>
            </w:pPr>
            <w:r>
              <w:rPr>
                <w:sz w:val="24"/>
                <w:szCs w:val="24"/>
              </w:rPr>
              <w:t>0.00045</w:t>
            </w:r>
          </w:p>
        </w:tc>
        <w:tc>
          <w:tcPr>
            <w:tcW w:w="1109" w:type="pct"/>
            <w:vAlign w:val="center"/>
          </w:tcPr>
          <w:p>
            <w:pPr>
              <w:jc w:val="center"/>
              <w:rPr>
                <w:sz w:val="24"/>
                <w:szCs w:val="24"/>
              </w:rPr>
            </w:pPr>
            <w:r>
              <w:rPr>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Align w:val="center"/>
          </w:tcPr>
          <w:p>
            <w:pPr>
              <w:spacing w:line="360" w:lineRule="exact"/>
              <w:jc w:val="center"/>
              <w:rPr>
                <w:rFonts w:ascii="宋体"/>
                <w:sz w:val="24"/>
                <w:szCs w:val="24"/>
              </w:rPr>
            </w:pPr>
            <w:r>
              <w:rPr>
                <w:rFonts w:ascii="宋体" w:hAnsi="宋体" w:cs="宋体"/>
                <w:sz w:val="24"/>
                <w:szCs w:val="24"/>
              </w:rPr>
              <w:t>1.900</w:t>
            </w:r>
          </w:p>
        </w:tc>
        <w:tc>
          <w:tcPr>
            <w:tcW w:w="1157" w:type="pct"/>
            <w:vAlign w:val="center"/>
          </w:tcPr>
          <w:p>
            <w:pPr>
              <w:jc w:val="center"/>
              <w:rPr>
                <w:sz w:val="24"/>
                <w:szCs w:val="24"/>
              </w:rPr>
            </w:pPr>
            <w:r>
              <w:rPr>
                <w:sz w:val="24"/>
                <w:szCs w:val="24"/>
              </w:rPr>
              <w:t>0.00035</w:t>
            </w:r>
          </w:p>
        </w:tc>
        <w:tc>
          <w:tcPr>
            <w:tcW w:w="1157" w:type="pct"/>
            <w:vAlign w:val="center"/>
          </w:tcPr>
          <w:p>
            <w:pPr>
              <w:jc w:val="center"/>
              <w:rPr>
                <w:sz w:val="24"/>
                <w:szCs w:val="24"/>
              </w:rPr>
            </w:pPr>
            <w:r>
              <w:rPr>
                <w:sz w:val="24"/>
                <w:szCs w:val="24"/>
              </w:rPr>
              <w:t>0.00055</w:t>
            </w:r>
          </w:p>
        </w:tc>
        <w:tc>
          <w:tcPr>
            <w:tcW w:w="963" w:type="pct"/>
            <w:vAlign w:val="center"/>
          </w:tcPr>
          <w:p>
            <w:pPr>
              <w:jc w:val="center"/>
              <w:rPr>
                <w:sz w:val="24"/>
                <w:szCs w:val="24"/>
              </w:rPr>
            </w:pPr>
            <w:r>
              <w:rPr>
                <w:sz w:val="24"/>
                <w:szCs w:val="24"/>
              </w:rPr>
              <w:t>0.00065</w:t>
            </w:r>
          </w:p>
        </w:tc>
        <w:tc>
          <w:tcPr>
            <w:tcW w:w="1109" w:type="pct"/>
            <w:vAlign w:val="center"/>
          </w:tcPr>
          <w:p>
            <w:pPr>
              <w:jc w:val="center"/>
              <w:rPr>
                <w:sz w:val="24"/>
                <w:szCs w:val="24"/>
              </w:rPr>
            </w:pPr>
            <w:r>
              <w:rPr>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Align w:val="center"/>
          </w:tcPr>
          <w:p>
            <w:pPr>
              <w:spacing w:line="360" w:lineRule="exact"/>
              <w:jc w:val="center"/>
              <w:rPr>
                <w:rFonts w:ascii="宋体"/>
                <w:sz w:val="24"/>
                <w:szCs w:val="24"/>
              </w:rPr>
            </w:pPr>
            <w:r>
              <w:rPr>
                <w:rFonts w:ascii="宋体" w:hAnsi="宋体" w:cs="宋体"/>
                <w:sz w:val="24"/>
                <w:szCs w:val="24"/>
              </w:rPr>
              <w:t>2.00</w:t>
            </w:r>
          </w:p>
        </w:tc>
        <w:tc>
          <w:tcPr>
            <w:tcW w:w="1157" w:type="pct"/>
            <w:vAlign w:val="center"/>
          </w:tcPr>
          <w:p>
            <w:pPr>
              <w:jc w:val="center"/>
              <w:rPr>
                <w:sz w:val="24"/>
                <w:szCs w:val="24"/>
              </w:rPr>
            </w:pPr>
            <w:r>
              <w:rPr>
                <w:sz w:val="24"/>
                <w:szCs w:val="24"/>
              </w:rPr>
              <w:t>0.0038</w:t>
            </w:r>
          </w:p>
        </w:tc>
        <w:tc>
          <w:tcPr>
            <w:tcW w:w="1157" w:type="pct"/>
            <w:vAlign w:val="center"/>
          </w:tcPr>
          <w:p>
            <w:pPr>
              <w:jc w:val="center"/>
              <w:rPr>
                <w:sz w:val="24"/>
                <w:szCs w:val="24"/>
              </w:rPr>
            </w:pPr>
            <w:r>
              <w:rPr>
                <w:sz w:val="24"/>
                <w:szCs w:val="24"/>
              </w:rPr>
              <w:t>0.00058</w:t>
            </w:r>
          </w:p>
        </w:tc>
        <w:tc>
          <w:tcPr>
            <w:tcW w:w="963" w:type="pct"/>
            <w:vAlign w:val="center"/>
          </w:tcPr>
          <w:p>
            <w:pPr>
              <w:jc w:val="center"/>
              <w:rPr>
                <w:sz w:val="24"/>
                <w:szCs w:val="24"/>
              </w:rPr>
            </w:pPr>
            <w:r>
              <w:rPr>
                <w:sz w:val="24"/>
                <w:szCs w:val="24"/>
              </w:rPr>
              <w:t>0.0038</w:t>
            </w:r>
          </w:p>
        </w:tc>
        <w:tc>
          <w:tcPr>
            <w:tcW w:w="1109" w:type="pct"/>
            <w:vAlign w:val="center"/>
          </w:tcPr>
          <w:p>
            <w:pPr>
              <w:jc w:val="center"/>
              <w:rPr>
                <w:sz w:val="24"/>
                <w:szCs w:val="24"/>
              </w:rPr>
            </w:pPr>
            <w:r>
              <w:rPr>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Align w:val="center"/>
          </w:tcPr>
          <w:p>
            <w:pPr>
              <w:spacing w:line="360" w:lineRule="exact"/>
              <w:jc w:val="center"/>
              <w:rPr>
                <w:rFonts w:ascii="宋体"/>
                <w:sz w:val="24"/>
                <w:szCs w:val="24"/>
              </w:rPr>
            </w:pPr>
            <w:r>
              <w:rPr>
                <w:rFonts w:ascii="宋体" w:hAnsi="宋体" w:cs="宋体"/>
                <w:sz w:val="24"/>
                <w:szCs w:val="24"/>
              </w:rPr>
              <w:t>4.00</w:t>
            </w:r>
          </w:p>
        </w:tc>
        <w:tc>
          <w:tcPr>
            <w:tcW w:w="1157" w:type="pct"/>
            <w:vAlign w:val="center"/>
          </w:tcPr>
          <w:p>
            <w:pPr>
              <w:jc w:val="center"/>
              <w:rPr>
                <w:sz w:val="24"/>
                <w:szCs w:val="24"/>
              </w:rPr>
            </w:pPr>
            <w:r>
              <w:rPr>
                <w:sz w:val="24"/>
                <w:szCs w:val="24"/>
              </w:rPr>
              <w:t>0.0038</w:t>
            </w:r>
          </w:p>
        </w:tc>
        <w:tc>
          <w:tcPr>
            <w:tcW w:w="1157" w:type="pct"/>
            <w:vAlign w:val="center"/>
          </w:tcPr>
          <w:p>
            <w:pPr>
              <w:jc w:val="center"/>
              <w:rPr>
                <w:sz w:val="24"/>
                <w:szCs w:val="24"/>
              </w:rPr>
            </w:pPr>
            <w:r>
              <w:rPr>
                <w:sz w:val="24"/>
                <w:szCs w:val="24"/>
              </w:rPr>
              <w:t>0.0012</w:t>
            </w:r>
          </w:p>
        </w:tc>
        <w:tc>
          <w:tcPr>
            <w:tcW w:w="963" w:type="pct"/>
            <w:vAlign w:val="center"/>
          </w:tcPr>
          <w:p>
            <w:pPr>
              <w:jc w:val="center"/>
              <w:rPr>
                <w:sz w:val="24"/>
                <w:szCs w:val="24"/>
              </w:rPr>
            </w:pPr>
            <w:r>
              <w:rPr>
                <w:sz w:val="24"/>
                <w:szCs w:val="24"/>
              </w:rPr>
              <w:t>0.0040</w:t>
            </w:r>
          </w:p>
        </w:tc>
        <w:tc>
          <w:tcPr>
            <w:tcW w:w="1109" w:type="pct"/>
            <w:vAlign w:val="center"/>
          </w:tcPr>
          <w:p>
            <w:pPr>
              <w:jc w:val="center"/>
              <w:rPr>
                <w:sz w:val="24"/>
                <w:szCs w:val="24"/>
              </w:rPr>
            </w:pPr>
            <w:r>
              <w:rPr>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Align w:val="center"/>
          </w:tcPr>
          <w:p>
            <w:pPr>
              <w:spacing w:line="360" w:lineRule="exact"/>
              <w:jc w:val="center"/>
              <w:rPr>
                <w:rFonts w:ascii="宋体"/>
                <w:sz w:val="24"/>
                <w:szCs w:val="24"/>
              </w:rPr>
            </w:pPr>
            <w:r>
              <w:rPr>
                <w:rFonts w:ascii="宋体" w:hAnsi="宋体" w:cs="宋体"/>
                <w:sz w:val="24"/>
                <w:szCs w:val="24"/>
              </w:rPr>
              <w:t>6.00</w:t>
            </w:r>
          </w:p>
        </w:tc>
        <w:tc>
          <w:tcPr>
            <w:tcW w:w="1157" w:type="pct"/>
            <w:vAlign w:val="center"/>
          </w:tcPr>
          <w:p>
            <w:pPr>
              <w:jc w:val="center"/>
              <w:rPr>
                <w:sz w:val="24"/>
                <w:szCs w:val="24"/>
              </w:rPr>
            </w:pPr>
            <w:r>
              <w:rPr>
                <w:sz w:val="24"/>
                <w:szCs w:val="24"/>
              </w:rPr>
              <w:t>0.0038</w:t>
            </w:r>
          </w:p>
        </w:tc>
        <w:tc>
          <w:tcPr>
            <w:tcW w:w="1157" w:type="pct"/>
            <w:vAlign w:val="center"/>
          </w:tcPr>
          <w:p>
            <w:pPr>
              <w:jc w:val="center"/>
              <w:rPr>
                <w:sz w:val="24"/>
                <w:szCs w:val="24"/>
              </w:rPr>
            </w:pPr>
            <w:r>
              <w:rPr>
                <w:sz w:val="24"/>
                <w:szCs w:val="24"/>
              </w:rPr>
              <w:t>0.0018</w:t>
            </w:r>
          </w:p>
        </w:tc>
        <w:tc>
          <w:tcPr>
            <w:tcW w:w="963" w:type="pct"/>
            <w:vAlign w:val="center"/>
          </w:tcPr>
          <w:p>
            <w:pPr>
              <w:jc w:val="center"/>
              <w:rPr>
                <w:sz w:val="24"/>
                <w:szCs w:val="24"/>
              </w:rPr>
            </w:pPr>
            <w:r>
              <w:rPr>
                <w:sz w:val="24"/>
                <w:szCs w:val="24"/>
              </w:rPr>
              <w:t>0.0042</w:t>
            </w:r>
          </w:p>
        </w:tc>
        <w:tc>
          <w:tcPr>
            <w:tcW w:w="1109" w:type="pct"/>
            <w:vAlign w:val="center"/>
          </w:tcPr>
          <w:p>
            <w:pPr>
              <w:jc w:val="center"/>
              <w:rPr>
                <w:sz w:val="24"/>
                <w:szCs w:val="24"/>
              </w:rPr>
            </w:pPr>
            <w:r>
              <w:rPr>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Align w:val="center"/>
          </w:tcPr>
          <w:p>
            <w:pPr>
              <w:spacing w:line="360" w:lineRule="exact"/>
              <w:jc w:val="center"/>
              <w:rPr>
                <w:rFonts w:ascii="宋体"/>
                <w:sz w:val="24"/>
                <w:szCs w:val="24"/>
              </w:rPr>
            </w:pPr>
            <w:r>
              <w:rPr>
                <w:rFonts w:ascii="宋体" w:hAnsi="宋体" w:cs="宋体"/>
                <w:sz w:val="24"/>
                <w:szCs w:val="24"/>
              </w:rPr>
              <w:t>8.00</w:t>
            </w:r>
          </w:p>
        </w:tc>
        <w:tc>
          <w:tcPr>
            <w:tcW w:w="1157" w:type="pct"/>
            <w:vAlign w:val="center"/>
          </w:tcPr>
          <w:p>
            <w:pPr>
              <w:jc w:val="center"/>
              <w:rPr>
                <w:sz w:val="24"/>
                <w:szCs w:val="24"/>
              </w:rPr>
            </w:pPr>
            <w:r>
              <w:rPr>
                <w:sz w:val="24"/>
                <w:szCs w:val="24"/>
              </w:rPr>
              <w:t>0.0038</w:t>
            </w:r>
          </w:p>
        </w:tc>
        <w:tc>
          <w:tcPr>
            <w:tcW w:w="1157" w:type="pct"/>
            <w:vAlign w:val="center"/>
          </w:tcPr>
          <w:p>
            <w:pPr>
              <w:jc w:val="center"/>
              <w:rPr>
                <w:sz w:val="24"/>
                <w:szCs w:val="24"/>
              </w:rPr>
            </w:pPr>
            <w:r>
              <w:rPr>
                <w:sz w:val="24"/>
                <w:szCs w:val="24"/>
              </w:rPr>
              <w:t>0.0024</w:t>
            </w:r>
          </w:p>
        </w:tc>
        <w:tc>
          <w:tcPr>
            <w:tcW w:w="963" w:type="pct"/>
            <w:vAlign w:val="center"/>
          </w:tcPr>
          <w:p>
            <w:pPr>
              <w:jc w:val="center"/>
              <w:rPr>
                <w:sz w:val="24"/>
                <w:szCs w:val="24"/>
              </w:rPr>
            </w:pPr>
            <w:r>
              <w:rPr>
                <w:sz w:val="24"/>
                <w:szCs w:val="24"/>
              </w:rPr>
              <w:t>0.0044</w:t>
            </w:r>
          </w:p>
        </w:tc>
        <w:tc>
          <w:tcPr>
            <w:tcW w:w="1109" w:type="pct"/>
            <w:vAlign w:val="center"/>
          </w:tcPr>
          <w:p>
            <w:pPr>
              <w:jc w:val="center"/>
              <w:rPr>
                <w:sz w:val="24"/>
                <w:szCs w:val="24"/>
              </w:rPr>
            </w:pPr>
            <w:r>
              <w:rPr>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Align w:val="center"/>
          </w:tcPr>
          <w:p>
            <w:pPr>
              <w:spacing w:line="360" w:lineRule="exact"/>
              <w:jc w:val="center"/>
              <w:rPr>
                <w:rFonts w:ascii="宋体"/>
                <w:sz w:val="24"/>
                <w:szCs w:val="24"/>
              </w:rPr>
            </w:pPr>
            <w:r>
              <w:rPr>
                <w:rFonts w:ascii="宋体" w:hAnsi="宋体" w:cs="宋体"/>
                <w:sz w:val="24"/>
                <w:szCs w:val="24"/>
              </w:rPr>
              <w:t>10.00</w:t>
            </w:r>
          </w:p>
        </w:tc>
        <w:tc>
          <w:tcPr>
            <w:tcW w:w="1157" w:type="pct"/>
            <w:vAlign w:val="center"/>
          </w:tcPr>
          <w:p>
            <w:pPr>
              <w:jc w:val="center"/>
              <w:rPr>
                <w:sz w:val="24"/>
                <w:szCs w:val="24"/>
              </w:rPr>
            </w:pPr>
            <w:r>
              <w:rPr>
                <w:sz w:val="24"/>
                <w:szCs w:val="24"/>
              </w:rPr>
              <w:t>0.0030</w:t>
            </w:r>
          </w:p>
        </w:tc>
        <w:tc>
          <w:tcPr>
            <w:tcW w:w="1157" w:type="pct"/>
            <w:vAlign w:val="center"/>
          </w:tcPr>
          <w:p>
            <w:pPr>
              <w:jc w:val="center"/>
              <w:rPr>
                <w:sz w:val="24"/>
                <w:szCs w:val="24"/>
              </w:rPr>
            </w:pPr>
            <w:r>
              <w:rPr>
                <w:sz w:val="24"/>
                <w:szCs w:val="24"/>
              </w:rPr>
              <w:t>0.00058</w:t>
            </w:r>
          </w:p>
        </w:tc>
        <w:tc>
          <w:tcPr>
            <w:tcW w:w="963" w:type="pct"/>
            <w:vAlign w:val="center"/>
          </w:tcPr>
          <w:p>
            <w:pPr>
              <w:jc w:val="center"/>
              <w:rPr>
                <w:sz w:val="24"/>
                <w:szCs w:val="24"/>
              </w:rPr>
            </w:pPr>
            <w:r>
              <w:rPr>
                <w:sz w:val="24"/>
                <w:szCs w:val="24"/>
              </w:rPr>
              <w:t>0.0031</w:t>
            </w:r>
          </w:p>
        </w:tc>
        <w:tc>
          <w:tcPr>
            <w:tcW w:w="1109" w:type="pct"/>
            <w:vAlign w:val="center"/>
          </w:tcPr>
          <w:p>
            <w:pPr>
              <w:jc w:val="center"/>
              <w:rPr>
                <w:sz w:val="24"/>
                <w:szCs w:val="24"/>
              </w:rPr>
            </w:pPr>
            <w:r>
              <w:rPr>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Align w:val="center"/>
          </w:tcPr>
          <w:p>
            <w:pPr>
              <w:spacing w:line="360" w:lineRule="exact"/>
              <w:jc w:val="center"/>
              <w:rPr>
                <w:rFonts w:ascii="宋体"/>
                <w:sz w:val="24"/>
                <w:szCs w:val="24"/>
              </w:rPr>
            </w:pPr>
            <w:r>
              <w:rPr>
                <w:rFonts w:ascii="宋体" w:hAnsi="宋体" w:cs="宋体"/>
                <w:sz w:val="24"/>
                <w:szCs w:val="24"/>
              </w:rPr>
              <w:t>12.00</w:t>
            </w:r>
          </w:p>
        </w:tc>
        <w:tc>
          <w:tcPr>
            <w:tcW w:w="1157" w:type="pct"/>
            <w:vAlign w:val="center"/>
          </w:tcPr>
          <w:p>
            <w:pPr>
              <w:jc w:val="center"/>
              <w:rPr>
                <w:sz w:val="24"/>
                <w:szCs w:val="24"/>
              </w:rPr>
            </w:pPr>
            <w:r>
              <w:rPr>
                <w:sz w:val="24"/>
                <w:szCs w:val="24"/>
              </w:rPr>
              <w:t>0.0030</w:t>
            </w:r>
          </w:p>
        </w:tc>
        <w:tc>
          <w:tcPr>
            <w:tcW w:w="1157" w:type="pct"/>
            <w:vAlign w:val="center"/>
          </w:tcPr>
          <w:p>
            <w:pPr>
              <w:jc w:val="center"/>
              <w:rPr>
                <w:sz w:val="24"/>
                <w:szCs w:val="24"/>
              </w:rPr>
            </w:pPr>
            <w:r>
              <w:rPr>
                <w:sz w:val="24"/>
                <w:szCs w:val="24"/>
              </w:rPr>
              <w:t>0.00070</w:t>
            </w:r>
          </w:p>
        </w:tc>
        <w:tc>
          <w:tcPr>
            <w:tcW w:w="963" w:type="pct"/>
            <w:vAlign w:val="center"/>
          </w:tcPr>
          <w:p>
            <w:pPr>
              <w:jc w:val="center"/>
              <w:rPr>
                <w:sz w:val="24"/>
                <w:szCs w:val="24"/>
              </w:rPr>
            </w:pPr>
            <w:r>
              <w:rPr>
                <w:sz w:val="24"/>
                <w:szCs w:val="24"/>
              </w:rPr>
              <w:t>0.0031</w:t>
            </w:r>
          </w:p>
        </w:tc>
        <w:tc>
          <w:tcPr>
            <w:tcW w:w="1109" w:type="pct"/>
            <w:vAlign w:val="center"/>
          </w:tcPr>
          <w:p>
            <w:pPr>
              <w:jc w:val="center"/>
              <w:rPr>
                <w:sz w:val="24"/>
                <w:szCs w:val="24"/>
              </w:rPr>
            </w:pPr>
            <w:r>
              <w:rPr>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Align w:val="center"/>
          </w:tcPr>
          <w:p>
            <w:pPr>
              <w:spacing w:line="360" w:lineRule="exact"/>
              <w:jc w:val="center"/>
              <w:rPr>
                <w:rFonts w:ascii="宋体"/>
                <w:sz w:val="24"/>
                <w:szCs w:val="24"/>
              </w:rPr>
            </w:pPr>
            <w:r>
              <w:rPr>
                <w:rFonts w:ascii="宋体" w:hAnsi="宋体" w:cs="宋体"/>
                <w:sz w:val="24"/>
                <w:szCs w:val="24"/>
              </w:rPr>
              <w:t>14.00</w:t>
            </w:r>
          </w:p>
        </w:tc>
        <w:tc>
          <w:tcPr>
            <w:tcW w:w="1157" w:type="pct"/>
            <w:vAlign w:val="center"/>
          </w:tcPr>
          <w:p>
            <w:pPr>
              <w:jc w:val="center"/>
              <w:rPr>
                <w:sz w:val="24"/>
                <w:szCs w:val="24"/>
              </w:rPr>
            </w:pPr>
            <w:r>
              <w:rPr>
                <w:sz w:val="24"/>
                <w:szCs w:val="24"/>
              </w:rPr>
              <w:t>0.0030</w:t>
            </w:r>
          </w:p>
        </w:tc>
        <w:tc>
          <w:tcPr>
            <w:tcW w:w="1157" w:type="pct"/>
            <w:vAlign w:val="center"/>
          </w:tcPr>
          <w:p>
            <w:pPr>
              <w:jc w:val="center"/>
              <w:rPr>
                <w:sz w:val="24"/>
                <w:szCs w:val="24"/>
              </w:rPr>
            </w:pPr>
            <w:r>
              <w:rPr>
                <w:sz w:val="24"/>
                <w:szCs w:val="24"/>
              </w:rPr>
              <w:t>0.00080</w:t>
            </w:r>
          </w:p>
        </w:tc>
        <w:tc>
          <w:tcPr>
            <w:tcW w:w="963" w:type="pct"/>
            <w:vAlign w:val="center"/>
          </w:tcPr>
          <w:p>
            <w:pPr>
              <w:jc w:val="center"/>
              <w:rPr>
                <w:sz w:val="24"/>
                <w:szCs w:val="24"/>
              </w:rPr>
            </w:pPr>
            <w:r>
              <w:rPr>
                <w:sz w:val="24"/>
                <w:szCs w:val="24"/>
              </w:rPr>
              <w:t>0.0031</w:t>
            </w:r>
          </w:p>
        </w:tc>
        <w:tc>
          <w:tcPr>
            <w:tcW w:w="1109" w:type="pct"/>
            <w:vAlign w:val="center"/>
          </w:tcPr>
          <w:p>
            <w:pPr>
              <w:jc w:val="center"/>
              <w:rPr>
                <w:sz w:val="24"/>
                <w:szCs w:val="24"/>
              </w:rPr>
            </w:pPr>
            <w:r>
              <w:rPr>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Align w:val="center"/>
          </w:tcPr>
          <w:p>
            <w:pPr>
              <w:spacing w:line="360" w:lineRule="exact"/>
              <w:jc w:val="center"/>
              <w:rPr>
                <w:rFonts w:ascii="宋体"/>
                <w:sz w:val="24"/>
                <w:szCs w:val="24"/>
              </w:rPr>
            </w:pPr>
            <w:r>
              <w:rPr>
                <w:rFonts w:ascii="宋体" w:hAnsi="宋体" w:cs="宋体"/>
                <w:sz w:val="24"/>
                <w:szCs w:val="24"/>
              </w:rPr>
              <w:t>16.00</w:t>
            </w:r>
          </w:p>
        </w:tc>
        <w:tc>
          <w:tcPr>
            <w:tcW w:w="1157" w:type="pct"/>
            <w:vAlign w:val="center"/>
          </w:tcPr>
          <w:p>
            <w:pPr>
              <w:jc w:val="center"/>
              <w:rPr>
                <w:sz w:val="24"/>
                <w:szCs w:val="24"/>
              </w:rPr>
            </w:pPr>
            <w:r>
              <w:rPr>
                <w:sz w:val="24"/>
                <w:szCs w:val="24"/>
              </w:rPr>
              <w:t>0.0030</w:t>
            </w:r>
          </w:p>
        </w:tc>
        <w:tc>
          <w:tcPr>
            <w:tcW w:w="1157" w:type="pct"/>
            <w:vAlign w:val="center"/>
          </w:tcPr>
          <w:p>
            <w:pPr>
              <w:jc w:val="center"/>
              <w:rPr>
                <w:sz w:val="24"/>
                <w:szCs w:val="24"/>
              </w:rPr>
            </w:pPr>
            <w:r>
              <w:rPr>
                <w:sz w:val="24"/>
                <w:szCs w:val="24"/>
              </w:rPr>
              <w:t>0.00093</w:t>
            </w:r>
          </w:p>
        </w:tc>
        <w:tc>
          <w:tcPr>
            <w:tcW w:w="963" w:type="pct"/>
            <w:vAlign w:val="center"/>
          </w:tcPr>
          <w:p>
            <w:pPr>
              <w:jc w:val="center"/>
              <w:rPr>
                <w:sz w:val="24"/>
                <w:szCs w:val="24"/>
              </w:rPr>
            </w:pPr>
            <w:r>
              <w:rPr>
                <w:sz w:val="24"/>
                <w:szCs w:val="24"/>
              </w:rPr>
              <w:t>0.0032</w:t>
            </w:r>
          </w:p>
        </w:tc>
        <w:tc>
          <w:tcPr>
            <w:tcW w:w="1109" w:type="pct"/>
            <w:vAlign w:val="center"/>
          </w:tcPr>
          <w:p>
            <w:pPr>
              <w:jc w:val="center"/>
              <w:rPr>
                <w:sz w:val="24"/>
                <w:szCs w:val="24"/>
              </w:rPr>
            </w:pPr>
            <w:r>
              <w:rPr>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Align w:val="center"/>
          </w:tcPr>
          <w:p>
            <w:pPr>
              <w:spacing w:line="360" w:lineRule="exact"/>
              <w:jc w:val="center"/>
              <w:rPr>
                <w:rFonts w:ascii="宋体"/>
                <w:sz w:val="24"/>
                <w:szCs w:val="24"/>
              </w:rPr>
            </w:pPr>
            <w:r>
              <w:rPr>
                <w:rFonts w:ascii="宋体" w:hAnsi="宋体" w:cs="宋体"/>
                <w:sz w:val="24"/>
                <w:szCs w:val="24"/>
              </w:rPr>
              <w:t>18.00</w:t>
            </w:r>
          </w:p>
        </w:tc>
        <w:tc>
          <w:tcPr>
            <w:tcW w:w="1157" w:type="pct"/>
            <w:vAlign w:val="center"/>
          </w:tcPr>
          <w:p>
            <w:pPr>
              <w:jc w:val="center"/>
              <w:rPr>
                <w:sz w:val="24"/>
                <w:szCs w:val="24"/>
              </w:rPr>
            </w:pPr>
            <w:r>
              <w:rPr>
                <w:sz w:val="24"/>
                <w:szCs w:val="24"/>
              </w:rPr>
              <w:t>0.0030</w:t>
            </w:r>
          </w:p>
        </w:tc>
        <w:tc>
          <w:tcPr>
            <w:tcW w:w="1157" w:type="pct"/>
            <w:vAlign w:val="center"/>
          </w:tcPr>
          <w:p>
            <w:pPr>
              <w:jc w:val="center"/>
              <w:rPr>
                <w:sz w:val="24"/>
                <w:szCs w:val="24"/>
              </w:rPr>
            </w:pPr>
            <w:r>
              <w:rPr>
                <w:sz w:val="24"/>
                <w:szCs w:val="24"/>
              </w:rPr>
              <w:t>0.0011</w:t>
            </w:r>
          </w:p>
        </w:tc>
        <w:tc>
          <w:tcPr>
            <w:tcW w:w="963" w:type="pct"/>
            <w:vAlign w:val="center"/>
          </w:tcPr>
          <w:p>
            <w:pPr>
              <w:jc w:val="center"/>
              <w:rPr>
                <w:sz w:val="24"/>
                <w:szCs w:val="24"/>
              </w:rPr>
            </w:pPr>
            <w:r>
              <w:rPr>
                <w:sz w:val="24"/>
                <w:szCs w:val="24"/>
              </w:rPr>
              <w:t>0.0032</w:t>
            </w:r>
          </w:p>
        </w:tc>
        <w:tc>
          <w:tcPr>
            <w:tcW w:w="1109" w:type="pct"/>
            <w:vAlign w:val="center"/>
          </w:tcPr>
          <w:p>
            <w:pPr>
              <w:jc w:val="center"/>
              <w:rPr>
                <w:sz w:val="24"/>
                <w:szCs w:val="24"/>
              </w:rPr>
            </w:pPr>
            <w:r>
              <w:rPr>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Align w:val="center"/>
          </w:tcPr>
          <w:p>
            <w:pPr>
              <w:spacing w:line="360" w:lineRule="exact"/>
              <w:jc w:val="center"/>
              <w:rPr>
                <w:rFonts w:ascii="宋体"/>
                <w:sz w:val="24"/>
                <w:szCs w:val="24"/>
              </w:rPr>
            </w:pPr>
            <w:r>
              <w:rPr>
                <w:rFonts w:ascii="宋体" w:hAnsi="宋体" w:cs="宋体"/>
                <w:sz w:val="24"/>
                <w:szCs w:val="24"/>
              </w:rPr>
              <w:t>19.00</w:t>
            </w:r>
          </w:p>
        </w:tc>
        <w:tc>
          <w:tcPr>
            <w:tcW w:w="1157" w:type="pct"/>
            <w:vAlign w:val="center"/>
          </w:tcPr>
          <w:p>
            <w:pPr>
              <w:jc w:val="center"/>
              <w:rPr>
                <w:sz w:val="24"/>
                <w:szCs w:val="24"/>
              </w:rPr>
            </w:pPr>
            <w:r>
              <w:rPr>
                <w:sz w:val="24"/>
                <w:szCs w:val="24"/>
              </w:rPr>
              <w:t>0.0030</w:t>
            </w:r>
          </w:p>
        </w:tc>
        <w:tc>
          <w:tcPr>
            <w:tcW w:w="1157" w:type="pct"/>
            <w:vAlign w:val="center"/>
          </w:tcPr>
          <w:p>
            <w:pPr>
              <w:jc w:val="center"/>
              <w:rPr>
                <w:sz w:val="24"/>
                <w:szCs w:val="24"/>
              </w:rPr>
            </w:pPr>
            <w:r>
              <w:rPr>
                <w:sz w:val="24"/>
                <w:szCs w:val="24"/>
              </w:rPr>
              <w:t>0.0011</w:t>
            </w:r>
          </w:p>
        </w:tc>
        <w:tc>
          <w:tcPr>
            <w:tcW w:w="963" w:type="pct"/>
            <w:vAlign w:val="center"/>
          </w:tcPr>
          <w:p>
            <w:pPr>
              <w:jc w:val="center"/>
              <w:rPr>
                <w:sz w:val="24"/>
                <w:szCs w:val="24"/>
              </w:rPr>
            </w:pPr>
            <w:r>
              <w:rPr>
                <w:sz w:val="24"/>
                <w:szCs w:val="24"/>
              </w:rPr>
              <w:t>0.0032</w:t>
            </w:r>
          </w:p>
        </w:tc>
        <w:tc>
          <w:tcPr>
            <w:tcW w:w="1109" w:type="pct"/>
            <w:vAlign w:val="center"/>
          </w:tcPr>
          <w:p>
            <w:pPr>
              <w:jc w:val="center"/>
              <w:rPr>
                <w:sz w:val="24"/>
                <w:szCs w:val="24"/>
              </w:rPr>
            </w:pPr>
            <w:r>
              <w:rPr>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Align w:val="center"/>
          </w:tcPr>
          <w:p>
            <w:pPr>
              <w:spacing w:line="360" w:lineRule="exact"/>
              <w:jc w:val="center"/>
              <w:rPr>
                <w:rFonts w:ascii="宋体"/>
                <w:sz w:val="24"/>
                <w:szCs w:val="24"/>
              </w:rPr>
            </w:pPr>
            <w:r>
              <w:rPr>
                <w:rFonts w:ascii="宋体" w:hAnsi="宋体" w:cs="宋体"/>
                <w:sz w:val="24"/>
                <w:szCs w:val="24"/>
              </w:rPr>
              <w:t>50.0</w:t>
            </w:r>
          </w:p>
        </w:tc>
        <w:tc>
          <w:tcPr>
            <w:tcW w:w="1157" w:type="pct"/>
            <w:vAlign w:val="center"/>
          </w:tcPr>
          <w:p>
            <w:pPr>
              <w:jc w:val="center"/>
              <w:rPr>
                <w:sz w:val="24"/>
                <w:szCs w:val="24"/>
              </w:rPr>
            </w:pPr>
            <w:r>
              <w:rPr>
                <w:sz w:val="24"/>
                <w:szCs w:val="24"/>
              </w:rPr>
              <w:t>0.056</w:t>
            </w:r>
          </w:p>
        </w:tc>
        <w:tc>
          <w:tcPr>
            <w:tcW w:w="1157" w:type="pct"/>
            <w:vAlign w:val="center"/>
          </w:tcPr>
          <w:p>
            <w:pPr>
              <w:jc w:val="center"/>
              <w:rPr>
                <w:sz w:val="24"/>
                <w:szCs w:val="24"/>
              </w:rPr>
            </w:pPr>
            <w:r>
              <w:rPr>
                <w:sz w:val="24"/>
                <w:szCs w:val="24"/>
              </w:rPr>
              <w:t>0.0029</w:t>
            </w:r>
          </w:p>
        </w:tc>
        <w:tc>
          <w:tcPr>
            <w:tcW w:w="963" w:type="pct"/>
            <w:vAlign w:val="center"/>
          </w:tcPr>
          <w:p>
            <w:pPr>
              <w:jc w:val="center"/>
              <w:rPr>
                <w:sz w:val="24"/>
                <w:szCs w:val="24"/>
              </w:rPr>
            </w:pPr>
            <w:r>
              <w:rPr>
                <w:sz w:val="24"/>
                <w:szCs w:val="24"/>
              </w:rPr>
              <w:t>0.056</w:t>
            </w:r>
          </w:p>
        </w:tc>
        <w:tc>
          <w:tcPr>
            <w:tcW w:w="1109" w:type="pct"/>
            <w:vAlign w:val="center"/>
          </w:tcPr>
          <w:p>
            <w:pPr>
              <w:jc w:val="center"/>
              <w:rPr>
                <w:sz w:val="24"/>
                <w:szCs w:val="24"/>
              </w:rPr>
            </w:pPr>
            <w:r>
              <w:rPr>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Align w:val="center"/>
          </w:tcPr>
          <w:p>
            <w:pPr>
              <w:spacing w:line="360" w:lineRule="exact"/>
              <w:jc w:val="center"/>
              <w:rPr>
                <w:rFonts w:ascii="宋体"/>
                <w:sz w:val="24"/>
                <w:szCs w:val="24"/>
              </w:rPr>
            </w:pPr>
            <w:r>
              <w:rPr>
                <w:rFonts w:ascii="宋体" w:hAnsi="宋体" w:cs="宋体"/>
                <w:sz w:val="24"/>
                <w:szCs w:val="24"/>
              </w:rPr>
              <w:t>100.0</w:t>
            </w:r>
          </w:p>
        </w:tc>
        <w:tc>
          <w:tcPr>
            <w:tcW w:w="1157" w:type="pct"/>
            <w:vAlign w:val="center"/>
          </w:tcPr>
          <w:p>
            <w:pPr>
              <w:jc w:val="center"/>
              <w:rPr>
                <w:sz w:val="24"/>
                <w:szCs w:val="24"/>
              </w:rPr>
            </w:pPr>
            <w:r>
              <w:rPr>
                <w:sz w:val="24"/>
                <w:szCs w:val="24"/>
              </w:rPr>
              <w:t>0.038</w:t>
            </w:r>
          </w:p>
        </w:tc>
        <w:tc>
          <w:tcPr>
            <w:tcW w:w="1157" w:type="pct"/>
            <w:vAlign w:val="center"/>
          </w:tcPr>
          <w:p>
            <w:pPr>
              <w:jc w:val="center"/>
              <w:rPr>
                <w:sz w:val="24"/>
                <w:szCs w:val="24"/>
              </w:rPr>
            </w:pPr>
            <w:r>
              <w:rPr>
                <w:sz w:val="24"/>
                <w:szCs w:val="24"/>
              </w:rPr>
              <w:t>0.0029</w:t>
            </w:r>
          </w:p>
        </w:tc>
        <w:tc>
          <w:tcPr>
            <w:tcW w:w="963" w:type="pct"/>
            <w:vAlign w:val="center"/>
          </w:tcPr>
          <w:p>
            <w:pPr>
              <w:jc w:val="center"/>
              <w:rPr>
                <w:sz w:val="24"/>
                <w:szCs w:val="24"/>
              </w:rPr>
            </w:pPr>
            <w:r>
              <w:rPr>
                <w:sz w:val="24"/>
                <w:szCs w:val="24"/>
              </w:rPr>
              <w:t>0.038</w:t>
            </w:r>
          </w:p>
        </w:tc>
        <w:tc>
          <w:tcPr>
            <w:tcW w:w="1109" w:type="pct"/>
            <w:vAlign w:val="center"/>
          </w:tcPr>
          <w:p>
            <w:pPr>
              <w:jc w:val="center"/>
              <w:rPr>
                <w:sz w:val="24"/>
                <w:szCs w:val="24"/>
              </w:rPr>
            </w:pPr>
            <w:r>
              <w:rPr>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Align w:val="center"/>
          </w:tcPr>
          <w:p>
            <w:pPr>
              <w:spacing w:line="360" w:lineRule="exact"/>
              <w:jc w:val="center"/>
              <w:rPr>
                <w:rFonts w:ascii="宋体"/>
                <w:sz w:val="24"/>
                <w:szCs w:val="24"/>
              </w:rPr>
            </w:pPr>
            <w:r>
              <w:rPr>
                <w:rFonts w:ascii="宋体" w:hAnsi="宋体" w:cs="宋体"/>
                <w:sz w:val="24"/>
                <w:szCs w:val="24"/>
              </w:rPr>
              <w:t>190.0</w:t>
            </w:r>
          </w:p>
        </w:tc>
        <w:tc>
          <w:tcPr>
            <w:tcW w:w="1157" w:type="pct"/>
            <w:vAlign w:val="center"/>
          </w:tcPr>
          <w:p>
            <w:pPr>
              <w:jc w:val="center"/>
              <w:rPr>
                <w:sz w:val="24"/>
                <w:szCs w:val="24"/>
              </w:rPr>
            </w:pPr>
            <w:r>
              <w:rPr>
                <w:sz w:val="24"/>
                <w:szCs w:val="24"/>
              </w:rPr>
              <w:t>0.038</w:t>
            </w:r>
          </w:p>
        </w:tc>
        <w:tc>
          <w:tcPr>
            <w:tcW w:w="1157" w:type="pct"/>
            <w:vAlign w:val="center"/>
          </w:tcPr>
          <w:p>
            <w:pPr>
              <w:jc w:val="center"/>
              <w:rPr>
                <w:sz w:val="24"/>
                <w:szCs w:val="24"/>
              </w:rPr>
            </w:pPr>
            <w:r>
              <w:rPr>
                <w:sz w:val="24"/>
                <w:szCs w:val="24"/>
              </w:rPr>
              <w:t>0.0055</w:t>
            </w:r>
          </w:p>
        </w:tc>
        <w:tc>
          <w:tcPr>
            <w:tcW w:w="963" w:type="pct"/>
            <w:vAlign w:val="center"/>
          </w:tcPr>
          <w:p>
            <w:pPr>
              <w:jc w:val="center"/>
              <w:rPr>
                <w:sz w:val="24"/>
                <w:szCs w:val="24"/>
              </w:rPr>
            </w:pPr>
            <w:r>
              <w:rPr>
                <w:sz w:val="24"/>
                <w:szCs w:val="24"/>
              </w:rPr>
              <w:t>0.038</w:t>
            </w:r>
          </w:p>
        </w:tc>
        <w:tc>
          <w:tcPr>
            <w:tcW w:w="1109" w:type="pct"/>
            <w:vAlign w:val="center"/>
          </w:tcPr>
          <w:p>
            <w:pPr>
              <w:jc w:val="center"/>
              <w:rPr>
                <w:sz w:val="24"/>
                <w:szCs w:val="24"/>
              </w:rPr>
            </w:pPr>
            <w:r>
              <w:rPr>
                <w:sz w:val="24"/>
                <w:szCs w:val="24"/>
              </w:rPr>
              <w:t>0.1</w:t>
            </w:r>
          </w:p>
        </w:tc>
      </w:tr>
    </w:tbl>
    <w:p>
      <w:pPr>
        <w:spacing w:line="312" w:lineRule="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u w:val="single"/>
        </w:rPr>
        <w:t xml:space="preserve">                 </w:t>
      </w:r>
    </w:p>
    <w:bookmarkEnd w:id="111"/>
    <w:bookmarkEnd w:id="112"/>
    <w:bookmarkEnd w:id="113"/>
    <w:bookmarkEnd w:id="114"/>
    <w:bookmarkEnd w:id="115"/>
    <w:bookmarkEnd w:id="116"/>
    <w:p>
      <w:pPr>
        <w:spacing w:line="480" w:lineRule="auto"/>
        <w:rPr>
          <w:rFonts w:hint="default" w:ascii="Times New Roman" w:hAnsi="Times New Roman" w:cs="Times New Roman"/>
        </w:rPr>
      </w:pPr>
    </w:p>
    <w:p>
      <w:pPr>
        <w:spacing w:line="480" w:lineRule="auto"/>
        <w:rPr>
          <w:rFonts w:hint="default" w:ascii="Times New Roman" w:hAnsi="Times New Roman" w:cs="Times New Roman"/>
        </w:rPr>
      </w:pPr>
    </w:p>
    <w:p>
      <w:pPr>
        <w:spacing w:line="480" w:lineRule="auto"/>
        <w:rPr>
          <w:rFonts w:hint="default" w:ascii="Times New Roman" w:hAnsi="Times New Roman" w:cs="Times New Roman"/>
        </w:rPr>
      </w:pPr>
    </w:p>
    <w:p>
      <w:pPr>
        <w:spacing w:line="480" w:lineRule="auto"/>
        <w:rPr>
          <w:rFonts w:hint="default" w:ascii="Times New Roman" w:hAnsi="Times New Roman" w:cs="Times New Roman"/>
        </w:rPr>
      </w:pPr>
    </w:p>
    <w:p>
      <w:pPr>
        <w:spacing w:line="480" w:lineRule="auto"/>
        <w:rPr>
          <w:rFonts w:hint="default" w:ascii="Times New Roman" w:hAnsi="Times New Roman" w:cs="Times New Roman"/>
        </w:rPr>
      </w:pPr>
    </w:p>
    <w:p>
      <w:pPr>
        <w:spacing w:line="480" w:lineRule="auto"/>
        <w:rPr>
          <w:rFonts w:hint="default" w:ascii="Times New Roman" w:hAnsi="Times New Roman" w:cs="Times New Roman"/>
        </w:rPr>
      </w:pPr>
    </w:p>
    <w:p>
      <w:pPr>
        <w:spacing w:line="480" w:lineRule="auto"/>
        <w:rPr>
          <w:rFonts w:hint="default" w:ascii="Times New Roman" w:hAnsi="Times New Roman" w:cs="Times New Roman"/>
        </w:rPr>
        <w:sectPr>
          <w:headerReference r:id="rId13" w:type="default"/>
          <w:footerReference r:id="rId14" w:type="default"/>
          <w:pgSz w:w="11906" w:h="16838"/>
          <w:pgMar w:top="1247" w:right="1134" w:bottom="1440" w:left="184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480" w:lineRule="auto"/>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6800850</wp:posOffset>
                </wp:positionH>
                <wp:positionV relativeFrom="paragraph">
                  <wp:posOffset>297180</wp:posOffset>
                </wp:positionV>
                <wp:extent cx="474345" cy="1720850"/>
                <wp:effectExtent l="4445" t="4445" r="16510" b="8255"/>
                <wp:wrapSquare wrapText="bothSides"/>
                <wp:docPr id="2" name="文本框 102"/>
                <wp:cNvGraphicFramePr/>
                <a:graphic xmlns:a="http://schemas.openxmlformats.org/drawingml/2006/main">
                  <a:graphicData uri="http://schemas.microsoft.com/office/word/2010/wordprocessingShape">
                    <wps:wsp>
                      <wps:cNvSpPr txBox="1"/>
                      <wps:spPr>
                        <a:xfrm>
                          <a:off x="0" y="0"/>
                          <a:ext cx="474345" cy="1720850"/>
                        </a:xfrm>
                        <a:prstGeom prst="rect">
                          <a:avLst/>
                        </a:prstGeom>
                        <a:solidFill>
                          <a:srgbClr val="FFFFFF"/>
                        </a:solidFill>
                        <a:ln w="9525" cap="flat" cmpd="sng">
                          <a:solidFill>
                            <a:srgbClr val="FFFFFF"/>
                          </a:solidFill>
                          <a:prstDash val="dash"/>
                          <a:miter/>
                          <a:headEnd type="none" w="med" len="med"/>
                          <a:tailEnd type="none" w="med" len="med"/>
                        </a:ln>
                      </wps:spPr>
                      <wps:txbx>
                        <w:txbxContent>
                          <w:p>
                            <w:pPr>
                              <w:jc w:val="right"/>
                              <w:rPr>
                                <w:rFonts w:hint="eastAsia" w:ascii="黑体" w:eastAsia="黑体"/>
                                <w:b/>
                                <w:sz w:val="28"/>
                                <w:szCs w:val="28"/>
                                <w:lang w:eastAsia="zh-CN"/>
                              </w:rPr>
                            </w:pPr>
                            <w:r>
                              <w:rPr>
                                <w:rFonts w:ascii="黑体" w:eastAsia="黑体"/>
                                <w:b/>
                                <w:sz w:val="28"/>
                                <w:szCs w:val="28"/>
                              </w:rPr>
                              <w:t>J</w:t>
                            </w:r>
                            <w:r>
                              <w:rPr>
                                <w:rFonts w:hint="eastAsia" w:ascii="黑体" w:eastAsia="黑体"/>
                                <w:b/>
                                <w:sz w:val="28"/>
                                <w:szCs w:val="28"/>
                              </w:rPr>
                              <w:t>JF</w:t>
                            </w:r>
                            <w:r>
                              <w:rPr>
                                <w:rFonts w:ascii="黑体" w:eastAsia="黑体"/>
                                <w:b/>
                                <w:sz w:val="28"/>
                                <w:szCs w:val="28"/>
                              </w:rPr>
                              <w:t>（新）</w:t>
                            </w:r>
                            <w:r>
                              <w:rPr>
                                <w:rFonts w:hint="eastAsia" w:ascii="黑体" w:eastAsia="黑体"/>
                                <w:b/>
                                <w:sz w:val="28"/>
                                <w:szCs w:val="28"/>
                                <w:lang w:val="en-US" w:eastAsia="zh-CN"/>
                              </w:rPr>
                              <w:t>××</w:t>
                            </w:r>
                            <w:r>
                              <w:rPr>
                                <w:rFonts w:ascii="黑体" w:eastAsia="黑体"/>
                                <w:b/>
                                <w:sz w:val="28"/>
                                <w:szCs w:val="28"/>
                              </w:rPr>
                              <w:t>－</w:t>
                            </w:r>
                            <w:r>
                              <w:rPr>
                                <w:rFonts w:hint="eastAsia" w:ascii="黑体" w:eastAsia="黑体"/>
                                <w:b/>
                                <w:sz w:val="28"/>
                                <w:szCs w:val="28"/>
                              </w:rPr>
                              <w:t>202</w:t>
                            </w:r>
                            <w:r>
                              <w:rPr>
                                <w:rFonts w:hint="eastAsia" w:ascii="黑体" w:eastAsia="黑体"/>
                                <w:b/>
                                <w:sz w:val="28"/>
                                <w:szCs w:val="28"/>
                                <w:lang w:val="en-US" w:eastAsia="zh-CN"/>
                              </w:rPr>
                              <w:t>3</w:t>
                            </w:r>
                          </w:p>
                        </w:txbxContent>
                      </wps:txbx>
                      <wps:bodyPr vert="vert270" wrap="square" upright="1"/>
                    </wps:wsp>
                  </a:graphicData>
                </a:graphic>
              </wp:anchor>
            </w:drawing>
          </mc:Choice>
          <mc:Fallback>
            <w:pict>
              <v:shape id="文本框 102" o:spid="_x0000_s1026" o:spt="202" type="#_x0000_t202" style="position:absolute;left:0pt;margin-left:535.5pt;margin-top:23.4pt;height:135.5pt;width:37.35pt;mso-wrap-distance-bottom:0pt;mso-wrap-distance-left:9pt;mso-wrap-distance-right:9pt;mso-wrap-distance-top:0pt;z-index:251667456;mso-width-relative:page;mso-height-relative:page;" fillcolor="#FFFFFF" filled="t" stroked="t" coordsize="21600,21600" o:gfxdata="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p5fITa&#10;AAAADAEAAA8AAAAAAAAAAQAgAAAAIgAAAGRycy9kb3ducmV2LnhtbFBLAQIUABQAAAAIAIdO4kBP&#10;YtjuHgIAAFQEAAAOAAAAAAAAAAEAIAAAACkBAABkcnMvZTJvRG9jLnhtbFBLBQYAAAAABgAGAFkB&#10;AAC5BQAAAAA=&#10;">
                <v:fill on="t" focussize="0,0"/>
                <v:stroke color="#FFFFFF" joinstyle="miter" dashstyle="dash"/>
                <v:imagedata o:title=""/>
                <o:lock v:ext="edit" aspectratio="f"/>
                <v:textbox style="layout-flow:vertical;mso-layout-flow-alt:bottom-to-top;">
                  <w:txbxContent>
                    <w:p>
                      <w:pPr>
                        <w:jc w:val="right"/>
                        <w:rPr>
                          <w:rFonts w:hint="eastAsia" w:ascii="黑体" w:eastAsia="黑体"/>
                          <w:b/>
                          <w:sz w:val="28"/>
                          <w:szCs w:val="28"/>
                          <w:lang w:eastAsia="zh-CN"/>
                        </w:rPr>
                      </w:pPr>
                      <w:r>
                        <w:rPr>
                          <w:rFonts w:ascii="黑体" w:eastAsia="黑体"/>
                          <w:b/>
                          <w:sz w:val="28"/>
                          <w:szCs w:val="28"/>
                        </w:rPr>
                        <w:t>J</w:t>
                      </w:r>
                      <w:r>
                        <w:rPr>
                          <w:rFonts w:hint="eastAsia" w:ascii="黑体" w:eastAsia="黑体"/>
                          <w:b/>
                          <w:sz w:val="28"/>
                          <w:szCs w:val="28"/>
                        </w:rPr>
                        <w:t>JF</w:t>
                      </w:r>
                      <w:r>
                        <w:rPr>
                          <w:rFonts w:ascii="黑体" w:eastAsia="黑体"/>
                          <w:b/>
                          <w:sz w:val="28"/>
                          <w:szCs w:val="28"/>
                        </w:rPr>
                        <w:t>（新）</w:t>
                      </w:r>
                      <w:r>
                        <w:rPr>
                          <w:rFonts w:hint="eastAsia" w:ascii="黑体" w:eastAsia="黑体"/>
                          <w:b/>
                          <w:sz w:val="28"/>
                          <w:szCs w:val="28"/>
                          <w:lang w:val="en-US" w:eastAsia="zh-CN"/>
                        </w:rPr>
                        <w:t>××</w:t>
                      </w:r>
                      <w:r>
                        <w:rPr>
                          <w:rFonts w:ascii="黑体" w:eastAsia="黑体"/>
                          <w:b/>
                          <w:sz w:val="28"/>
                          <w:szCs w:val="28"/>
                        </w:rPr>
                        <w:t>－</w:t>
                      </w:r>
                      <w:r>
                        <w:rPr>
                          <w:rFonts w:hint="eastAsia" w:ascii="黑体" w:eastAsia="黑体"/>
                          <w:b/>
                          <w:sz w:val="28"/>
                          <w:szCs w:val="28"/>
                        </w:rPr>
                        <w:t>202</w:t>
                      </w:r>
                      <w:r>
                        <w:rPr>
                          <w:rFonts w:hint="eastAsia" w:ascii="黑体" w:eastAsia="黑体"/>
                          <w:b/>
                          <w:sz w:val="28"/>
                          <w:szCs w:val="28"/>
                          <w:lang w:val="en-US" w:eastAsia="zh-CN"/>
                        </w:rPr>
                        <w:t>3</w:t>
                      </w:r>
                    </w:p>
                  </w:txbxContent>
                </v:textbox>
                <w10:wrap type="square"/>
              </v:shape>
            </w:pict>
          </mc:Fallback>
        </mc:AlternateContent>
      </w:r>
    </w:p>
    <w:p>
      <w:pPr>
        <w:spacing w:line="480" w:lineRule="auto"/>
        <w:rPr>
          <w:rFonts w:hint="default" w:ascii="Times New Roman" w:hAnsi="Times New Roman" w:cs="Times New Roman"/>
        </w:rPr>
      </w:pPr>
    </w:p>
    <w:p>
      <w:pPr>
        <w:spacing w:line="480" w:lineRule="auto"/>
        <w:jc w:val="center"/>
        <w:rPr>
          <w:rFonts w:hint="default" w:ascii="Times New Roman" w:hAnsi="Times New Roman" w:cs="Times New Roman"/>
        </w:rPr>
      </w:pPr>
    </w:p>
    <w:p>
      <w:pPr>
        <w:spacing w:line="480" w:lineRule="auto"/>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eastAsia="黑体" w:cs="Times New Roman"/>
          <w:sz w:val="28"/>
          <w:szCs w:val="28"/>
        </w:rPr>
      </w:pPr>
    </w:p>
    <w:p>
      <w:pPr>
        <w:rPr>
          <w:rFonts w:hint="default" w:ascii="Times New Roman" w:hAnsi="Times New Roman" w:eastAsia="黑体" w:cs="Times New Roman"/>
          <w:sz w:val="24"/>
        </w:rPr>
      </w:pPr>
    </w:p>
    <w:p>
      <w:pPr>
        <w:spacing w:line="360" w:lineRule="exact"/>
        <w:jc w:val="center"/>
        <w:rPr>
          <w:rFonts w:hint="default" w:ascii="Times New Roman" w:hAnsi="Times New Roman" w:eastAsia="华文中宋" w:cs="Times New Roman"/>
          <w:b/>
          <w:sz w:val="28"/>
          <w:szCs w:val="28"/>
        </w:rPr>
      </w:pPr>
      <w:r>
        <w:rPr>
          <w:rFonts w:hint="default" w:ascii="Times New Roman" w:hAnsi="Times New Roman" w:eastAsia="华文中宋" w:cs="Times New Roman"/>
          <w:b/>
          <w:sz w:val="28"/>
          <w:szCs w:val="28"/>
        </w:rPr>
        <w:t>新疆维吾尔自治区</w:t>
      </w:r>
    </w:p>
    <w:p>
      <w:pPr>
        <w:spacing w:line="360" w:lineRule="exact"/>
        <w:jc w:val="center"/>
        <w:rPr>
          <w:rFonts w:hint="default" w:ascii="Times New Roman" w:hAnsi="Times New Roman" w:eastAsia="华文中宋" w:cs="Times New Roman"/>
          <w:sz w:val="28"/>
          <w:szCs w:val="28"/>
        </w:rPr>
      </w:pPr>
      <w:r>
        <w:rPr>
          <w:rFonts w:hint="default" w:ascii="Times New Roman" w:hAnsi="Times New Roman" w:eastAsia="华文中宋" w:cs="Times New Roman"/>
          <w:b/>
          <w:sz w:val="28"/>
          <w:szCs w:val="28"/>
        </w:rPr>
        <w:t>地方计量校准规范</w:t>
      </w:r>
    </w:p>
    <w:p>
      <w:pPr>
        <w:spacing w:line="360" w:lineRule="exact"/>
        <w:jc w:val="center"/>
        <w:rPr>
          <w:rFonts w:hint="default" w:ascii="Times New Roman" w:hAnsi="Times New Roman" w:eastAsia="黑体" w:cs="Times New Roman"/>
          <w:sz w:val="24"/>
        </w:rPr>
      </w:pPr>
    </w:p>
    <w:p>
      <w:pPr>
        <w:spacing w:line="360" w:lineRule="exact"/>
        <w:jc w:val="center"/>
        <w:rPr>
          <w:rFonts w:hint="default" w:ascii="Times New Roman" w:hAnsi="Times New Roman" w:eastAsia="黑体" w:cs="Times New Roman"/>
          <w:b/>
          <w:sz w:val="24"/>
        </w:rPr>
      </w:pPr>
      <w:r>
        <w:rPr>
          <w:rFonts w:hint="eastAsia" w:eastAsia="黑体" w:cs="Times New Roman"/>
          <w:b/>
          <w:sz w:val="24"/>
          <w:lang w:val="en-US" w:eastAsia="zh-CN"/>
        </w:rPr>
        <w:t>等电位测试仪</w:t>
      </w:r>
      <w:r>
        <w:rPr>
          <w:rFonts w:hint="default" w:ascii="Times New Roman" w:hAnsi="Times New Roman" w:eastAsia="黑体" w:cs="Times New Roman"/>
          <w:b/>
          <w:sz w:val="24"/>
        </w:rPr>
        <w:t>校准规范</w:t>
      </w:r>
    </w:p>
    <w:p>
      <w:pPr>
        <w:spacing w:line="360" w:lineRule="exact"/>
        <w:jc w:val="center"/>
        <w:rPr>
          <w:rFonts w:hint="eastAsia" w:ascii="Times New Roman" w:hAnsi="Times New Roman" w:eastAsia="黑体" w:cs="Times New Roman"/>
          <w:b/>
          <w:sz w:val="24"/>
          <w:lang w:eastAsia="zh-CN"/>
        </w:rPr>
      </w:pPr>
      <w:r>
        <w:rPr>
          <w:rFonts w:hint="default" w:ascii="Times New Roman" w:hAnsi="Times New Roman" w:eastAsia="黑体" w:cs="Times New Roman"/>
          <w:b/>
          <w:sz w:val="24"/>
        </w:rPr>
        <w:t xml:space="preserve">JJF(新) </w:t>
      </w:r>
      <w:r>
        <w:rPr>
          <w:rFonts w:hint="eastAsia" w:eastAsia="黑体" w:cs="Times New Roman"/>
          <w:b/>
          <w:sz w:val="24"/>
          <w:lang w:val="en-US" w:eastAsia="zh-CN"/>
        </w:rPr>
        <w:t>××</w:t>
      </w:r>
      <w:r>
        <w:rPr>
          <w:rFonts w:hint="default" w:ascii="Times New Roman" w:hAnsi="Times New Roman" w:eastAsia="黑体" w:cs="Times New Roman"/>
          <w:b/>
          <w:sz w:val="24"/>
        </w:rPr>
        <w:t>－202</w:t>
      </w:r>
      <w:r>
        <w:rPr>
          <w:rFonts w:hint="eastAsia" w:eastAsia="黑体" w:cs="Times New Roman"/>
          <w:b/>
          <w:sz w:val="24"/>
          <w:lang w:val="en-US" w:eastAsia="zh-CN"/>
        </w:rPr>
        <w:t>3</w:t>
      </w:r>
    </w:p>
    <w:p>
      <w:pPr>
        <w:spacing w:line="360" w:lineRule="exact"/>
        <w:jc w:val="center"/>
        <w:rPr>
          <w:rFonts w:hint="default" w:ascii="Times New Roman" w:hAnsi="Times New Roman" w:cs="Times New Roman"/>
          <w:b/>
          <w:sz w:val="24"/>
        </w:rPr>
      </w:pPr>
      <w:r>
        <w:rPr>
          <w:rFonts w:hint="default" w:ascii="Times New Roman" w:hAnsi="Times New Roman" w:cs="Times New Roman"/>
          <w:b/>
          <w:sz w:val="24"/>
        </w:rPr>
        <w:t>新疆维吾尔自治区</w:t>
      </w:r>
      <w:r>
        <w:rPr>
          <w:rFonts w:hint="eastAsia" w:cs="Times New Roman"/>
          <w:b/>
          <w:sz w:val="24"/>
          <w:lang w:val="en-US" w:eastAsia="zh-CN"/>
        </w:rPr>
        <w:t>市场监督管理局</w:t>
      </w:r>
      <w:r>
        <w:rPr>
          <w:rFonts w:hint="default" w:ascii="Times New Roman" w:hAnsi="Times New Roman" w:cs="Times New Roman"/>
          <w:b/>
          <w:sz w:val="24"/>
        </w:rPr>
        <w:t>发布</w:t>
      </w:r>
    </w:p>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w:t>
      </w:r>
    </w:p>
    <w:p>
      <w:pPr>
        <w:jc w:val="center"/>
        <w:rPr>
          <w:rFonts w:hint="default" w:ascii="Times New Roman" w:hAnsi="Times New Roman" w:eastAsia="黑体" w:cs="Times New Roman"/>
          <w:b/>
          <w:sz w:val="18"/>
          <w:szCs w:val="18"/>
        </w:rPr>
      </w:pPr>
      <w:r>
        <w:rPr>
          <w:rFonts w:hint="default" w:ascii="Times New Roman" w:hAnsi="Times New Roman" w:eastAsia="黑体" w:cs="Times New Roman"/>
          <w:b/>
          <w:sz w:val="18"/>
          <w:szCs w:val="18"/>
        </w:rPr>
        <w:t>版权所有 不得翻印</w:t>
      </w:r>
    </w:p>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w:t>
      </w:r>
    </w:p>
    <w:p>
      <w:pPr>
        <w:jc w:val="center"/>
        <w:rPr>
          <w:rFonts w:hint="default" w:ascii="Times New Roman" w:hAnsi="Times New Roman" w:cs="Times New Roman"/>
          <w:b/>
          <w:sz w:val="18"/>
        </w:rPr>
      </w:pPr>
      <w:r>
        <w:rPr>
          <w:rFonts w:hint="default" w:ascii="Times New Roman" w:hAnsi="Times New Roman" w:cs="Times New Roman"/>
          <w:b/>
          <w:sz w:val="18"/>
          <w:szCs w:val="21"/>
        </w:rPr>
        <w:t>880</w:t>
      </w:r>
      <w:r>
        <w:rPr>
          <w:rFonts w:hint="default" w:ascii="Times New Roman" w:hAnsi="Times New Roman" w:cs="Times New Roman"/>
          <w:b/>
          <w:sz w:val="18"/>
        </w:rPr>
        <w:t>mm×1230mm 16开本</w:t>
      </w:r>
    </w:p>
    <w:p>
      <w:pPr>
        <w:jc w:val="center"/>
        <w:rPr>
          <w:rFonts w:hint="default" w:ascii="Times New Roman" w:hAnsi="Times New Roman" w:cs="Times New Roman"/>
          <w:b/>
          <w:sz w:val="18"/>
        </w:rPr>
      </w:pPr>
      <w:r>
        <w:rPr>
          <w:rFonts w:hint="default" w:ascii="Times New Roman" w:hAnsi="Times New Roman" w:cs="Times New Roman"/>
          <w:b/>
          <w:sz w:val="18"/>
        </w:rPr>
        <w:t>202</w:t>
      </w:r>
      <w:r>
        <w:rPr>
          <w:rFonts w:hint="eastAsia" w:cs="Times New Roman"/>
          <w:b/>
          <w:sz w:val="18"/>
          <w:lang w:val="en-US" w:eastAsia="zh-CN"/>
        </w:rPr>
        <w:t>3</w:t>
      </w:r>
      <w:r>
        <w:rPr>
          <w:rFonts w:hint="default" w:ascii="Times New Roman" w:hAnsi="Times New Roman" w:cs="Times New Roman"/>
          <w:b/>
          <w:sz w:val="18"/>
        </w:rPr>
        <w:t>年x月第1版  202</w:t>
      </w:r>
      <w:r>
        <w:rPr>
          <w:rFonts w:hint="eastAsia" w:cs="Times New Roman"/>
          <w:b/>
          <w:sz w:val="18"/>
          <w:lang w:val="en-US" w:eastAsia="zh-CN"/>
        </w:rPr>
        <w:t>3</w:t>
      </w:r>
      <w:r>
        <w:rPr>
          <w:rFonts w:hint="default" w:ascii="Times New Roman" w:hAnsi="Times New Roman" w:cs="Times New Roman"/>
          <w:b/>
          <w:sz w:val="18"/>
        </w:rPr>
        <w:t>年x月第1次印刷</w:t>
      </w:r>
    </w:p>
    <w:p>
      <w:pPr>
        <w:jc w:val="center"/>
        <w:rPr>
          <w:rFonts w:hint="default" w:ascii="Times New Roman" w:hAnsi="Times New Roman" w:cs="Times New Roman"/>
          <w:b/>
          <w:sz w:val="18"/>
        </w:rPr>
      </w:pPr>
      <w:r>
        <w:rPr>
          <w:rFonts w:hint="eastAsia" w:cs="Times New Roman"/>
          <w:b/>
          <w:sz w:val="18"/>
          <w:lang w:eastAsia="zh-CN"/>
        </w:rPr>
        <w:tab/>
      </w:r>
      <w:r>
        <w:rPr>
          <w:rFonts w:hint="default" w:ascii="Times New Roman" w:hAnsi="Times New Roman" w:cs="Times New Roman"/>
          <w:b/>
          <w:sz w:val="18"/>
        </w:rPr>
        <w:t>印数  1-100</w:t>
      </w:r>
    </w:p>
    <w:p>
      <w:pPr>
        <w:jc w:val="center"/>
        <w:rPr>
          <w:rFonts w:hint="default" w:ascii="Times New Roman" w:hAnsi="Times New Roman" w:cs="Times New Roman"/>
          <w:b/>
          <w:sz w:val="18"/>
        </w:rPr>
      </w:pPr>
    </w:p>
    <w:sectPr>
      <w:headerReference r:id="rId15" w:type="default"/>
      <w:footerReference r:id="rId16" w:type="default"/>
      <w:pgSz w:w="11906" w:h="16838"/>
      <w:pgMar w:top="1247" w:right="1134" w:bottom="1440" w:left="1848"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1"/>
      </w:rPr>
    </w:pP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inside" w:y="1"/>
      <w:rPr>
        <w:rStyle w:val="21"/>
      </w:rPr>
    </w:pPr>
    <w:r>
      <w:fldChar w:fldCharType="begin"/>
    </w:r>
    <w:r>
      <w:rPr>
        <w:rStyle w:val="21"/>
      </w:rPr>
      <w:instrText xml:space="preserve">PAGE  </w:instrTex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1"/>
      </w:rPr>
    </w:pPr>
  </w:p>
  <w:p>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1"/>
      </w:rPr>
    </w:pPr>
  </w:p>
  <w:p>
    <w:pPr>
      <w:pStyle w:val="1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21"/>
                            </w:rPr>
                          </w:pPr>
                          <w:r>
                            <w:fldChar w:fldCharType="begin"/>
                          </w:r>
                          <w:r>
                            <w:rPr>
                              <w:rStyle w:val="21"/>
                            </w:rPr>
                            <w:instrText xml:space="preserve">PAGE  </w:instrText>
                          </w:r>
                          <w:r>
                            <w:fldChar w:fldCharType="separate"/>
                          </w:r>
                          <w:r>
                            <w:rPr>
                              <w:rStyle w:val="21"/>
                            </w:rP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1"/>
                      <w:rPr>
                        <w:rStyle w:val="21"/>
                      </w:rPr>
                    </w:pPr>
                    <w:r>
                      <w:fldChar w:fldCharType="begin"/>
                    </w:r>
                    <w:r>
                      <w:rPr>
                        <w:rStyle w:val="21"/>
                      </w:rPr>
                      <w:instrText xml:space="preserve">PAGE  </w:instrText>
                    </w:r>
                    <w:r>
                      <w:fldChar w:fldCharType="separate"/>
                    </w:r>
                    <w:r>
                      <w:rPr>
                        <w:rStyle w:val="21"/>
                      </w:rP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920" w:right="360" w:hanging="7920" w:hangingChars="440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文本框 12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lIcMBAACQ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4CSOG5x4uefP86//px/fyfL&#10;VZkV6gJUmPgYMDX1H3yP2bMf0JmJ9yra/EVKBOMIdrroK/tERH5UrsqywJDA2HxBfPb0PERIH6W3&#10;JBs1jTjAQVd+vIc0ps4puZrzd9qYYYjG/eNAzOxhufexx2ylftdPhHa+OSGfDmdfU4erTon55FBa&#10;7C/NRpyN3WTkGhBuDwkLD/1k1BFqKoaDGhhNS5U34fl9yHr6kT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8LGUhwwEAAJADAAAOAAAAAAAAAAEAIAAAAB4BAABkcnMvZTJvRG9jLnhtbFBL&#10;BQYAAAAABgAGAFkBAABT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9240" w:firstLine="8100" w:firstLineChars="450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76200" cy="262890"/>
              <wp:effectExtent l="0" t="0" r="0" b="0"/>
              <wp:wrapNone/>
              <wp:docPr id="12" name="文本框 143"/>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wps:txbx>
                    <wps:bodyPr wrap="none" lIns="0" tIns="0" rIns="0" bIns="0">
                      <a:spAutoFit/>
                    </wps:bodyPr>
                  </wps:wsp>
                </a:graphicData>
              </a:graphic>
            </wp:anchor>
          </w:drawing>
        </mc:Choice>
        <mc:Fallback>
          <w:pict>
            <v:shape id="文本框 143" o:spid="_x0000_s1026" o:spt="202" type="#_x0000_t202" style="position:absolute;left:0pt;margin-top:0pt;height:20.7pt;width:6pt;mso-position-horizontal:outside;mso-position-horizontal-relative:margin;mso-wrap-style:none;z-index:251661312;mso-width-relative:page;mso-height-relative:page;" filled="f" stroked="f" coordsize="21600,21600" o:gfxdata="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VQ6GdAAAAADAQAADwAAAAAAAAABACAAAAAiAAAAZHJzL2Rvd25yZXYueG1s&#10;UEsBAhQAFAAAAAgAh07iQCU1RGjHAQAAjQMAAA4AAAAAAAAAAQAgAAAAHw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31445"/>
              <wp:effectExtent l="0" t="0" r="0" b="0"/>
              <wp:wrapNone/>
              <wp:docPr id="11" name="文本框 1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p>
                      </w:txbxContent>
                    </wps:txbx>
                    <wps:bodyPr wrap="none" lIns="0" tIns="0" rIns="0" bIns="0">
                      <a:spAutoFit/>
                    </wps:bodyPr>
                  </wps:wsp>
                </a:graphicData>
              </a:graphic>
            </wp:anchor>
          </w:drawing>
        </mc:Choice>
        <mc:Fallback>
          <w:pict>
            <v:shape id="文本框 129" o:spid="_x0000_s1026" o:spt="202" type="#_x0000_t202" style="position:absolute;left:0pt;margin-top:0pt;height:10.35pt;width:9.05pt;mso-position-horizontal:right;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PlfknQAAAAAwEAAA8AAAAAAAAAAQAgAAAAIgAAAGRycy9kb3ducmV2Lnht&#10;bFBLAQIUABQAAAAIAIdO4kBAmUMcyAEAAI4DAAAOAAAAAAAAAAEAIAAAAB8BAABkcnMvZTJvRG9j&#10;LnhtbFBLBQYAAAAABgAGAFkBAABZBQ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rFonts w:hint="eastAsia"/>
      </w:rPr>
      <w:t>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51"/>
        <w:tab w:val="clear" w:pos="4153"/>
        <w:tab w:val="clear" w:pos="8306"/>
      </w:tabs>
      <w:ind w:right="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51"/>
        <w:tab w:val="clear" w:pos="4153"/>
        <w:tab w:val="clear" w:pos="8306"/>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黑体" w:eastAsia="黑体"/>
        <w:b/>
        <w:sz w:val="21"/>
        <w:szCs w:val="21"/>
        <w:lang w:eastAsia="zh-CN"/>
      </w:rPr>
    </w:pPr>
    <w:r>
      <w:rPr>
        <w:rFonts w:hint="eastAsia" w:ascii="黑体" w:hAnsi="宋体" w:eastAsia="黑体"/>
        <w:b/>
        <w:sz w:val="21"/>
        <w:szCs w:val="21"/>
      </w:rPr>
      <w:t>JJF(新)</w:t>
    </w:r>
    <w:r>
      <w:rPr>
        <w:rFonts w:hint="eastAsia" w:ascii="黑体" w:eastAsia="黑体"/>
        <w:b/>
        <w:sz w:val="21"/>
        <w:szCs w:val="21"/>
      </w:rPr>
      <w:t xml:space="preserve"> </w:t>
    </w:r>
    <w:r>
      <w:rPr>
        <w:rFonts w:hint="eastAsia" w:ascii="黑体" w:eastAsia="黑体"/>
        <w:b/>
        <w:sz w:val="21"/>
        <w:szCs w:val="21"/>
        <w:lang w:val="en-US" w:eastAsia="zh-CN"/>
      </w:rPr>
      <w:t>**</w:t>
    </w:r>
    <w:r>
      <w:rPr>
        <w:rFonts w:hint="eastAsia" w:ascii="黑体" w:hAnsi="宋体" w:eastAsia="黑体"/>
        <w:b/>
        <w:sz w:val="21"/>
        <w:szCs w:val="21"/>
      </w:rPr>
      <w:t>－202</w:t>
    </w:r>
    <w:r>
      <w:rPr>
        <w:rFonts w:hint="eastAsia" w:ascii="黑体" w:hAnsi="宋体" w:eastAsia="黑体"/>
        <w:b/>
        <w:sz w:val="21"/>
        <w:szCs w:val="21"/>
        <w:lang w:val="en-US" w:eastAsia="zh-CN"/>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黑体"/>
        <w:b/>
        <w:lang w:val="en-US" w:eastAsia="zh-CN"/>
      </w:rPr>
    </w:pPr>
    <w:r>
      <w:rPr>
        <w:rFonts w:hint="eastAsia" w:ascii="黑体" w:eastAsia="黑体"/>
        <w:b/>
        <w:sz w:val="21"/>
        <w:szCs w:val="21"/>
      </w:rPr>
      <w:t>JJF(新)</w:t>
    </w:r>
    <w:r>
      <w:rPr>
        <w:rFonts w:hint="eastAsia" w:ascii="黑体" w:eastAsia="黑体"/>
        <w:b/>
        <w:sz w:val="21"/>
        <w:szCs w:val="21"/>
        <w:lang w:val="en-US" w:eastAsia="zh-CN"/>
      </w:rPr>
      <w:t>××</w:t>
    </w:r>
    <w:r>
      <w:rPr>
        <w:rFonts w:hint="eastAsia" w:ascii="黑体" w:eastAsia="黑体"/>
        <w:b/>
        <w:sz w:val="21"/>
        <w:szCs w:val="21"/>
      </w:rPr>
      <w:t>－20</w:t>
    </w:r>
    <w:r>
      <w:rPr>
        <w:rFonts w:hint="eastAsia" w:ascii="黑体" w:eastAsia="黑体"/>
        <w:b/>
        <w:sz w:val="21"/>
        <w:szCs w:val="21"/>
        <w:lang w:val="en-US" w:eastAsia="zh-CN"/>
      </w:rPr>
      <w:t>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黑体" w:eastAsia="黑体"/>
        <w:b/>
        <w:sz w:val="21"/>
        <w:szCs w:val="21"/>
        <w:lang w:eastAsia="zh-CN"/>
      </w:rPr>
    </w:pPr>
    <w:r>
      <w:rPr>
        <w:rFonts w:hint="eastAsia" w:ascii="黑体" w:eastAsia="黑体"/>
        <w:b/>
        <w:sz w:val="21"/>
        <w:szCs w:val="21"/>
      </w:rPr>
      <w:t>JJF(新)</w:t>
    </w:r>
    <w:r>
      <w:rPr>
        <w:rFonts w:hint="eastAsia" w:ascii="黑体" w:eastAsia="黑体"/>
        <w:b/>
        <w:sz w:val="21"/>
        <w:szCs w:val="21"/>
        <w:lang w:val="en-US" w:eastAsia="zh-CN"/>
      </w:rPr>
      <w:t>**</w:t>
    </w:r>
    <w:r>
      <w:rPr>
        <w:rFonts w:hint="eastAsia" w:ascii="黑体" w:eastAsia="黑体"/>
        <w:b/>
        <w:sz w:val="21"/>
        <w:szCs w:val="21"/>
      </w:rPr>
      <w:t>－202</w:t>
    </w:r>
    <w:r>
      <w:rPr>
        <w:rFonts w:hint="eastAsia" w:ascii="黑体" w:eastAsia="黑体"/>
        <w:b/>
        <w:sz w:val="21"/>
        <w:szCs w:val="21"/>
        <w:lang w:val="en-US" w:eastAsia="zh-CN"/>
      </w:rPr>
      <w:t>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eastAsia="黑体"/>
        <w:b/>
        <w:lang w:eastAsia="zh-CN"/>
      </w:rPr>
    </w:pPr>
    <w:r>
      <w:rPr>
        <w:rFonts w:hint="eastAsia" w:ascii="黑体" w:eastAsia="黑体"/>
        <w:b/>
        <w:sz w:val="21"/>
        <w:szCs w:val="21"/>
      </w:rPr>
      <w:t>JJF(新)</w:t>
    </w:r>
    <w:r>
      <w:rPr>
        <w:rFonts w:hint="eastAsia" w:ascii="黑体" w:eastAsia="黑体"/>
        <w:b/>
        <w:sz w:val="21"/>
        <w:szCs w:val="21"/>
        <w:lang w:val="en-US" w:eastAsia="zh-CN"/>
      </w:rPr>
      <w:t>**</w:t>
    </w:r>
    <w:r>
      <w:rPr>
        <w:rFonts w:hint="eastAsia" w:ascii="黑体" w:eastAsia="黑体"/>
        <w:b/>
        <w:sz w:val="21"/>
        <w:szCs w:val="21"/>
      </w:rPr>
      <w:t>－202</w:t>
    </w:r>
    <w:r>
      <w:rPr>
        <w:rFonts w:hint="eastAsia" w:ascii="黑体" w:eastAsia="黑体"/>
        <w:b/>
        <w:sz w:val="21"/>
        <w:szCs w:val="21"/>
        <w:lang w:val="en-US" w:eastAsia="zh-CN"/>
      </w:rPr>
      <w:t>3</w:t>
    </w:r>
  </w:p>
  <w:p>
    <w:pPr>
      <w:pStyle w:val="12"/>
      <w:pBdr>
        <w:bottom w:val="none" w:color="auto" w:sz="0" w:space="0"/>
      </w:pBdr>
      <w:jc w:val="both"/>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013F7"/>
    <w:multiLevelType w:val="multilevel"/>
    <w:tmpl w:val="3FB013F7"/>
    <w:lvl w:ilvl="0" w:tentative="0">
      <w:start w:val="1"/>
      <w:numFmt w:val="decimal"/>
      <w:lvlText w:val="%1"/>
      <w:lvlJc w:val="left"/>
      <w:pPr>
        <w:tabs>
          <w:tab w:val="left" w:pos="360"/>
        </w:tabs>
        <w:ind w:left="360" w:hanging="360"/>
      </w:pPr>
      <w:rPr>
        <w:rFonts w:hint="default" w:ascii="黑体" w:eastAsia="黑体" w:cs="Times New Roman"/>
        <w:b/>
        <w:color w:val="auto"/>
        <w:sz w:val="24"/>
        <w:szCs w:val="24"/>
      </w:rPr>
    </w:lvl>
    <w:lvl w:ilvl="1" w:tentative="0">
      <w:start w:val="1"/>
      <w:numFmt w:val="decimal"/>
      <w:pStyle w:val="4"/>
      <w:isLgl/>
      <w:lvlText w:val="%1.%2"/>
      <w:lvlJc w:val="left"/>
      <w:pPr>
        <w:tabs>
          <w:tab w:val="left" w:pos="360"/>
        </w:tabs>
        <w:ind w:left="360" w:hanging="360"/>
      </w:pPr>
      <w:rPr>
        <w:rFonts w:hint="default" w:ascii="宋体" w:hAnsi="宋体" w:eastAsia="宋体" w:cs="Times New Roman"/>
      </w:rPr>
    </w:lvl>
    <w:lvl w:ilvl="2" w:tentative="0">
      <w:start w:val="1"/>
      <w:numFmt w:val="decimal"/>
      <w:isLgl/>
      <w:lvlText w:val="%1.%2.%3"/>
      <w:lvlJc w:val="left"/>
      <w:pPr>
        <w:tabs>
          <w:tab w:val="left" w:pos="720"/>
        </w:tabs>
        <w:ind w:left="720" w:hanging="720"/>
      </w:pPr>
      <w:rPr>
        <w:rFonts w:hint="default" w:cs="Times New Roman"/>
      </w:rPr>
    </w:lvl>
    <w:lvl w:ilvl="3" w:tentative="0">
      <w:start w:val="1"/>
      <w:numFmt w:val="decimal"/>
      <w:isLgl/>
      <w:lvlText w:val="%1.%2.%3.%4"/>
      <w:lvlJc w:val="left"/>
      <w:pPr>
        <w:tabs>
          <w:tab w:val="left" w:pos="1080"/>
        </w:tabs>
        <w:ind w:left="1080" w:hanging="1080"/>
      </w:pPr>
      <w:rPr>
        <w:rFonts w:hint="default" w:cs="Times New Roman"/>
      </w:rPr>
    </w:lvl>
    <w:lvl w:ilvl="4" w:tentative="0">
      <w:start w:val="1"/>
      <w:numFmt w:val="decimal"/>
      <w:isLgl/>
      <w:lvlText w:val="%1.%2.%3.%4.%5"/>
      <w:lvlJc w:val="left"/>
      <w:pPr>
        <w:tabs>
          <w:tab w:val="left" w:pos="1080"/>
        </w:tabs>
        <w:ind w:left="1080" w:hanging="1080"/>
      </w:pPr>
      <w:rPr>
        <w:rFonts w:hint="default" w:cs="Times New Roman"/>
      </w:rPr>
    </w:lvl>
    <w:lvl w:ilvl="5" w:tentative="0">
      <w:start w:val="1"/>
      <w:numFmt w:val="decimal"/>
      <w:isLgl/>
      <w:lvlText w:val="%1.%2.%3.%4.%5.%6"/>
      <w:lvlJc w:val="left"/>
      <w:pPr>
        <w:tabs>
          <w:tab w:val="left" w:pos="1440"/>
        </w:tabs>
        <w:ind w:left="1440" w:hanging="1440"/>
      </w:pPr>
      <w:rPr>
        <w:rFonts w:hint="default" w:cs="Times New Roman"/>
      </w:rPr>
    </w:lvl>
    <w:lvl w:ilvl="6" w:tentative="0">
      <w:start w:val="1"/>
      <w:numFmt w:val="decimal"/>
      <w:isLgl/>
      <w:lvlText w:val="%1.%2.%3.%4.%5.%6.%7"/>
      <w:lvlJc w:val="left"/>
      <w:pPr>
        <w:tabs>
          <w:tab w:val="left" w:pos="1800"/>
        </w:tabs>
        <w:ind w:left="1800" w:hanging="1800"/>
      </w:pPr>
      <w:rPr>
        <w:rFonts w:hint="default" w:cs="Times New Roman"/>
      </w:rPr>
    </w:lvl>
    <w:lvl w:ilvl="7" w:tentative="0">
      <w:start w:val="1"/>
      <w:numFmt w:val="decimal"/>
      <w:isLgl/>
      <w:lvlText w:val="%1.%2.%3.%4.%5.%6.%7.%8"/>
      <w:lvlJc w:val="left"/>
      <w:pPr>
        <w:tabs>
          <w:tab w:val="left" w:pos="1800"/>
        </w:tabs>
        <w:ind w:left="1800" w:hanging="1800"/>
      </w:pPr>
      <w:rPr>
        <w:rFonts w:hint="default" w:cs="Times New Roman"/>
      </w:rPr>
    </w:lvl>
    <w:lvl w:ilvl="8" w:tentative="0">
      <w:start w:val="1"/>
      <w:numFmt w:val="decimal"/>
      <w:isLgl/>
      <w:lvlText w:val="%1.%2.%3.%4.%5.%6.%7.%8.%9"/>
      <w:lvlJc w:val="left"/>
      <w:pPr>
        <w:tabs>
          <w:tab w:val="left" w:pos="2160"/>
        </w:tabs>
        <w:ind w:left="2160" w:hanging="2160"/>
      </w:pPr>
      <w:rPr>
        <w:rFonts w:hint="default" w:cs="Times New Roman"/>
      </w:rPr>
    </w:lvl>
  </w:abstractNum>
  <w:abstractNum w:abstractNumId="1">
    <w:nsid w:val="47B07A54"/>
    <w:multiLevelType w:val="multilevel"/>
    <w:tmpl w:val="47B07A54"/>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444265"/>
    <w:multiLevelType w:val="multilevel"/>
    <w:tmpl w:val="59444265"/>
    <w:lvl w:ilvl="0" w:tentative="0">
      <w:start w:val="2"/>
      <w:numFmt w:val="upperLetter"/>
      <w:lvlText w:val="%1"/>
      <w:lvlJc w:val="left"/>
      <w:pPr>
        <w:ind w:left="425" w:hanging="425"/>
      </w:pPr>
      <w:rPr>
        <w:rFonts w:hint="eastAsia"/>
      </w:rPr>
    </w:lvl>
    <w:lvl w:ilvl="1" w:tentative="0">
      <w:start w:val="1"/>
      <w:numFmt w:val="decimal"/>
      <w:lvlText w:val="%1.%2"/>
      <w:lvlJc w:val="left"/>
      <w:pPr>
        <w:ind w:left="567" w:hanging="567"/>
      </w:pPr>
      <w:rPr>
        <w:rFonts w:hint="eastAsia" w:ascii="宋体" w:hAnsi="宋体" w:eastAsia="宋体"/>
        <w:b w:val="0"/>
        <w:i w:val="0"/>
        <w:sz w:val="24"/>
      </w:rPr>
    </w:lvl>
    <w:lvl w:ilvl="2" w:tentative="0">
      <w:start w:val="1"/>
      <w:numFmt w:val="decimal"/>
      <w:lvlText w:val="%1.%2.%3"/>
      <w:lvlJc w:val="left"/>
      <w:pPr>
        <w:ind w:left="709" w:hanging="709"/>
      </w:pPr>
      <w:rPr>
        <w:rFonts w:hint="default" w:ascii="Times New Roman" w:hAnsi="Times New Roman" w:eastAsia="宋体"/>
        <w:b w:val="0"/>
        <w:i w:val="0"/>
        <w:sz w:val="24"/>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YzY4ZjMyMTZlNzlmMzhjZDc2OTZiNjM2ZWY1NmIifQ=="/>
  </w:docVars>
  <w:rsids>
    <w:rsidRoot w:val="00172A27"/>
    <w:rsid w:val="00001129"/>
    <w:rsid w:val="0000322C"/>
    <w:rsid w:val="00003AEF"/>
    <w:rsid w:val="0000509B"/>
    <w:rsid w:val="00006A96"/>
    <w:rsid w:val="00007FAC"/>
    <w:rsid w:val="00011627"/>
    <w:rsid w:val="000136B1"/>
    <w:rsid w:val="00013A5C"/>
    <w:rsid w:val="00014C3A"/>
    <w:rsid w:val="00017753"/>
    <w:rsid w:val="0002033E"/>
    <w:rsid w:val="00021FB1"/>
    <w:rsid w:val="00025434"/>
    <w:rsid w:val="0002636E"/>
    <w:rsid w:val="00031937"/>
    <w:rsid w:val="000344E8"/>
    <w:rsid w:val="00034AB1"/>
    <w:rsid w:val="000422BF"/>
    <w:rsid w:val="00047E70"/>
    <w:rsid w:val="00050738"/>
    <w:rsid w:val="00051D32"/>
    <w:rsid w:val="000527EF"/>
    <w:rsid w:val="000554B6"/>
    <w:rsid w:val="00065FE9"/>
    <w:rsid w:val="000660B7"/>
    <w:rsid w:val="00066CB9"/>
    <w:rsid w:val="00067B50"/>
    <w:rsid w:val="00067C5F"/>
    <w:rsid w:val="00072F98"/>
    <w:rsid w:val="00074ADE"/>
    <w:rsid w:val="00077BD8"/>
    <w:rsid w:val="00083648"/>
    <w:rsid w:val="00084CD2"/>
    <w:rsid w:val="0008673C"/>
    <w:rsid w:val="0009185E"/>
    <w:rsid w:val="0009470B"/>
    <w:rsid w:val="000966D2"/>
    <w:rsid w:val="000971F0"/>
    <w:rsid w:val="000971F2"/>
    <w:rsid w:val="000A0278"/>
    <w:rsid w:val="000A2255"/>
    <w:rsid w:val="000A6D2E"/>
    <w:rsid w:val="000B4243"/>
    <w:rsid w:val="000B4F9D"/>
    <w:rsid w:val="000C17F4"/>
    <w:rsid w:val="000C313B"/>
    <w:rsid w:val="000C3B4A"/>
    <w:rsid w:val="000D052F"/>
    <w:rsid w:val="000D2A90"/>
    <w:rsid w:val="000D3DA2"/>
    <w:rsid w:val="000D4CC8"/>
    <w:rsid w:val="000D53C9"/>
    <w:rsid w:val="000D6A4F"/>
    <w:rsid w:val="000E1982"/>
    <w:rsid w:val="000E2402"/>
    <w:rsid w:val="000E4080"/>
    <w:rsid w:val="000E4AF3"/>
    <w:rsid w:val="000E5315"/>
    <w:rsid w:val="000E6E1E"/>
    <w:rsid w:val="000F1DB1"/>
    <w:rsid w:val="000F3780"/>
    <w:rsid w:val="000F4827"/>
    <w:rsid w:val="000F5422"/>
    <w:rsid w:val="00101972"/>
    <w:rsid w:val="00102EFD"/>
    <w:rsid w:val="001032F0"/>
    <w:rsid w:val="00104F37"/>
    <w:rsid w:val="00106DBD"/>
    <w:rsid w:val="00110AD9"/>
    <w:rsid w:val="00115239"/>
    <w:rsid w:val="001201D7"/>
    <w:rsid w:val="00120BA5"/>
    <w:rsid w:val="00121793"/>
    <w:rsid w:val="00122BEA"/>
    <w:rsid w:val="00124C25"/>
    <w:rsid w:val="00126600"/>
    <w:rsid w:val="00130994"/>
    <w:rsid w:val="00130B01"/>
    <w:rsid w:val="0013465F"/>
    <w:rsid w:val="00134C7F"/>
    <w:rsid w:val="0013505A"/>
    <w:rsid w:val="0013666C"/>
    <w:rsid w:val="00142C46"/>
    <w:rsid w:val="00146D0A"/>
    <w:rsid w:val="00151297"/>
    <w:rsid w:val="00157593"/>
    <w:rsid w:val="00161AD3"/>
    <w:rsid w:val="00165B05"/>
    <w:rsid w:val="00165B7F"/>
    <w:rsid w:val="001663A6"/>
    <w:rsid w:val="00171DEC"/>
    <w:rsid w:val="00172A27"/>
    <w:rsid w:val="00173525"/>
    <w:rsid w:val="00175DA1"/>
    <w:rsid w:val="00176AF6"/>
    <w:rsid w:val="00181290"/>
    <w:rsid w:val="00181D21"/>
    <w:rsid w:val="0018271B"/>
    <w:rsid w:val="00183E6E"/>
    <w:rsid w:val="0018510A"/>
    <w:rsid w:val="0018785E"/>
    <w:rsid w:val="00191CC4"/>
    <w:rsid w:val="00193691"/>
    <w:rsid w:val="00193B02"/>
    <w:rsid w:val="001940B6"/>
    <w:rsid w:val="0019561B"/>
    <w:rsid w:val="001A0291"/>
    <w:rsid w:val="001A20AB"/>
    <w:rsid w:val="001A6120"/>
    <w:rsid w:val="001A7CD4"/>
    <w:rsid w:val="001B1589"/>
    <w:rsid w:val="001B1DFB"/>
    <w:rsid w:val="001B34B3"/>
    <w:rsid w:val="001B3729"/>
    <w:rsid w:val="001B3999"/>
    <w:rsid w:val="001B4F6E"/>
    <w:rsid w:val="001B6945"/>
    <w:rsid w:val="001B6E1A"/>
    <w:rsid w:val="001C3751"/>
    <w:rsid w:val="001C5D40"/>
    <w:rsid w:val="001D0B7D"/>
    <w:rsid w:val="001D1045"/>
    <w:rsid w:val="001D54C1"/>
    <w:rsid w:val="001D6ED5"/>
    <w:rsid w:val="001E0668"/>
    <w:rsid w:val="001E0F1D"/>
    <w:rsid w:val="001E4403"/>
    <w:rsid w:val="001E45C9"/>
    <w:rsid w:val="001F1A94"/>
    <w:rsid w:val="001F70B4"/>
    <w:rsid w:val="00203C37"/>
    <w:rsid w:val="00203C98"/>
    <w:rsid w:val="00207036"/>
    <w:rsid w:val="00211BB0"/>
    <w:rsid w:val="002123FA"/>
    <w:rsid w:val="0021343D"/>
    <w:rsid w:val="00213CA0"/>
    <w:rsid w:val="00217834"/>
    <w:rsid w:val="00221FD8"/>
    <w:rsid w:val="00223B9A"/>
    <w:rsid w:val="00224C2E"/>
    <w:rsid w:val="00224DFF"/>
    <w:rsid w:val="00224FA0"/>
    <w:rsid w:val="00227F66"/>
    <w:rsid w:val="002309F3"/>
    <w:rsid w:val="00231B70"/>
    <w:rsid w:val="00231C7B"/>
    <w:rsid w:val="00233A45"/>
    <w:rsid w:val="00240F8B"/>
    <w:rsid w:val="00241290"/>
    <w:rsid w:val="00242710"/>
    <w:rsid w:val="00244911"/>
    <w:rsid w:val="00244BF6"/>
    <w:rsid w:val="00245355"/>
    <w:rsid w:val="00250417"/>
    <w:rsid w:val="00252BE0"/>
    <w:rsid w:val="002546DE"/>
    <w:rsid w:val="00255748"/>
    <w:rsid w:val="00261333"/>
    <w:rsid w:val="002649B2"/>
    <w:rsid w:val="00266574"/>
    <w:rsid w:val="00267BEF"/>
    <w:rsid w:val="00273526"/>
    <w:rsid w:val="002772C3"/>
    <w:rsid w:val="00277FEC"/>
    <w:rsid w:val="0028001E"/>
    <w:rsid w:val="002804B4"/>
    <w:rsid w:val="00281E49"/>
    <w:rsid w:val="00284BA5"/>
    <w:rsid w:val="0028600F"/>
    <w:rsid w:val="0028627C"/>
    <w:rsid w:val="002964DB"/>
    <w:rsid w:val="002A021A"/>
    <w:rsid w:val="002A0A1D"/>
    <w:rsid w:val="002A1E5D"/>
    <w:rsid w:val="002A2226"/>
    <w:rsid w:val="002A2796"/>
    <w:rsid w:val="002A3154"/>
    <w:rsid w:val="002A3D06"/>
    <w:rsid w:val="002A5514"/>
    <w:rsid w:val="002A6C7A"/>
    <w:rsid w:val="002A7D87"/>
    <w:rsid w:val="002B0D33"/>
    <w:rsid w:val="002B2149"/>
    <w:rsid w:val="002B2F9C"/>
    <w:rsid w:val="002B32DF"/>
    <w:rsid w:val="002B597C"/>
    <w:rsid w:val="002B7A46"/>
    <w:rsid w:val="002C066A"/>
    <w:rsid w:val="002C1FC9"/>
    <w:rsid w:val="002C37C9"/>
    <w:rsid w:val="002C5410"/>
    <w:rsid w:val="002C7101"/>
    <w:rsid w:val="002C7C89"/>
    <w:rsid w:val="002D20AD"/>
    <w:rsid w:val="002D4EA6"/>
    <w:rsid w:val="002D6C7E"/>
    <w:rsid w:val="002D6C92"/>
    <w:rsid w:val="002E0C76"/>
    <w:rsid w:val="002E1A07"/>
    <w:rsid w:val="002E6256"/>
    <w:rsid w:val="002F03F3"/>
    <w:rsid w:val="002F1ED0"/>
    <w:rsid w:val="002F2633"/>
    <w:rsid w:val="002F3E96"/>
    <w:rsid w:val="002F582B"/>
    <w:rsid w:val="0030002C"/>
    <w:rsid w:val="00300204"/>
    <w:rsid w:val="003004E9"/>
    <w:rsid w:val="00301AEE"/>
    <w:rsid w:val="00303D86"/>
    <w:rsid w:val="00304B47"/>
    <w:rsid w:val="003057C8"/>
    <w:rsid w:val="00312DAE"/>
    <w:rsid w:val="003149B6"/>
    <w:rsid w:val="003168EA"/>
    <w:rsid w:val="00317987"/>
    <w:rsid w:val="003203D5"/>
    <w:rsid w:val="003213AA"/>
    <w:rsid w:val="00321A09"/>
    <w:rsid w:val="00322606"/>
    <w:rsid w:val="00326FAB"/>
    <w:rsid w:val="0032777B"/>
    <w:rsid w:val="003278FA"/>
    <w:rsid w:val="00327A20"/>
    <w:rsid w:val="00330352"/>
    <w:rsid w:val="00330491"/>
    <w:rsid w:val="003373CC"/>
    <w:rsid w:val="00340DB7"/>
    <w:rsid w:val="0034202B"/>
    <w:rsid w:val="00343208"/>
    <w:rsid w:val="00343D3C"/>
    <w:rsid w:val="00343E2E"/>
    <w:rsid w:val="0034516D"/>
    <w:rsid w:val="0034646D"/>
    <w:rsid w:val="00347A34"/>
    <w:rsid w:val="00350FBB"/>
    <w:rsid w:val="00353ADF"/>
    <w:rsid w:val="00356B5E"/>
    <w:rsid w:val="00357316"/>
    <w:rsid w:val="00357F17"/>
    <w:rsid w:val="00362221"/>
    <w:rsid w:val="00365EEE"/>
    <w:rsid w:val="00366C36"/>
    <w:rsid w:val="0037033E"/>
    <w:rsid w:val="00372831"/>
    <w:rsid w:val="00372DDB"/>
    <w:rsid w:val="00380746"/>
    <w:rsid w:val="00380BF0"/>
    <w:rsid w:val="0038423E"/>
    <w:rsid w:val="0038424D"/>
    <w:rsid w:val="00385D99"/>
    <w:rsid w:val="0038636E"/>
    <w:rsid w:val="00391580"/>
    <w:rsid w:val="003923F5"/>
    <w:rsid w:val="00392C7B"/>
    <w:rsid w:val="00393FAC"/>
    <w:rsid w:val="00396133"/>
    <w:rsid w:val="00397183"/>
    <w:rsid w:val="003A0759"/>
    <w:rsid w:val="003A1593"/>
    <w:rsid w:val="003A1A0B"/>
    <w:rsid w:val="003A242B"/>
    <w:rsid w:val="003A7D5E"/>
    <w:rsid w:val="003B2287"/>
    <w:rsid w:val="003B3D0A"/>
    <w:rsid w:val="003B7B6F"/>
    <w:rsid w:val="003B7FA9"/>
    <w:rsid w:val="003C03BE"/>
    <w:rsid w:val="003C4588"/>
    <w:rsid w:val="003C4BD6"/>
    <w:rsid w:val="003C518E"/>
    <w:rsid w:val="003D026A"/>
    <w:rsid w:val="003D33B7"/>
    <w:rsid w:val="003D547B"/>
    <w:rsid w:val="003D56CF"/>
    <w:rsid w:val="003D6C63"/>
    <w:rsid w:val="003E01DC"/>
    <w:rsid w:val="003E0D62"/>
    <w:rsid w:val="003E387E"/>
    <w:rsid w:val="003F159F"/>
    <w:rsid w:val="00404FB4"/>
    <w:rsid w:val="00406AB7"/>
    <w:rsid w:val="00411BC1"/>
    <w:rsid w:val="00411DDC"/>
    <w:rsid w:val="00411F2F"/>
    <w:rsid w:val="004128DA"/>
    <w:rsid w:val="00415DEA"/>
    <w:rsid w:val="00416081"/>
    <w:rsid w:val="00416C21"/>
    <w:rsid w:val="00417865"/>
    <w:rsid w:val="00420171"/>
    <w:rsid w:val="0042152F"/>
    <w:rsid w:val="0042254E"/>
    <w:rsid w:val="00422ECA"/>
    <w:rsid w:val="00425275"/>
    <w:rsid w:val="00425F1A"/>
    <w:rsid w:val="00427049"/>
    <w:rsid w:val="00433ABE"/>
    <w:rsid w:val="00434657"/>
    <w:rsid w:val="004363D7"/>
    <w:rsid w:val="0043762D"/>
    <w:rsid w:val="004379EF"/>
    <w:rsid w:val="00437E5F"/>
    <w:rsid w:val="00440372"/>
    <w:rsid w:val="00446AB3"/>
    <w:rsid w:val="00452588"/>
    <w:rsid w:val="0045661A"/>
    <w:rsid w:val="00464B5F"/>
    <w:rsid w:val="00464C1F"/>
    <w:rsid w:val="004676E5"/>
    <w:rsid w:val="0047296E"/>
    <w:rsid w:val="00480765"/>
    <w:rsid w:val="004823C1"/>
    <w:rsid w:val="00486EBA"/>
    <w:rsid w:val="004941E5"/>
    <w:rsid w:val="004946BA"/>
    <w:rsid w:val="004968C1"/>
    <w:rsid w:val="004A1370"/>
    <w:rsid w:val="004B1F91"/>
    <w:rsid w:val="004B3155"/>
    <w:rsid w:val="004B420D"/>
    <w:rsid w:val="004B44CA"/>
    <w:rsid w:val="004B45E1"/>
    <w:rsid w:val="004B4A74"/>
    <w:rsid w:val="004B71CD"/>
    <w:rsid w:val="004B741E"/>
    <w:rsid w:val="004B7EA1"/>
    <w:rsid w:val="004C3E39"/>
    <w:rsid w:val="004C753F"/>
    <w:rsid w:val="004D0562"/>
    <w:rsid w:val="004D17A4"/>
    <w:rsid w:val="004D2655"/>
    <w:rsid w:val="004D5BC8"/>
    <w:rsid w:val="004D7841"/>
    <w:rsid w:val="004E3C1F"/>
    <w:rsid w:val="004E41DC"/>
    <w:rsid w:val="004F0EB4"/>
    <w:rsid w:val="004F6CD5"/>
    <w:rsid w:val="004F72B8"/>
    <w:rsid w:val="00500395"/>
    <w:rsid w:val="00502D7C"/>
    <w:rsid w:val="00505578"/>
    <w:rsid w:val="00507B54"/>
    <w:rsid w:val="00510941"/>
    <w:rsid w:val="00510D81"/>
    <w:rsid w:val="00511F43"/>
    <w:rsid w:val="00511F48"/>
    <w:rsid w:val="00512FD3"/>
    <w:rsid w:val="00513ACD"/>
    <w:rsid w:val="00514702"/>
    <w:rsid w:val="005200F0"/>
    <w:rsid w:val="00521915"/>
    <w:rsid w:val="0052456A"/>
    <w:rsid w:val="00533040"/>
    <w:rsid w:val="005333DB"/>
    <w:rsid w:val="00534D16"/>
    <w:rsid w:val="00544238"/>
    <w:rsid w:val="00545764"/>
    <w:rsid w:val="00546DC9"/>
    <w:rsid w:val="005547DA"/>
    <w:rsid w:val="005561E2"/>
    <w:rsid w:val="00561D37"/>
    <w:rsid w:val="005623E9"/>
    <w:rsid w:val="005648C4"/>
    <w:rsid w:val="00566107"/>
    <w:rsid w:val="005662AD"/>
    <w:rsid w:val="00566781"/>
    <w:rsid w:val="00567CF3"/>
    <w:rsid w:val="00571D61"/>
    <w:rsid w:val="00571E82"/>
    <w:rsid w:val="00571EFA"/>
    <w:rsid w:val="005729C7"/>
    <w:rsid w:val="00573CAB"/>
    <w:rsid w:val="00581A03"/>
    <w:rsid w:val="00581EB8"/>
    <w:rsid w:val="00581ECA"/>
    <w:rsid w:val="005827DB"/>
    <w:rsid w:val="00584FFD"/>
    <w:rsid w:val="005864A7"/>
    <w:rsid w:val="00586B3D"/>
    <w:rsid w:val="00592C36"/>
    <w:rsid w:val="00594C64"/>
    <w:rsid w:val="00595986"/>
    <w:rsid w:val="005A2F2B"/>
    <w:rsid w:val="005A3432"/>
    <w:rsid w:val="005B233E"/>
    <w:rsid w:val="005B6A2B"/>
    <w:rsid w:val="005B781D"/>
    <w:rsid w:val="005B7852"/>
    <w:rsid w:val="005C3A25"/>
    <w:rsid w:val="005C45F0"/>
    <w:rsid w:val="005C5CCD"/>
    <w:rsid w:val="005D1032"/>
    <w:rsid w:val="005D4670"/>
    <w:rsid w:val="005D6E3F"/>
    <w:rsid w:val="005E0E76"/>
    <w:rsid w:val="005E5A77"/>
    <w:rsid w:val="005E6DAD"/>
    <w:rsid w:val="005E7658"/>
    <w:rsid w:val="005F6B80"/>
    <w:rsid w:val="00600E22"/>
    <w:rsid w:val="00601283"/>
    <w:rsid w:val="006017DA"/>
    <w:rsid w:val="00605A22"/>
    <w:rsid w:val="00606A20"/>
    <w:rsid w:val="00611483"/>
    <w:rsid w:val="00611B6D"/>
    <w:rsid w:val="006145C1"/>
    <w:rsid w:val="00616074"/>
    <w:rsid w:val="0062061C"/>
    <w:rsid w:val="00625380"/>
    <w:rsid w:val="006253DF"/>
    <w:rsid w:val="006265F2"/>
    <w:rsid w:val="00627C1B"/>
    <w:rsid w:val="006317AA"/>
    <w:rsid w:val="00632C01"/>
    <w:rsid w:val="00637F54"/>
    <w:rsid w:val="00640490"/>
    <w:rsid w:val="00640604"/>
    <w:rsid w:val="00643AD1"/>
    <w:rsid w:val="00644CBE"/>
    <w:rsid w:val="0064658B"/>
    <w:rsid w:val="006468A7"/>
    <w:rsid w:val="006475C1"/>
    <w:rsid w:val="00647CC8"/>
    <w:rsid w:val="006508FE"/>
    <w:rsid w:val="0065454A"/>
    <w:rsid w:val="006549A7"/>
    <w:rsid w:val="00661923"/>
    <w:rsid w:val="00667120"/>
    <w:rsid w:val="00670893"/>
    <w:rsid w:val="00671091"/>
    <w:rsid w:val="006731AB"/>
    <w:rsid w:val="00676030"/>
    <w:rsid w:val="00677CC3"/>
    <w:rsid w:val="0068121A"/>
    <w:rsid w:val="00682ED3"/>
    <w:rsid w:val="006837F5"/>
    <w:rsid w:val="00685B2B"/>
    <w:rsid w:val="00686435"/>
    <w:rsid w:val="00692F20"/>
    <w:rsid w:val="00696675"/>
    <w:rsid w:val="00696AA2"/>
    <w:rsid w:val="006A0FA8"/>
    <w:rsid w:val="006A5A74"/>
    <w:rsid w:val="006A65E9"/>
    <w:rsid w:val="006B1913"/>
    <w:rsid w:val="006B377D"/>
    <w:rsid w:val="006B47D7"/>
    <w:rsid w:val="006B4B4E"/>
    <w:rsid w:val="006B5626"/>
    <w:rsid w:val="006B71CA"/>
    <w:rsid w:val="006B737D"/>
    <w:rsid w:val="006B7BB3"/>
    <w:rsid w:val="006B7E9C"/>
    <w:rsid w:val="006C1641"/>
    <w:rsid w:val="006C298B"/>
    <w:rsid w:val="006C4403"/>
    <w:rsid w:val="006C5347"/>
    <w:rsid w:val="006C60B1"/>
    <w:rsid w:val="006D4A79"/>
    <w:rsid w:val="006D671A"/>
    <w:rsid w:val="006D7CAD"/>
    <w:rsid w:val="006E204E"/>
    <w:rsid w:val="006E239F"/>
    <w:rsid w:val="006E2522"/>
    <w:rsid w:val="006E3EA7"/>
    <w:rsid w:val="006E59A8"/>
    <w:rsid w:val="006F0772"/>
    <w:rsid w:val="006F1BBB"/>
    <w:rsid w:val="006F2D7C"/>
    <w:rsid w:val="006F423D"/>
    <w:rsid w:val="0070209E"/>
    <w:rsid w:val="00703F57"/>
    <w:rsid w:val="00706BC5"/>
    <w:rsid w:val="007124A7"/>
    <w:rsid w:val="007145E6"/>
    <w:rsid w:val="00715C39"/>
    <w:rsid w:val="00720095"/>
    <w:rsid w:val="0072451F"/>
    <w:rsid w:val="0072484E"/>
    <w:rsid w:val="00724FE7"/>
    <w:rsid w:val="0073098B"/>
    <w:rsid w:val="00732C5C"/>
    <w:rsid w:val="007333D4"/>
    <w:rsid w:val="00734100"/>
    <w:rsid w:val="00734C27"/>
    <w:rsid w:val="00735CC7"/>
    <w:rsid w:val="00740771"/>
    <w:rsid w:val="0074296A"/>
    <w:rsid w:val="00742F25"/>
    <w:rsid w:val="00744CC4"/>
    <w:rsid w:val="00747271"/>
    <w:rsid w:val="0074746A"/>
    <w:rsid w:val="00747524"/>
    <w:rsid w:val="0074766F"/>
    <w:rsid w:val="00752C02"/>
    <w:rsid w:val="00753FE2"/>
    <w:rsid w:val="0075431F"/>
    <w:rsid w:val="007563D1"/>
    <w:rsid w:val="00756591"/>
    <w:rsid w:val="00760644"/>
    <w:rsid w:val="00760C7D"/>
    <w:rsid w:val="007714CF"/>
    <w:rsid w:val="00771CDA"/>
    <w:rsid w:val="00774630"/>
    <w:rsid w:val="00775763"/>
    <w:rsid w:val="007775E2"/>
    <w:rsid w:val="0078263B"/>
    <w:rsid w:val="00784813"/>
    <w:rsid w:val="00790F1B"/>
    <w:rsid w:val="007923EB"/>
    <w:rsid w:val="0079258C"/>
    <w:rsid w:val="0079344B"/>
    <w:rsid w:val="0079522F"/>
    <w:rsid w:val="00795E19"/>
    <w:rsid w:val="0079674D"/>
    <w:rsid w:val="007A3681"/>
    <w:rsid w:val="007A4A2C"/>
    <w:rsid w:val="007A4D09"/>
    <w:rsid w:val="007B0AE6"/>
    <w:rsid w:val="007B12AB"/>
    <w:rsid w:val="007B20BA"/>
    <w:rsid w:val="007B462A"/>
    <w:rsid w:val="007B4F10"/>
    <w:rsid w:val="007B63C5"/>
    <w:rsid w:val="007C1BE7"/>
    <w:rsid w:val="007C1DE6"/>
    <w:rsid w:val="007C4068"/>
    <w:rsid w:val="007C5C56"/>
    <w:rsid w:val="007D0C91"/>
    <w:rsid w:val="007D2C24"/>
    <w:rsid w:val="007D61A1"/>
    <w:rsid w:val="007E4319"/>
    <w:rsid w:val="007E4D1E"/>
    <w:rsid w:val="007F0E56"/>
    <w:rsid w:val="007F4334"/>
    <w:rsid w:val="008044D4"/>
    <w:rsid w:val="008053A5"/>
    <w:rsid w:val="008068D2"/>
    <w:rsid w:val="0081301C"/>
    <w:rsid w:val="00814168"/>
    <w:rsid w:val="00814AD4"/>
    <w:rsid w:val="008150B0"/>
    <w:rsid w:val="0081563F"/>
    <w:rsid w:val="00815642"/>
    <w:rsid w:val="00817D0B"/>
    <w:rsid w:val="00820551"/>
    <w:rsid w:val="008246D7"/>
    <w:rsid w:val="00824A68"/>
    <w:rsid w:val="00827B44"/>
    <w:rsid w:val="00827C1C"/>
    <w:rsid w:val="00827D0D"/>
    <w:rsid w:val="00831B7B"/>
    <w:rsid w:val="008335D1"/>
    <w:rsid w:val="008344FC"/>
    <w:rsid w:val="00834A23"/>
    <w:rsid w:val="00837976"/>
    <w:rsid w:val="00840108"/>
    <w:rsid w:val="008408C7"/>
    <w:rsid w:val="00843390"/>
    <w:rsid w:val="008553F7"/>
    <w:rsid w:val="0086004B"/>
    <w:rsid w:val="00863D52"/>
    <w:rsid w:val="00863F17"/>
    <w:rsid w:val="00865F32"/>
    <w:rsid w:val="00871D1F"/>
    <w:rsid w:val="0087275E"/>
    <w:rsid w:val="00874599"/>
    <w:rsid w:val="0087763F"/>
    <w:rsid w:val="00882F16"/>
    <w:rsid w:val="008832FA"/>
    <w:rsid w:val="00884D44"/>
    <w:rsid w:val="00884F09"/>
    <w:rsid w:val="00886E1C"/>
    <w:rsid w:val="00887924"/>
    <w:rsid w:val="00892009"/>
    <w:rsid w:val="008932C6"/>
    <w:rsid w:val="008952A9"/>
    <w:rsid w:val="00896977"/>
    <w:rsid w:val="008A362B"/>
    <w:rsid w:val="008A4837"/>
    <w:rsid w:val="008A5153"/>
    <w:rsid w:val="008A51A1"/>
    <w:rsid w:val="008B0005"/>
    <w:rsid w:val="008B0785"/>
    <w:rsid w:val="008B0F72"/>
    <w:rsid w:val="008B2263"/>
    <w:rsid w:val="008B44E4"/>
    <w:rsid w:val="008C0EC0"/>
    <w:rsid w:val="008C5E3E"/>
    <w:rsid w:val="008C5E41"/>
    <w:rsid w:val="008C65DF"/>
    <w:rsid w:val="008D0074"/>
    <w:rsid w:val="008D07D2"/>
    <w:rsid w:val="008D379B"/>
    <w:rsid w:val="008D3A47"/>
    <w:rsid w:val="008D4760"/>
    <w:rsid w:val="008D4DCF"/>
    <w:rsid w:val="008D63A9"/>
    <w:rsid w:val="008E2D01"/>
    <w:rsid w:val="008E4B9D"/>
    <w:rsid w:val="008E665A"/>
    <w:rsid w:val="008F1551"/>
    <w:rsid w:val="008F37D2"/>
    <w:rsid w:val="008F5F48"/>
    <w:rsid w:val="008F6E49"/>
    <w:rsid w:val="008F7AC1"/>
    <w:rsid w:val="00901D2A"/>
    <w:rsid w:val="00903F48"/>
    <w:rsid w:val="00906632"/>
    <w:rsid w:val="009108F7"/>
    <w:rsid w:val="0091234D"/>
    <w:rsid w:val="009131CB"/>
    <w:rsid w:val="00915075"/>
    <w:rsid w:val="00921392"/>
    <w:rsid w:val="00921A13"/>
    <w:rsid w:val="0092305B"/>
    <w:rsid w:val="00924854"/>
    <w:rsid w:val="009276AD"/>
    <w:rsid w:val="009349C5"/>
    <w:rsid w:val="00936540"/>
    <w:rsid w:val="009367BE"/>
    <w:rsid w:val="00937CEE"/>
    <w:rsid w:val="0094212B"/>
    <w:rsid w:val="00945F7A"/>
    <w:rsid w:val="00947BA0"/>
    <w:rsid w:val="00947BF8"/>
    <w:rsid w:val="00953511"/>
    <w:rsid w:val="009552DA"/>
    <w:rsid w:val="00961C6B"/>
    <w:rsid w:val="00962201"/>
    <w:rsid w:val="009622DA"/>
    <w:rsid w:val="00962749"/>
    <w:rsid w:val="00962DC8"/>
    <w:rsid w:val="00964248"/>
    <w:rsid w:val="00964C6E"/>
    <w:rsid w:val="009662DF"/>
    <w:rsid w:val="00971482"/>
    <w:rsid w:val="00981F43"/>
    <w:rsid w:val="009826FB"/>
    <w:rsid w:val="00986ED5"/>
    <w:rsid w:val="00987E8B"/>
    <w:rsid w:val="00992002"/>
    <w:rsid w:val="009932E8"/>
    <w:rsid w:val="00994445"/>
    <w:rsid w:val="009963A3"/>
    <w:rsid w:val="00997718"/>
    <w:rsid w:val="009A191E"/>
    <w:rsid w:val="009A1D47"/>
    <w:rsid w:val="009A2956"/>
    <w:rsid w:val="009A450B"/>
    <w:rsid w:val="009A4F5C"/>
    <w:rsid w:val="009A5C46"/>
    <w:rsid w:val="009A6E7A"/>
    <w:rsid w:val="009B33FB"/>
    <w:rsid w:val="009B4BE2"/>
    <w:rsid w:val="009B5B6F"/>
    <w:rsid w:val="009C7542"/>
    <w:rsid w:val="009D2439"/>
    <w:rsid w:val="009D2E21"/>
    <w:rsid w:val="009D6287"/>
    <w:rsid w:val="009E15E7"/>
    <w:rsid w:val="009E22DF"/>
    <w:rsid w:val="009E255B"/>
    <w:rsid w:val="009E32D9"/>
    <w:rsid w:val="009E4C25"/>
    <w:rsid w:val="009E7C93"/>
    <w:rsid w:val="009F2921"/>
    <w:rsid w:val="009F337B"/>
    <w:rsid w:val="009F34A2"/>
    <w:rsid w:val="00A00C0F"/>
    <w:rsid w:val="00A00D79"/>
    <w:rsid w:val="00A0386B"/>
    <w:rsid w:val="00A04A89"/>
    <w:rsid w:val="00A0599B"/>
    <w:rsid w:val="00A07610"/>
    <w:rsid w:val="00A11E78"/>
    <w:rsid w:val="00A130F6"/>
    <w:rsid w:val="00A14EDD"/>
    <w:rsid w:val="00A178F3"/>
    <w:rsid w:val="00A217CC"/>
    <w:rsid w:val="00A2180A"/>
    <w:rsid w:val="00A21C42"/>
    <w:rsid w:val="00A220D1"/>
    <w:rsid w:val="00A235CC"/>
    <w:rsid w:val="00A237D1"/>
    <w:rsid w:val="00A266CC"/>
    <w:rsid w:val="00A35CBF"/>
    <w:rsid w:val="00A3666F"/>
    <w:rsid w:val="00A378CD"/>
    <w:rsid w:val="00A37F79"/>
    <w:rsid w:val="00A41346"/>
    <w:rsid w:val="00A41F49"/>
    <w:rsid w:val="00A42D1B"/>
    <w:rsid w:val="00A430D5"/>
    <w:rsid w:val="00A449E4"/>
    <w:rsid w:val="00A63645"/>
    <w:rsid w:val="00A645A4"/>
    <w:rsid w:val="00A65A9B"/>
    <w:rsid w:val="00A6795C"/>
    <w:rsid w:val="00A70ECB"/>
    <w:rsid w:val="00A7194A"/>
    <w:rsid w:val="00A73145"/>
    <w:rsid w:val="00A77866"/>
    <w:rsid w:val="00A817B8"/>
    <w:rsid w:val="00A83616"/>
    <w:rsid w:val="00A90E29"/>
    <w:rsid w:val="00A9291B"/>
    <w:rsid w:val="00A92BDB"/>
    <w:rsid w:val="00A93C12"/>
    <w:rsid w:val="00A940C4"/>
    <w:rsid w:val="00A9742B"/>
    <w:rsid w:val="00A97B4A"/>
    <w:rsid w:val="00AA069A"/>
    <w:rsid w:val="00AA32E1"/>
    <w:rsid w:val="00AA3F66"/>
    <w:rsid w:val="00AB2F35"/>
    <w:rsid w:val="00AB32C1"/>
    <w:rsid w:val="00AB38D8"/>
    <w:rsid w:val="00AB3FF6"/>
    <w:rsid w:val="00AB4D33"/>
    <w:rsid w:val="00AB624E"/>
    <w:rsid w:val="00AB72CC"/>
    <w:rsid w:val="00AB734E"/>
    <w:rsid w:val="00AC1BDC"/>
    <w:rsid w:val="00AC29C6"/>
    <w:rsid w:val="00AC51E2"/>
    <w:rsid w:val="00AD33F6"/>
    <w:rsid w:val="00AE1E85"/>
    <w:rsid w:val="00AE2005"/>
    <w:rsid w:val="00AE33FA"/>
    <w:rsid w:val="00AE4097"/>
    <w:rsid w:val="00AE40FC"/>
    <w:rsid w:val="00AE4650"/>
    <w:rsid w:val="00AE5BBA"/>
    <w:rsid w:val="00AE74E8"/>
    <w:rsid w:val="00AE7812"/>
    <w:rsid w:val="00AF54A5"/>
    <w:rsid w:val="00B00CBE"/>
    <w:rsid w:val="00B0306B"/>
    <w:rsid w:val="00B0479B"/>
    <w:rsid w:val="00B047FA"/>
    <w:rsid w:val="00B057A3"/>
    <w:rsid w:val="00B07412"/>
    <w:rsid w:val="00B07488"/>
    <w:rsid w:val="00B108F9"/>
    <w:rsid w:val="00B12D8E"/>
    <w:rsid w:val="00B132C5"/>
    <w:rsid w:val="00B13C91"/>
    <w:rsid w:val="00B17020"/>
    <w:rsid w:val="00B17B42"/>
    <w:rsid w:val="00B17C53"/>
    <w:rsid w:val="00B2060B"/>
    <w:rsid w:val="00B227E4"/>
    <w:rsid w:val="00B2288C"/>
    <w:rsid w:val="00B232AD"/>
    <w:rsid w:val="00B26C60"/>
    <w:rsid w:val="00B26E2E"/>
    <w:rsid w:val="00B31CB6"/>
    <w:rsid w:val="00B369A2"/>
    <w:rsid w:val="00B409B6"/>
    <w:rsid w:val="00B45E80"/>
    <w:rsid w:val="00B479B0"/>
    <w:rsid w:val="00B5349A"/>
    <w:rsid w:val="00B53A03"/>
    <w:rsid w:val="00B54ED9"/>
    <w:rsid w:val="00B55FC5"/>
    <w:rsid w:val="00B57DD2"/>
    <w:rsid w:val="00B606C2"/>
    <w:rsid w:val="00B62B53"/>
    <w:rsid w:val="00B6468E"/>
    <w:rsid w:val="00B66BFE"/>
    <w:rsid w:val="00B67103"/>
    <w:rsid w:val="00B70EDC"/>
    <w:rsid w:val="00B72175"/>
    <w:rsid w:val="00B751BB"/>
    <w:rsid w:val="00B767E5"/>
    <w:rsid w:val="00B771EA"/>
    <w:rsid w:val="00B80F3D"/>
    <w:rsid w:val="00B827FA"/>
    <w:rsid w:val="00B83A16"/>
    <w:rsid w:val="00B8424B"/>
    <w:rsid w:val="00B845C0"/>
    <w:rsid w:val="00B85E7E"/>
    <w:rsid w:val="00B87EAD"/>
    <w:rsid w:val="00B91B00"/>
    <w:rsid w:val="00B92424"/>
    <w:rsid w:val="00B94FAD"/>
    <w:rsid w:val="00B95B2C"/>
    <w:rsid w:val="00BA0016"/>
    <w:rsid w:val="00BA02C7"/>
    <w:rsid w:val="00BA136E"/>
    <w:rsid w:val="00BA2453"/>
    <w:rsid w:val="00BA2733"/>
    <w:rsid w:val="00BA2746"/>
    <w:rsid w:val="00BA38B5"/>
    <w:rsid w:val="00BA3A87"/>
    <w:rsid w:val="00BA47EF"/>
    <w:rsid w:val="00BA610C"/>
    <w:rsid w:val="00BB12D0"/>
    <w:rsid w:val="00BB5E12"/>
    <w:rsid w:val="00BB7A4D"/>
    <w:rsid w:val="00BC0427"/>
    <w:rsid w:val="00BC1274"/>
    <w:rsid w:val="00BC2658"/>
    <w:rsid w:val="00BC3EAD"/>
    <w:rsid w:val="00BC5699"/>
    <w:rsid w:val="00BD073D"/>
    <w:rsid w:val="00BD0957"/>
    <w:rsid w:val="00BD127C"/>
    <w:rsid w:val="00BD206A"/>
    <w:rsid w:val="00BD2A90"/>
    <w:rsid w:val="00BD37A5"/>
    <w:rsid w:val="00BD3EFD"/>
    <w:rsid w:val="00BD6369"/>
    <w:rsid w:val="00BD7617"/>
    <w:rsid w:val="00BE2893"/>
    <w:rsid w:val="00BE42B5"/>
    <w:rsid w:val="00BE504D"/>
    <w:rsid w:val="00BE6597"/>
    <w:rsid w:val="00BE6FB2"/>
    <w:rsid w:val="00BE77F3"/>
    <w:rsid w:val="00BF0F41"/>
    <w:rsid w:val="00BF14EB"/>
    <w:rsid w:val="00BF1795"/>
    <w:rsid w:val="00BF1C1A"/>
    <w:rsid w:val="00BF61F1"/>
    <w:rsid w:val="00BF663C"/>
    <w:rsid w:val="00BF76EC"/>
    <w:rsid w:val="00BF7BA6"/>
    <w:rsid w:val="00C008C6"/>
    <w:rsid w:val="00C009C6"/>
    <w:rsid w:val="00C00F06"/>
    <w:rsid w:val="00C12E05"/>
    <w:rsid w:val="00C13CF6"/>
    <w:rsid w:val="00C16DC6"/>
    <w:rsid w:val="00C174E4"/>
    <w:rsid w:val="00C20727"/>
    <w:rsid w:val="00C21A28"/>
    <w:rsid w:val="00C222D9"/>
    <w:rsid w:val="00C25484"/>
    <w:rsid w:val="00C26E0A"/>
    <w:rsid w:val="00C26FCA"/>
    <w:rsid w:val="00C27CBE"/>
    <w:rsid w:val="00C32C3C"/>
    <w:rsid w:val="00C35025"/>
    <w:rsid w:val="00C3515D"/>
    <w:rsid w:val="00C36043"/>
    <w:rsid w:val="00C408B3"/>
    <w:rsid w:val="00C41F34"/>
    <w:rsid w:val="00C44510"/>
    <w:rsid w:val="00C4692D"/>
    <w:rsid w:val="00C46AA9"/>
    <w:rsid w:val="00C51765"/>
    <w:rsid w:val="00C52036"/>
    <w:rsid w:val="00C5349A"/>
    <w:rsid w:val="00C541F8"/>
    <w:rsid w:val="00C607B2"/>
    <w:rsid w:val="00C60DA5"/>
    <w:rsid w:val="00C62E3C"/>
    <w:rsid w:val="00C63088"/>
    <w:rsid w:val="00C659CB"/>
    <w:rsid w:val="00C66694"/>
    <w:rsid w:val="00C67D10"/>
    <w:rsid w:val="00C70F74"/>
    <w:rsid w:val="00C72433"/>
    <w:rsid w:val="00C728B2"/>
    <w:rsid w:val="00C72CE1"/>
    <w:rsid w:val="00C754BE"/>
    <w:rsid w:val="00C8016F"/>
    <w:rsid w:val="00C8222C"/>
    <w:rsid w:val="00C822E2"/>
    <w:rsid w:val="00C841CC"/>
    <w:rsid w:val="00C855D3"/>
    <w:rsid w:val="00C86E1F"/>
    <w:rsid w:val="00C91F32"/>
    <w:rsid w:val="00C9283E"/>
    <w:rsid w:val="00C95FBE"/>
    <w:rsid w:val="00CA1832"/>
    <w:rsid w:val="00CA217C"/>
    <w:rsid w:val="00CA3D27"/>
    <w:rsid w:val="00CA3EC5"/>
    <w:rsid w:val="00CA6261"/>
    <w:rsid w:val="00CA6BFF"/>
    <w:rsid w:val="00CA7869"/>
    <w:rsid w:val="00CB0A7E"/>
    <w:rsid w:val="00CB0DA8"/>
    <w:rsid w:val="00CB1BDC"/>
    <w:rsid w:val="00CB3655"/>
    <w:rsid w:val="00CB4665"/>
    <w:rsid w:val="00CB5359"/>
    <w:rsid w:val="00CB5460"/>
    <w:rsid w:val="00CB6A74"/>
    <w:rsid w:val="00CB7731"/>
    <w:rsid w:val="00CB7A41"/>
    <w:rsid w:val="00CC056A"/>
    <w:rsid w:val="00CC0DB7"/>
    <w:rsid w:val="00CC2027"/>
    <w:rsid w:val="00CC2989"/>
    <w:rsid w:val="00CC2B04"/>
    <w:rsid w:val="00CC75EB"/>
    <w:rsid w:val="00CD06B6"/>
    <w:rsid w:val="00CD303A"/>
    <w:rsid w:val="00CD361A"/>
    <w:rsid w:val="00CD3D14"/>
    <w:rsid w:val="00CD46D2"/>
    <w:rsid w:val="00CE5084"/>
    <w:rsid w:val="00CE6D9F"/>
    <w:rsid w:val="00CF1BA8"/>
    <w:rsid w:val="00CF3F10"/>
    <w:rsid w:val="00CF43F9"/>
    <w:rsid w:val="00D00137"/>
    <w:rsid w:val="00D0784A"/>
    <w:rsid w:val="00D121B9"/>
    <w:rsid w:val="00D12398"/>
    <w:rsid w:val="00D12F73"/>
    <w:rsid w:val="00D13509"/>
    <w:rsid w:val="00D145BF"/>
    <w:rsid w:val="00D15980"/>
    <w:rsid w:val="00D16442"/>
    <w:rsid w:val="00D16F8F"/>
    <w:rsid w:val="00D200A7"/>
    <w:rsid w:val="00D20E55"/>
    <w:rsid w:val="00D214E1"/>
    <w:rsid w:val="00D252DE"/>
    <w:rsid w:val="00D26667"/>
    <w:rsid w:val="00D267F3"/>
    <w:rsid w:val="00D273C4"/>
    <w:rsid w:val="00D3574C"/>
    <w:rsid w:val="00D37865"/>
    <w:rsid w:val="00D37CAD"/>
    <w:rsid w:val="00D406C3"/>
    <w:rsid w:val="00D43285"/>
    <w:rsid w:val="00D4382E"/>
    <w:rsid w:val="00D44F82"/>
    <w:rsid w:val="00D45135"/>
    <w:rsid w:val="00D46E8B"/>
    <w:rsid w:val="00D568B0"/>
    <w:rsid w:val="00D57679"/>
    <w:rsid w:val="00D579F2"/>
    <w:rsid w:val="00D6248E"/>
    <w:rsid w:val="00D62AA6"/>
    <w:rsid w:val="00D645EF"/>
    <w:rsid w:val="00D65458"/>
    <w:rsid w:val="00D66495"/>
    <w:rsid w:val="00D675D9"/>
    <w:rsid w:val="00D72AA2"/>
    <w:rsid w:val="00D76767"/>
    <w:rsid w:val="00D805FF"/>
    <w:rsid w:val="00D82009"/>
    <w:rsid w:val="00D90C7B"/>
    <w:rsid w:val="00D911D1"/>
    <w:rsid w:val="00D920FB"/>
    <w:rsid w:val="00D93259"/>
    <w:rsid w:val="00D936CA"/>
    <w:rsid w:val="00D9434D"/>
    <w:rsid w:val="00DA1558"/>
    <w:rsid w:val="00DA1B2E"/>
    <w:rsid w:val="00DA20F1"/>
    <w:rsid w:val="00DA241B"/>
    <w:rsid w:val="00DA24FB"/>
    <w:rsid w:val="00DA2866"/>
    <w:rsid w:val="00DA498D"/>
    <w:rsid w:val="00DA6B23"/>
    <w:rsid w:val="00DB11D9"/>
    <w:rsid w:val="00DB28A0"/>
    <w:rsid w:val="00DB46DA"/>
    <w:rsid w:val="00DB72D1"/>
    <w:rsid w:val="00DC0421"/>
    <w:rsid w:val="00DC162E"/>
    <w:rsid w:val="00DC1A89"/>
    <w:rsid w:val="00DC23EB"/>
    <w:rsid w:val="00DC2458"/>
    <w:rsid w:val="00DC74EB"/>
    <w:rsid w:val="00DD340E"/>
    <w:rsid w:val="00DD5457"/>
    <w:rsid w:val="00DD68DC"/>
    <w:rsid w:val="00DE0225"/>
    <w:rsid w:val="00DE2967"/>
    <w:rsid w:val="00DE2A9D"/>
    <w:rsid w:val="00DE4C6D"/>
    <w:rsid w:val="00DE5A23"/>
    <w:rsid w:val="00DF127F"/>
    <w:rsid w:val="00DF2B5F"/>
    <w:rsid w:val="00DF3C80"/>
    <w:rsid w:val="00DF52A9"/>
    <w:rsid w:val="00DF7705"/>
    <w:rsid w:val="00DF7954"/>
    <w:rsid w:val="00E02B92"/>
    <w:rsid w:val="00E04044"/>
    <w:rsid w:val="00E043CB"/>
    <w:rsid w:val="00E04D08"/>
    <w:rsid w:val="00E05EA1"/>
    <w:rsid w:val="00E06FBB"/>
    <w:rsid w:val="00E076D4"/>
    <w:rsid w:val="00E1044F"/>
    <w:rsid w:val="00E15A8F"/>
    <w:rsid w:val="00E242C4"/>
    <w:rsid w:val="00E2697D"/>
    <w:rsid w:val="00E34A99"/>
    <w:rsid w:val="00E34B9A"/>
    <w:rsid w:val="00E377E8"/>
    <w:rsid w:val="00E37C75"/>
    <w:rsid w:val="00E41F96"/>
    <w:rsid w:val="00E45C6D"/>
    <w:rsid w:val="00E46FAF"/>
    <w:rsid w:val="00E474BE"/>
    <w:rsid w:val="00E47588"/>
    <w:rsid w:val="00E475FA"/>
    <w:rsid w:val="00E513AF"/>
    <w:rsid w:val="00E51AC2"/>
    <w:rsid w:val="00E5323B"/>
    <w:rsid w:val="00E534BB"/>
    <w:rsid w:val="00E55161"/>
    <w:rsid w:val="00E55D3E"/>
    <w:rsid w:val="00E568A6"/>
    <w:rsid w:val="00E57C78"/>
    <w:rsid w:val="00E60403"/>
    <w:rsid w:val="00E632E3"/>
    <w:rsid w:val="00E65657"/>
    <w:rsid w:val="00E6757D"/>
    <w:rsid w:val="00E67901"/>
    <w:rsid w:val="00E72065"/>
    <w:rsid w:val="00E7632F"/>
    <w:rsid w:val="00E7675A"/>
    <w:rsid w:val="00E77EC7"/>
    <w:rsid w:val="00E8207B"/>
    <w:rsid w:val="00E82620"/>
    <w:rsid w:val="00E844C7"/>
    <w:rsid w:val="00E84995"/>
    <w:rsid w:val="00E93C19"/>
    <w:rsid w:val="00E95EAB"/>
    <w:rsid w:val="00E96D0E"/>
    <w:rsid w:val="00E9734B"/>
    <w:rsid w:val="00EA09EE"/>
    <w:rsid w:val="00EA2881"/>
    <w:rsid w:val="00EB1407"/>
    <w:rsid w:val="00EB4DA1"/>
    <w:rsid w:val="00EB5C04"/>
    <w:rsid w:val="00EC2770"/>
    <w:rsid w:val="00EC314E"/>
    <w:rsid w:val="00EC4274"/>
    <w:rsid w:val="00EC47E8"/>
    <w:rsid w:val="00EC51EE"/>
    <w:rsid w:val="00ED17AE"/>
    <w:rsid w:val="00ED1B2B"/>
    <w:rsid w:val="00ED38BF"/>
    <w:rsid w:val="00ED457F"/>
    <w:rsid w:val="00ED4BEE"/>
    <w:rsid w:val="00ED4F79"/>
    <w:rsid w:val="00EE1430"/>
    <w:rsid w:val="00EE172F"/>
    <w:rsid w:val="00EE5071"/>
    <w:rsid w:val="00EE7BD7"/>
    <w:rsid w:val="00EF044A"/>
    <w:rsid w:val="00EF0F5C"/>
    <w:rsid w:val="00EF3CCE"/>
    <w:rsid w:val="00EF488A"/>
    <w:rsid w:val="00F01B3B"/>
    <w:rsid w:val="00F03852"/>
    <w:rsid w:val="00F05D16"/>
    <w:rsid w:val="00F060A5"/>
    <w:rsid w:val="00F0651E"/>
    <w:rsid w:val="00F0770C"/>
    <w:rsid w:val="00F10493"/>
    <w:rsid w:val="00F15715"/>
    <w:rsid w:val="00F17502"/>
    <w:rsid w:val="00F21BC3"/>
    <w:rsid w:val="00F24576"/>
    <w:rsid w:val="00F25A21"/>
    <w:rsid w:val="00F25DD7"/>
    <w:rsid w:val="00F27AFD"/>
    <w:rsid w:val="00F31737"/>
    <w:rsid w:val="00F3385D"/>
    <w:rsid w:val="00F3432E"/>
    <w:rsid w:val="00F3492C"/>
    <w:rsid w:val="00F3525A"/>
    <w:rsid w:val="00F36399"/>
    <w:rsid w:val="00F37ABD"/>
    <w:rsid w:val="00F37F2C"/>
    <w:rsid w:val="00F409E5"/>
    <w:rsid w:val="00F40C6D"/>
    <w:rsid w:val="00F40DD4"/>
    <w:rsid w:val="00F42D08"/>
    <w:rsid w:val="00F43BF2"/>
    <w:rsid w:val="00F43D56"/>
    <w:rsid w:val="00F441FF"/>
    <w:rsid w:val="00F44459"/>
    <w:rsid w:val="00F44EBD"/>
    <w:rsid w:val="00F50E9E"/>
    <w:rsid w:val="00F523CC"/>
    <w:rsid w:val="00F55798"/>
    <w:rsid w:val="00F60417"/>
    <w:rsid w:val="00F61729"/>
    <w:rsid w:val="00F6290B"/>
    <w:rsid w:val="00F62CE7"/>
    <w:rsid w:val="00F653E9"/>
    <w:rsid w:val="00F6645A"/>
    <w:rsid w:val="00F758E7"/>
    <w:rsid w:val="00F759EC"/>
    <w:rsid w:val="00F807C9"/>
    <w:rsid w:val="00F819AB"/>
    <w:rsid w:val="00F83967"/>
    <w:rsid w:val="00F83A75"/>
    <w:rsid w:val="00F85003"/>
    <w:rsid w:val="00F861F3"/>
    <w:rsid w:val="00F906A4"/>
    <w:rsid w:val="00F9204B"/>
    <w:rsid w:val="00F94CF4"/>
    <w:rsid w:val="00F95CAC"/>
    <w:rsid w:val="00FA113D"/>
    <w:rsid w:val="00FA1657"/>
    <w:rsid w:val="00FA169B"/>
    <w:rsid w:val="00FA6E4D"/>
    <w:rsid w:val="00FA6F66"/>
    <w:rsid w:val="00FA7E56"/>
    <w:rsid w:val="00FB20B3"/>
    <w:rsid w:val="00FB3B6D"/>
    <w:rsid w:val="00FB5A02"/>
    <w:rsid w:val="00FB69C6"/>
    <w:rsid w:val="00FC1D38"/>
    <w:rsid w:val="00FC2720"/>
    <w:rsid w:val="00FC6B82"/>
    <w:rsid w:val="00FD017F"/>
    <w:rsid w:val="00FD03D4"/>
    <w:rsid w:val="00FD59F7"/>
    <w:rsid w:val="00FD5B00"/>
    <w:rsid w:val="00FD6236"/>
    <w:rsid w:val="00FD6ACE"/>
    <w:rsid w:val="00FD6E08"/>
    <w:rsid w:val="00FE2F6F"/>
    <w:rsid w:val="00FF05C8"/>
    <w:rsid w:val="00FF2BA0"/>
    <w:rsid w:val="00FF2CD7"/>
    <w:rsid w:val="00FF5FB9"/>
    <w:rsid w:val="00FF5FE6"/>
    <w:rsid w:val="00FF727B"/>
    <w:rsid w:val="017B4FFF"/>
    <w:rsid w:val="01877B89"/>
    <w:rsid w:val="01D9415D"/>
    <w:rsid w:val="021B6A3B"/>
    <w:rsid w:val="0284231A"/>
    <w:rsid w:val="03283774"/>
    <w:rsid w:val="03307A03"/>
    <w:rsid w:val="034801C9"/>
    <w:rsid w:val="044E3B6F"/>
    <w:rsid w:val="05212C3F"/>
    <w:rsid w:val="069D1BFD"/>
    <w:rsid w:val="07057767"/>
    <w:rsid w:val="09002522"/>
    <w:rsid w:val="095F6949"/>
    <w:rsid w:val="09A452FE"/>
    <w:rsid w:val="0B971C9E"/>
    <w:rsid w:val="0BA24240"/>
    <w:rsid w:val="0C8D7428"/>
    <w:rsid w:val="0D134FE9"/>
    <w:rsid w:val="0D7F714E"/>
    <w:rsid w:val="0DAA0BE5"/>
    <w:rsid w:val="0E3966AF"/>
    <w:rsid w:val="0E460344"/>
    <w:rsid w:val="0E4877AA"/>
    <w:rsid w:val="0E4D44A8"/>
    <w:rsid w:val="0EB673CC"/>
    <w:rsid w:val="0ED13C26"/>
    <w:rsid w:val="0F80194B"/>
    <w:rsid w:val="0F852B9C"/>
    <w:rsid w:val="109127D2"/>
    <w:rsid w:val="109D57CA"/>
    <w:rsid w:val="10D21EB6"/>
    <w:rsid w:val="10FF511E"/>
    <w:rsid w:val="119167BE"/>
    <w:rsid w:val="11EC270E"/>
    <w:rsid w:val="138E13D1"/>
    <w:rsid w:val="14C2464D"/>
    <w:rsid w:val="154B447A"/>
    <w:rsid w:val="157306F8"/>
    <w:rsid w:val="16081D7C"/>
    <w:rsid w:val="1612069E"/>
    <w:rsid w:val="16540D24"/>
    <w:rsid w:val="167C7E5B"/>
    <w:rsid w:val="1736540A"/>
    <w:rsid w:val="17A26B0A"/>
    <w:rsid w:val="17A76716"/>
    <w:rsid w:val="17FD33F5"/>
    <w:rsid w:val="18BD5CB7"/>
    <w:rsid w:val="18C43019"/>
    <w:rsid w:val="194E2426"/>
    <w:rsid w:val="19B07B76"/>
    <w:rsid w:val="19C915C9"/>
    <w:rsid w:val="19FD4A17"/>
    <w:rsid w:val="1A565AFF"/>
    <w:rsid w:val="1AC602FB"/>
    <w:rsid w:val="1AEA031B"/>
    <w:rsid w:val="1C80137F"/>
    <w:rsid w:val="1E182A7F"/>
    <w:rsid w:val="1E380731"/>
    <w:rsid w:val="1E8A6C20"/>
    <w:rsid w:val="1F06614B"/>
    <w:rsid w:val="1F52788C"/>
    <w:rsid w:val="1FB77CD8"/>
    <w:rsid w:val="1FE126E5"/>
    <w:rsid w:val="20350D20"/>
    <w:rsid w:val="203F335F"/>
    <w:rsid w:val="227B4222"/>
    <w:rsid w:val="22C203C0"/>
    <w:rsid w:val="24341D01"/>
    <w:rsid w:val="24DA4DCD"/>
    <w:rsid w:val="253C1C8D"/>
    <w:rsid w:val="25E52467"/>
    <w:rsid w:val="276F34F3"/>
    <w:rsid w:val="296C35A1"/>
    <w:rsid w:val="29D37560"/>
    <w:rsid w:val="2AAE0D8F"/>
    <w:rsid w:val="2C5A7AC4"/>
    <w:rsid w:val="2D5B6BB0"/>
    <w:rsid w:val="2DFA373C"/>
    <w:rsid w:val="2E03618F"/>
    <w:rsid w:val="2EC102CF"/>
    <w:rsid w:val="2F834D3A"/>
    <w:rsid w:val="2FCA305D"/>
    <w:rsid w:val="319204D8"/>
    <w:rsid w:val="319603E0"/>
    <w:rsid w:val="31C72AC2"/>
    <w:rsid w:val="32641DFA"/>
    <w:rsid w:val="347D5F72"/>
    <w:rsid w:val="357F273E"/>
    <w:rsid w:val="37701FA6"/>
    <w:rsid w:val="378E3B93"/>
    <w:rsid w:val="37F47396"/>
    <w:rsid w:val="384D4981"/>
    <w:rsid w:val="389F4CEE"/>
    <w:rsid w:val="39353D3F"/>
    <w:rsid w:val="39E13078"/>
    <w:rsid w:val="3ACC11A2"/>
    <w:rsid w:val="3B0372DD"/>
    <w:rsid w:val="3B047D54"/>
    <w:rsid w:val="3BD5174F"/>
    <w:rsid w:val="3BFE513E"/>
    <w:rsid w:val="3C8A533F"/>
    <w:rsid w:val="3CAB5003"/>
    <w:rsid w:val="3D267683"/>
    <w:rsid w:val="3F8B3626"/>
    <w:rsid w:val="400B2783"/>
    <w:rsid w:val="40871F01"/>
    <w:rsid w:val="41071609"/>
    <w:rsid w:val="422846C0"/>
    <w:rsid w:val="42975177"/>
    <w:rsid w:val="443417CC"/>
    <w:rsid w:val="45342BA0"/>
    <w:rsid w:val="45582832"/>
    <w:rsid w:val="458B51E9"/>
    <w:rsid w:val="46454217"/>
    <w:rsid w:val="46746A7A"/>
    <w:rsid w:val="47741BD7"/>
    <w:rsid w:val="479057F1"/>
    <w:rsid w:val="482861B4"/>
    <w:rsid w:val="48CA4C16"/>
    <w:rsid w:val="493C4480"/>
    <w:rsid w:val="4972333F"/>
    <w:rsid w:val="4A350ADD"/>
    <w:rsid w:val="4B11045D"/>
    <w:rsid w:val="4D0F1DAD"/>
    <w:rsid w:val="4DF31BBE"/>
    <w:rsid w:val="4E2633B6"/>
    <w:rsid w:val="4E4361B3"/>
    <w:rsid w:val="4EF82A6D"/>
    <w:rsid w:val="4F0438BB"/>
    <w:rsid w:val="4F3D1C01"/>
    <w:rsid w:val="4F4C3904"/>
    <w:rsid w:val="4F9771BF"/>
    <w:rsid w:val="4FD35314"/>
    <w:rsid w:val="507617A1"/>
    <w:rsid w:val="50A3371F"/>
    <w:rsid w:val="50F908F4"/>
    <w:rsid w:val="51A24104"/>
    <w:rsid w:val="5275665F"/>
    <w:rsid w:val="52AA2CA4"/>
    <w:rsid w:val="52C001C8"/>
    <w:rsid w:val="53316F22"/>
    <w:rsid w:val="53656BCB"/>
    <w:rsid w:val="53962F8B"/>
    <w:rsid w:val="551648F1"/>
    <w:rsid w:val="555B2034"/>
    <w:rsid w:val="55B705F7"/>
    <w:rsid w:val="55C1445E"/>
    <w:rsid w:val="56A363DE"/>
    <w:rsid w:val="588C4FC4"/>
    <w:rsid w:val="5900361E"/>
    <w:rsid w:val="596F2552"/>
    <w:rsid w:val="59C97933"/>
    <w:rsid w:val="5A186745"/>
    <w:rsid w:val="5BD029B7"/>
    <w:rsid w:val="5C100CC4"/>
    <w:rsid w:val="5C530896"/>
    <w:rsid w:val="5C875E04"/>
    <w:rsid w:val="5CB8704C"/>
    <w:rsid w:val="5CE3584D"/>
    <w:rsid w:val="5D0627FE"/>
    <w:rsid w:val="5E5772AE"/>
    <w:rsid w:val="5F732ACF"/>
    <w:rsid w:val="5F834710"/>
    <w:rsid w:val="5F8E17A9"/>
    <w:rsid w:val="60351BC2"/>
    <w:rsid w:val="61756117"/>
    <w:rsid w:val="625269DC"/>
    <w:rsid w:val="6362043B"/>
    <w:rsid w:val="636214A3"/>
    <w:rsid w:val="6504024B"/>
    <w:rsid w:val="651558D4"/>
    <w:rsid w:val="653045D2"/>
    <w:rsid w:val="659C71C0"/>
    <w:rsid w:val="65B512EC"/>
    <w:rsid w:val="65DB558F"/>
    <w:rsid w:val="66065A37"/>
    <w:rsid w:val="66F07F10"/>
    <w:rsid w:val="67212465"/>
    <w:rsid w:val="676034DA"/>
    <w:rsid w:val="67650AF0"/>
    <w:rsid w:val="68E26383"/>
    <w:rsid w:val="6A224DA0"/>
    <w:rsid w:val="6AC4427F"/>
    <w:rsid w:val="6C94769E"/>
    <w:rsid w:val="6D1B369B"/>
    <w:rsid w:val="6DBD652F"/>
    <w:rsid w:val="6DC317D8"/>
    <w:rsid w:val="6DE275EA"/>
    <w:rsid w:val="6DEF3809"/>
    <w:rsid w:val="6ED75EA5"/>
    <w:rsid w:val="6F0D2199"/>
    <w:rsid w:val="6F1F3C7A"/>
    <w:rsid w:val="6F2731B5"/>
    <w:rsid w:val="6F547DC8"/>
    <w:rsid w:val="6F6C55AC"/>
    <w:rsid w:val="6F8760E8"/>
    <w:rsid w:val="6FDF1F88"/>
    <w:rsid w:val="70C3121E"/>
    <w:rsid w:val="717A6739"/>
    <w:rsid w:val="71871BBF"/>
    <w:rsid w:val="71A861A9"/>
    <w:rsid w:val="71F70F6D"/>
    <w:rsid w:val="7259742F"/>
    <w:rsid w:val="72920575"/>
    <w:rsid w:val="72BE0A02"/>
    <w:rsid w:val="730169CF"/>
    <w:rsid w:val="730F0B52"/>
    <w:rsid w:val="73B50982"/>
    <w:rsid w:val="74DA5928"/>
    <w:rsid w:val="75323497"/>
    <w:rsid w:val="75F14464"/>
    <w:rsid w:val="773D6C2D"/>
    <w:rsid w:val="78B1501D"/>
    <w:rsid w:val="7AED10D1"/>
    <w:rsid w:val="7B515363"/>
    <w:rsid w:val="7B901238"/>
    <w:rsid w:val="7BB51BEE"/>
    <w:rsid w:val="7D0C6095"/>
    <w:rsid w:val="7D2F6927"/>
    <w:rsid w:val="7D975E6B"/>
    <w:rsid w:val="7DE233C9"/>
    <w:rsid w:val="7F023822"/>
    <w:rsid w:val="7F91169F"/>
    <w:rsid w:val="7FEF5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0"/>
    <w:pPr>
      <w:keepNext/>
      <w:keepLines/>
      <w:spacing w:before="340" w:after="330" w:line="578" w:lineRule="auto"/>
      <w:jc w:val="center"/>
      <w:outlineLvl w:val="0"/>
    </w:pPr>
    <w:rPr>
      <w:rFonts w:ascii="黑体" w:eastAsia="黑体"/>
      <w:bCs/>
      <w:sz w:val="44"/>
      <w:szCs w:val="36"/>
    </w:rPr>
  </w:style>
  <w:style w:type="paragraph" w:styleId="4">
    <w:name w:val="heading 2"/>
    <w:basedOn w:val="1"/>
    <w:next w:val="1"/>
    <w:link w:val="26"/>
    <w:qFormat/>
    <w:uiPriority w:val="0"/>
    <w:pPr>
      <w:keepNext/>
      <w:keepLines/>
      <w:numPr>
        <w:ilvl w:val="1"/>
        <w:numId w:val="1"/>
      </w:numPr>
      <w:tabs>
        <w:tab w:val="left" w:pos="567"/>
      </w:tabs>
      <w:snapToGrid w:val="0"/>
      <w:spacing w:before="156" w:beforeLines="50" w:line="360" w:lineRule="auto"/>
      <w:jc w:val="left"/>
      <w:outlineLvl w:val="1"/>
    </w:pPr>
    <w:rPr>
      <w:rFonts w:ascii="黑体" w:hAnsi="黑体" w:eastAsia="黑体"/>
      <w:bCs/>
      <w:sz w:val="24"/>
      <w:szCs w:val="20"/>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semiHidden/>
    <w:qFormat/>
    <w:uiPriority w:val="0"/>
    <w:pPr>
      <w:jc w:val="left"/>
    </w:pPr>
  </w:style>
  <w:style w:type="paragraph" w:styleId="7">
    <w:name w:val="Body Text Indent"/>
    <w:basedOn w:val="1"/>
    <w:link w:val="25"/>
    <w:qFormat/>
    <w:uiPriority w:val="0"/>
    <w:pPr>
      <w:ind w:firstLine="475" w:firstLineChars="198"/>
    </w:pPr>
    <w:rPr>
      <w:sz w:val="24"/>
      <w:szCs w:val="20"/>
    </w:rPr>
  </w:style>
  <w:style w:type="paragraph" w:styleId="8">
    <w:name w:val="Plain Text"/>
    <w:basedOn w:val="1"/>
    <w:qFormat/>
    <w:uiPriority w:val="0"/>
    <w:rPr>
      <w:rFonts w:ascii="宋体" w:hAnsi="Courier New" w:cs="Courier New"/>
      <w:szCs w:val="21"/>
    </w:rPr>
  </w:style>
  <w:style w:type="paragraph" w:styleId="9">
    <w:name w:val="Body Text Indent 2"/>
    <w:basedOn w:val="1"/>
    <w:qFormat/>
    <w:uiPriority w:val="0"/>
    <w:pPr>
      <w:spacing w:line="360" w:lineRule="auto"/>
      <w:ind w:firstLine="425" w:firstLineChars="177"/>
    </w:pPr>
    <w:rPr>
      <w:sz w:val="24"/>
    </w:rPr>
  </w:style>
  <w:style w:type="paragraph" w:styleId="10">
    <w:name w:val="Balloon Text"/>
    <w:basedOn w:val="1"/>
    <w:semiHidden/>
    <w:qFormat/>
    <w:uiPriority w:val="0"/>
    <w:rPr>
      <w:sz w:val="18"/>
      <w:szCs w:val="18"/>
    </w:rPr>
  </w:style>
  <w:style w:type="paragraph" w:styleId="11">
    <w:name w:val="footer"/>
    <w:basedOn w:val="1"/>
    <w:link w:val="24"/>
    <w:qFormat/>
    <w:uiPriority w:val="0"/>
    <w:pPr>
      <w:tabs>
        <w:tab w:val="center" w:pos="4153"/>
        <w:tab w:val="right" w:pos="8306"/>
      </w:tabs>
      <w:snapToGrid w:val="0"/>
      <w:jc w:val="left"/>
    </w:pPr>
    <w:rPr>
      <w:sz w:val="18"/>
      <w:szCs w:val="18"/>
    </w:rPr>
  </w:style>
  <w:style w:type="paragraph" w:styleId="12">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420"/>
        <w:tab w:val="right" w:leader="dot" w:pos="8302"/>
      </w:tabs>
      <w:adjustRightInd w:val="0"/>
      <w:snapToGrid w:val="0"/>
      <w:spacing w:line="360" w:lineRule="auto"/>
    </w:pPr>
    <w:rPr>
      <w:szCs w:val="20"/>
    </w:rPr>
  </w:style>
  <w:style w:type="paragraph" w:styleId="14">
    <w:name w:val="Subtitle"/>
    <w:basedOn w:val="1"/>
    <w:next w:val="1"/>
    <w:link w:val="29"/>
    <w:qFormat/>
    <w:uiPriority w:val="0"/>
    <w:pPr>
      <w:spacing w:before="240" w:after="60" w:line="312" w:lineRule="auto"/>
      <w:jc w:val="center"/>
      <w:outlineLvl w:val="1"/>
    </w:pPr>
    <w:rPr>
      <w:rFonts w:ascii="Calibri Light" w:hAnsi="Calibri Light"/>
      <w:b/>
      <w:bCs/>
      <w:kern w:val="28"/>
      <w:sz w:val="32"/>
      <w:szCs w:val="32"/>
    </w:rPr>
  </w:style>
  <w:style w:type="paragraph" w:styleId="15">
    <w:name w:val="toc 2"/>
    <w:basedOn w:val="1"/>
    <w:next w:val="1"/>
    <w:qFormat/>
    <w:uiPriority w:val="39"/>
    <w:pPr>
      <w:ind w:right="200" w:rightChars="200"/>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annotation subject"/>
    <w:basedOn w:val="6"/>
    <w:next w:val="6"/>
    <w:semiHidden/>
    <w:qFormat/>
    <w:uiPriority w:val="0"/>
    <w:rPr>
      <w:b/>
      <w:bCs/>
    </w:rPr>
  </w:style>
  <w:style w:type="table" w:styleId="19">
    <w:name w:val="Table Grid"/>
    <w:basedOn w:val="1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脚 字符"/>
    <w:link w:val="11"/>
    <w:qFormat/>
    <w:uiPriority w:val="0"/>
    <w:rPr>
      <w:rFonts w:eastAsia="宋体"/>
      <w:kern w:val="2"/>
      <w:sz w:val="18"/>
      <w:szCs w:val="18"/>
      <w:lang w:val="en-US" w:eastAsia="zh-CN" w:bidi="ar-SA"/>
    </w:rPr>
  </w:style>
  <w:style w:type="character" w:customStyle="1" w:styleId="25">
    <w:name w:val="正文文本缩进 字符"/>
    <w:link w:val="7"/>
    <w:qFormat/>
    <w:locked/>
    <w:uiPriority w:val="0"/>
    <w:rPr>
      <w:kern w:val="2"/>
      <w:sz w:val="24"/>
    </w:rPr>
  </w:style>
  <w:style w:type="character" w:customStyle="1" w:styleId="26">
    <w:name w:val="标题 2 字符"/>
    <w:link w:val="4"/>
    <w:qFormat/>
    <w:uiPriority w:val="0"/>
    <w:rPr>
      <w:rFonts w:ascii="黑体" w:hAnsi="黑体" w:eastAsia="黑体"/>
      <w:bCs/>
      <w:kern w:val="2"/>
      <w:sz w:val="24"/>
      <w:lang w:bidi="ar-SA"/>
    </w:rPr>
  </w:style>
  <w:style w:type="character" w:customStyle="1" w:styleId="27">
    <w:name w:val="Normal_0 Char"/>
    <w:link w:val="28"/>
    <w:qFormat/>
    <w:uiPriority w:val="0"/>
    <w:rPr>
      <w:rFonts w:ascii="Calibri" w:hAnsi="Calibri" w:eastAsia="Calibri"/>
      <w:sz w:val="22"/>
      <w:szCs w:val="22"/>
      <w:lang w:val="ru-RU" w:eastAsia="en-US" w:bidi="ar-SA"/>
    </w:rPr>
  </w:style>
  <w:style w:type="paragraph" w:customStyle="1" w:styleId="28">
    <w:name w:val="Normal_0"/>
    <w:link w:val="27"/>
    <w:qFormat/>
    <w:uiPriority w:val="0"/>
    <w:pPr>
      <w:spacing w:before="120" w:after="240"/>
      <w:jc w:val="both"/>
    </w:pPr>
    <w:rPr>
      <w:rFonts w:ascii="Calibri" w:hAnsi="Calibri" w:eastAsia="Calibri" w:cs="Times New Roman"/>
      <w:sz w:val="22"/>
      <w:szCs w:val="22"/>
      <w:lang w:val="ru-RU" w:eastAsia="en-US" w:bidi="ar-SA"/>
    </w:rPr>
  </w:style>
  <w:style w:type="character" w:customStyle="1" w:styleId="29">
    <w:name w:val="副标题 字符"/>
    <w:link w:val="14"/>
    <w:qFormat/>
    <w:uiPriority w:val="0"/>
    <w:rPr>
      <w:rFonts w:ascii="Calibri Light" w:hAnsi="Calibri Light" w:cs="Times New Roman"/>
      <w:b/>
      <w:bCs/>
      <w:kern w:val="28"/>
      <w:sz w:val="32"/>
      <w:szCs w:val="32"/>
    </w:rPr>
  </w:style>
  <w:style w:type="character" w:customStyle="1" w:styleId="30">
    <w:name w:val="标题 1 字符"/>
    <w:link w:val="3"/>
    <w:qFormat/>
    <w:uiPriority w:val="0"/>
    <w:rPr>
      <w:rFonts w:ascii="黑体" w:eastAsia="黑体"/>
      <w:bCs/>
      <w:kern w:val="2"/>
      <w:sz w:val="44"/>
      <w:szCs w:val="36"/>
    </w:rPr>
  </w:style>
  <w:style w:type="character" w:customStyle="1" w:styleId="31">
    <w:name w:val="段 Char Char"/>
    <w:link w:val="32"/>
    <w:qFormat/>
    <w:uiPriority w:val="0"/>
    <w:rPr>
      <w:rFonts w:ascii="宋体"/>
      <w:kern w:val="2"/>
      <w:sz w:val="21"/>
      <w:szCs w:val="24"/>
      <w:lang w:val="en-US" w:eastAsia="zh-CN" w:bidi="ar-SA"/>
    </w:rPr>
  </w:style>
  <w:style w:type="paragraph" w:customStyle="1" w:styleId="32">
    <w:name w:val="段 Char"/>
    <w:link w:val="31"/>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paragraph" w:customStyle="1" w:styleId="3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
    <w:name w:val="段"/>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paragraph" w:customStyle="1" w:styleId="35">
    <w:name w:val="标题1"/>
    <w:basedOn w:val="1"/>
    <w:qFormat/>
    <w:uiPriority w:val="0"/>
  </w:style>
  <w:style w:type="paragraph" w:customStyle="1" w:styleId="36">
    <w:name w:val="章标题"/>
    <w:next w:val="1"/>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一级标题1"/>
    <w:basedOn w:val="36"/>
    <w:qFormat/>
    <w:uiPriority w:val="0"/>
    <w:rPr>
      <w:rFonts w:hAnsi="黑体"/>
    </w:rPr>
  </w:style>
  <w:style w:type="paragraph" w:customStyle="1" w:styleId="39">
    <w:name w:val="TOC 标题1"/>
    <w:basedOn w:val="3"/>
    <w:next w:val="1"/>
    <w:qFormat/>
    <w:uiPriority w:val="39"/>
    <w:pPr>
      <w:widowControl/>
      <w:spacing w:before="240" w:after="0" w:line="259" w:lineRule="auto"/>
      <w:jc w:val="left"/>
      <w:outlineLvl w:val="9"/>
    </w:pPr>
    <w:rPr>
      <w:rFonts w:ascii="Calibri Light" w:hAnsi="Calibri Light" w:eastAsia="宋体"/>
      <w:bCs w:val="0"/>
      <w:color w:val="2E74B5"/>
      <w:kern w:val="0"/>
      <w:sz w:val="32"/>
      <w:szCs w:val="32"/>
    </w:rPr>
  </w:style>
  <w:style w:type="paragraph" w:customStyle="1" w:styleId="40">
    <w:name w:val="一级目录"/>
    <w:basedOn w:val="36"/>
    <w:qFormat/>
    <w:uiPriority w:val="0"/>
    <w:rPr>
      <w:rFonts w:hAnsi="黑体"/>
    </w:rPr>
  </w:style>
  <w:style w:type="paragraph" w:customStyle="1" w:styleId="41">
    <w:name w:val="Normal_3"/>
    <w:qFormat/>
    <w:uiPriority w:val="0"/>
    <w:pPr>
      <w:spacing w:before="120" w:after="240"/>
      <w:jc w:val="both"/>
    </w:pPr>
    <w:rPr>
      <w:rFonts w:ascii="Calibri" w:hAnsi="Calibri" w:eastAsia="Calibri" w:cs="Times New Roman"/>
      <w:sz w:val="22"/>
      <w:szCs w:val="22"/>
      <w:lang w:val="ru-RU" w:eastAsia="en-US" w:bidi="ar-SA"/>
    </w:rPr>
  </w:style>
  <w:style w:type="paragraph" w:customStyle="1" w:styleId="42">
    <w:name w:val="Char Char Char Char"/>
    <w:basedOn w:val="1"/>
    <w:next w:val="1"/>
    <w:qFormat/>
    <w:uiPriority w:val="0"/>
    <w:pPr>
      <w:spacing w:line="360" w:lineRule="auto"/>
      <w:jc w:val="left"/>
    </w:pPr>
    <w:rPr>
      <w:sz w:val="28"/>
    </w:rPr>
  </w:style>
  <w:style w:type="paragraph" w:styleId="43">
    <w:name w:val="List Paragraph"/>
    <w:basedOn w:val="1"/>
    <w:qFormat/>
    <w:uiPriority w:val="34"/>
    <w:pPr>
      <w:ind w:firstLine="420" w:firstLineChars="200"/>
    </w:pPr>
  </w:style>
  <w:style w:type="character" w:customStyle="1" w:styleId="44">
    <w:name w:val="页眉 字符"/>
    <w:basedOn w:val="20"/>
    <w:link w:val="12"/>
    <w:qFormat/>
    <w:uiPriority w:val="99"/>
    <w:rPr>
      <w:kern w:val="2"/>
      <w:sz w:val="18"/>
      <w:szCs w:val="18"/>
    </w:rPr>
  </w:style>
  <w:style w:type="table" w:customStyle="1" w:styleId="4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2" Type="http://schemas.openxmlformats.org/officeDocument/2006/relationships/fontTable" Target="fontTable.xml"/><Relationship Id="rId81" Type="http://schemas.openxmlformats.org/officeDocument/2006/relationships/numbering" Target="numbering.xml"/><Relationship Id="rId80" Type="http://schemas.openxmlformats.org/officeDocument/2006/relationships/customXml" Target="../customXml/item1.xml"/><Relationship Id="rId8" Type="http://schemas.openxmlformats.org/officeDocument/2006/relationships/footer" Target="footer4.xml"/><Relationship Id="rId79" Type="http://schemas.openxmlformats.org/officeDocument/2006/relationships/image" Target="media/image36.wmf"/><Relationship Id="rId78" Type="http://schemas.openxmlformats.org/officeDocument/2006/relationships/oleObject" Target="embeddings/oleObject26.bin"/><Relationship Id="rId77" Type="http://schemas.openxmlformats.org/officeDocument/2006/relationships/image" Target="media/image35.wmf"/><Relationship Id="rId76" Type="http://schemas.openxmlformats.org/officeDocument/2006/relationships/oleObject" Target="embeddings/oleObject25.bin"/><Relationship Id="rId75" Type="http://schemas.openxmlformats.org/officeDocument/2006/relationships/image" Target="media/image34.wmf"/><Relationship Id="rId74" Type="http://schemas.openxmlformats.org/officeDocument/2006/relationships/image" Target="media/image33.wmf"/><Relationship Id="rId73" Type="http://schemas.openxmlformats.org/officeDocument/2006/relationships/image" Target="media/image32.wmf"/><Relationship Id="rId72" Type="http://schemas.openxmlformats.org/officeDocument/2006/relationships/image" Target="media/image31.wmf"/><Relationship Id="rId71" Type="http://schemas.openxmlformats.org/officeDocument/2006/relationships/image" Target="media/image30.wmf"/><Relationship Id="rId70" Type="http://schemas.openxmlformats.org/officeDocument/2006/relationships/image" Target="media/image29.wmf"/><Relationship Id="rId7" Type="http://schemas.openxmlformats.org/officeDocument/2006/relationships/footer" Target="footer3.xml"/><Relationship Id="rId69" Type="http://schemas.openxmlformats.org/officeDocument/2006/relationships/image" Target="media/image28.wmf"/><Relationship Id="rId68" Type="http://schemas.openxmlformats.org/officeDocument/2006/relationships/image" Target="media/image27.wmf"/><Relationship Id="rId67" Type="http://schemas.openxmlformats.org/officeDocument/2006/relationships/image" Target="media/image26.wmf"/><Relationship Id="rId66" Type="http://schemas.openxmlformats.org/officeDocument/2006/relationships/oleObject" Target="embeddings/oleObject24.bin"/><Relationship Id="rId65" Type="http://schemas.openxmlformats.org/officeDocument/2006/relationships/image" Target="media/image25.wmf"/><Relationship Id="rId64" Type="http://schemas.openxmlformats.org/officeDocument/2006/relationships/oleObject" Target="embeddings/oleObject23.bin"/><Relationship Id="rId63" Type="http://schemas.openxmlformats.org/officeDocument/2006/relationships/image" Target="media/image24.wmf"/><Relationship Id="rId62" Type="http://schemas.openxmlformats.org/officeDocument/2006/relationships/oleObject" Target="embeddings/oleObject22.bin"/><Relationship Id="rId61" Type="http://schemas.openxmlformats.org/officeDocument/2006/relationships/oleObject" Target="embeddings/oleObject21.bin"/><Relationship Id="rId60" Type="http://schemas.openxmlformats.org/officeDocument/2006/relationships/image" Target="media/image23.wmf"/><Relationship Id="rId6" Type="http://schemas.openxmlformats.org/officeDocument/2006/relationships/footer" Target="footer2.xml"/><Relationship Id="rId59" Type="http://schemas.openxmlformats.org/officeDocument/2006/relationships/oleObject" Target="embeddings/oleObject20.bin"/><Relationship Id="rId58" Type="http://schemas.openxmlformats.org/officeDocument/2006/relationships/oleObject" Target="embeddings/oleObject19.bin"/><Relationship Id="rId57" Type="http://schemas.openxmlformats.org/officeDocument/2006/relationships/oleObject" Target="embeddings/oleObject18.bin"/><Relationship Id="rId56" Type="http://schemas.openxmlformats.org/officeDocument/2006/relationships/image" Target="media/image22.png"/><Relationship Id="rId55" Type="http://schemas.openxmlformats.org/officeDocument/2006/relationships/image" Target="media/image21.wmf"/><Relationship Id="rId54" Type="http://schemas.openxmlformats.org/officeDocument/2006/relationships/image" Target="media/image20.wmf"/><Relationship Id="rId53" Type="http://schemas.openxmlformats.org/officeDocument/2006/relationships/image" Target="media/image19.wmf"/><Relationship Id="rId52" Type="http://schemas.openxmlformats.org/officeDocument/2006/relationships/oleObject" Target="embeddings/oleObject17.bin"/><Relationship Id="rId51" Type="http://schemas.openxmlformats.org/officeDocument/2006/relationships/image" Target="media/image18.wmf"/><Relationship Id="rId50" Type="http://schemas.openxmlformats.org/officeDocument/2006/relationships/oleObject" Target="embeddings/oleObject16.bin"/><Relationship Id="rId5" Type="http://schemas.openxmlformats.org/officeDocument/2006/relationships/footer" Target="footer1.xml"/><Relationship Id="rId49" Type="http://schemas.openxmlformats.org/officeDocument/2006/relationships/image" Target="media/image17.wmf"/><Relationship Id="rId48" Type="http://schemas.openxmlformats.org/officeDocument/2006/relationships/oleObject" Target="embeddings/oleObject15.bin"/><Relationship Id="rId47" Type="http://schemas.openxmlformats.org/officeDocument/2006/relationships/image" Target="media/image16.wmf"/><Relationship Id="rId46" Type="http://schemas.openxmlformats.org/officeDocument/2006/relationships/oleObject" Target="embeddings/oleObject14.bin"/><Relationship Id="rId45" Type="http://schemas.openxmlformats.org/officeDocument/2006/relationships/image" Target="media/image15.wmf"/><Relationship Id="rId44" Type="http://schemas.openxmlformats.org/officeDocument/2006/relationships/oleObject" Target="embeddings/oleObject13.bin"/><Relationship Id="rId43" Type="http://schemas.openxmlformats.org/officeDocument/2006/relationships/image" Target="media/image14.wmf"/><Relationship Id="rId42" Type="http://schemas.openxmlformats.org/officeDocument/2006/relationships/oleObject" Target="embeddings/oleObject12.bin"/><Relationship Id="rId41" Type="http://schemas.openxmlformats.org/officeDocument/2006/relationships/image" Target="media/image13.wmf"/><Relationship Id="rId40" Type="http://schemas.openxmlformats.org/officeDocument/2006/relationships/oleObject" Target="embeddings/oleObject11.bin"/><Relationship Id="rId4" Type="http://schemas.openxmlformats.org/officeDocument/2006/relationships/header" Target="header2.xml"/><Relationship Id="rId39" Type="http://schemas.openxmlformats.org/officeDocument/2006/relationships/image" Target="media/image12.wmf"/><Relationship Id="rId38" Type="http://schemas.openxmlformats.org/officeDocument/2006/relationships/oleObject" Target="embeddings/oleObject10.bin"/><Relationship Id="rId37" Type="http://schemas.openxmlformats.org/officeDocument/2006/relationships/image" Target="media/image11.png"/><Relationship Id="rId36" Type="http://schemas.openxmlformats.org/officeDocument/2006/relationships/image" Target="media/image10.wmf"/><Relationship Id="rId35" Type="http://schemas.openxmlformats.org/officeDocument/2006/relationships/oleObject" Target="embeddings/oleObject9.bin"/><Relationship Id="rId34" Type="http://schemas.openxmlformats.org/officeDocument/2006/relationships/image" Target="media/image9.wmf"/><Relationship Id="rId33" Type="http://schemas.openxmlformats.org/officeDocument/2006/relationships/oleObject" Target="embeddings/oleObject8.bin"/><Relationship Id="rId32" Type="http://schemas.openxmlformats.org/officeDocument/2006/relationships/image" Target="media/image8.wmf"/><Relationship Id="rId31" Type="http://schemas.openxmlformats.org/officeDocument/2006/relationships/oleObject" Target="embeddings/oleObject7.bin"/><Relationship Id="rId30" Type="http://schemas.openxmlformats.org/officeDocument/2006/relationships/oleObject" Target="embeddings/oleObject6.bin"/><Relationship Id="rId3" Type="http://schemas.openxmlformats.org/officeDocument/2006/relationships/header" Target="header1.xml"/><Relationship Id="rId29" Type="http://schemas.openxmlformats.org/officeDocument/2006/relationships/image" Target="media/image7.wmf"/><Relationship Id="rId28" Type="http://schemas.openxmlformats.org/officeDocument/2006/relationships/oleObject" Target="embeddings/oleObject5.bin"/><Relationship Id="rId27" Type="http://schemas.openxmlformats.org/officeDocument/2006/relationships/image" Target="media/image6.wmf"/><Relationship Id="rId26" Type="http://schemas.openxmlformats.org/officeDocument/2006/relationships/oleObject" Target="embeddings/oleObject4.bin"/><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oleObject" Target="embeddings/oleObject3.bin"/><Relationship Id="rId22" Type="http://schemas.openxmlformats.org/officeDocument/2006/relationships/oleObject" Target="embeddings/oleObject2.bin"/><Relationship Id="rId21" Type="http://schemas.openxmlformats.org/officeDocument/2006/relationships/image" Target="media/image3.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新疆计量所</Company>
  <Pages>19</Pages>
  <Words>4210</Words>
  <Characters>5363</Characters>
  <Lines>69</Lines>
  <Paragraphs>19</Paragraphs>
  <TotalTime>0</TotalTime>
  <ScaleCrop>false</ScaleCrop>
  <LinksUpToDate>false</LinksUpToDate>
  <CharactersWithSpaces>6432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2019-01-05T04:16:00Z</dcterms:created>
  <dc:creator>whb</dc:creator>
  <cp:lastModifiedBy>Luoluo女士</cp:lastModifiedBy>
  <cp:lastPrinted>2023-08-31T12:43:00Z</cp:lastPrinted>
  <dcterms:modified xsi:type="dcterms:W3CDTF">2023-11-01T15:14:06Z</dcterms:modified>
  <dc:title>2004年度 0</dc:title>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0C9113873FD941A4A70EB4904AE7C708_13</vt:lpwstr>
  </property>
</Properties>
</file>