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大标宋简体" w:eastAsia="方正大标宋简体"/>
          <w:kern w:val="36"/>
          <w:sz w:val="52"/>
          <w:szCs w:val="52"/>
        </w:rPr>
      </w:pPr>
      <w:r>
        <w:drawing>
          <wp:anchor distT="0" distB="0" distL="114300" distR="114300" simplePos="0" relativeHeight="251667456" behindDoc="0" locked="0" layoutInCell="1" allowOverlap="1">
            <wp:simplePos x="0" y="0"/>
            <wp:positionH relativeFrom="column">
              <wp:posOffset>3827145</wp:posOffset>
            </wp:positionH>
            <wp:positionV relativeFrom="paragraph">
              <wp:posOffset>-80010</wp:posOffset>
            </wp:positionV>
            <wp:extent cx="1971675" cy="971550"/>
            <wp:effectExtent l="0" t="0" r="0" b="0"/>
            <wp:wrapNone/>
            <wp:docPr id="103" name="图片 103"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QQ图片22"/>
                    <pic:cNvPicPr>
                      <a:picLocks noChangeAspect="1" noChangeArrowheads="1"/>
                    </pic:cNvPicPr>
                  </pic:nvPicPr>
                  <pic:blipFill>
                    <a:blip r:embed="rId21"/>
                    <a:srcRect/>
                    <a:stretch>
                      <a:fillRect/>
                    </a:stretch>
                  </pic:blipFill>
                  <pic:spPr>
                    <a:xfrm>
                      <a:off x="0" y="0"/>
                      <a:ext cx="1971675" cy="971550"/>
                    </a:xfrm>
                    <a:prstGeom prst="rect">
                      <a:avLst/>
                    </a:prstGeom>
                    <a:noFill/>
                    <a:ln w="9525">
                      <a:noFill/>
                      <a:miter lim="800000"/>
                      <a:headEnd/>
                      <a:tailEnd/>
                    </a:ln>
                  </pic:spPr>
                </pic:pic>
              </a:graphicData>
            </a:graphic>
          </wp:anchor>
        </w:drawing>
      </w:r>
    </w:p>
    <w:p>
      <w:pPr>
        <w:spacing w:line="240" w:lineRule="exact"/>
        <w:jc w:val="center"/>
        <w:rPr>
          <w:rFonts w:ascii="方正大标宋简体" w:eastAsia="方正大标宋简体"/>
          <w:kern w:val="36"/>
          <w:sz w:val="52"/>
          <w:szCs w:val="5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hAnsi="宋体" w:eastAsia="方正小标宋简体" w:cs="宋体"/>
          <w:b/>
          <w:kern w:val="36"/>
          <w:sz w:val="52"/>
          <w:szCs w:val="52"/>
        </w:rPr>
      </w:pPr>
      <w:r>
        <w:rPr>
          <w:rFonts w:hint="eastAsia" w:ascii="方正小标宋简体" w:hAnsi="宋体" w:eastAsia="方正小标宋简体" w:cs="宋体"/>
          <w:b/>
          <w:kern w:val="36"/>
          <w:sz w:val="52"/>
          <w:szCs w:val="52"/>
        </w:rPr>
        <w:t>新疆维吾尔自治区地方计量技术规范</w:t>
      </w:r>
    </w:p>
    <w:p>
      <w:pPr>
        <w:spacing w:line="700" w:lineRule="exact"/>
        <w:ind w:firstLine="6437" w:firstLineChars="2290"/>
        <w:rPr>
          <w:rFonts w:hint="eastAsia" w:ascii="黑体" w:hAnsi="黑体" w:eastAsia="黑体" w:cs="黑体"/>
          <w:b/>
          <w:sz w:val="28"/>
          <w:szCs w:val="28"/>
        </w:rPr>
      </w:pPr>
      <w:r>
        <w:rPr>
          <w:rFonts w:hint="eastAsia" w:ascii="黑体" w:hAnsi="黑体" w:eastAsia="黑体" w:cs="黑体"/>
          <w:b/>
          <w:sz w:val="28"/>
          <w:szCs w:val="28"/>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594360</wp:posOffset>
                </wp:positionV>
                <wp:extent cx="5829300" cy="10160"/>
                <wp:effectExtent l="0" t="4445" r="0" b="13970"/>
                <wp:wrapNone/>
                <wp:docPr id="1" name="直接连接符 1"/>
                <wp:cNvGraphicFramePr/>
                <a:graphic xmlns:a="http://schemas.openxmlformats.org/drawingml/2006/main">
                  <a:graphicData uri="http://schemas.microsoft.com/office/word/2010/wordprocessingShape">
                    <wps:wsp>
                      <wps:cNvCnPr/>
                      <wps:spPr>
                        <a:xfrm>
                          <a:off x="0" y="0"/>
                          <a:ext cx="582930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46.8pt;height:0.8pt;width:459pt;z-index:251668480;mso-width-relative:page;mso-height-relative:page;" filled="f" stroked="t" coordsize="21600,21600" o:gfxdata="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QCpx9QAAAAIAQAADwAAAAAAAAABACAAAAAiAAAAZHJzL2Rvd25yZXYueG1sUEsB&#10;AhQAFAAAAAgAh07iQALa2zz5AQAA6AMAAA4AAAAAAAAAAQAgAAAAIwEAAGRycy9lMm9Eb2MueG1s&#10;UEsFBgAAAAAGAAYAWQEAAI4FAAAAAA==&#10;">
                <v:fill on="f" focussize="0,0"/>
                <v:stroke color="#000000" joinstyle="round"/>
                <v:imagedata o:title=""/>
                <o:lock v:ext="edit" aspectratio="f"/>
              </v:line>
            </w:pict>
          </mc:Fallback>
        </mc:AlternateContent>
      </w:r>
      <w:r>
        <w:rPr>
          <w:rFonts w:hint="eastAsia" w:ascii="黑体" w:hAnsi="黑体" w:eastAsia="黑体" w:cs="黑体"/>
          <w:b/>
          <w:sz w:val="28"/>
          <w:szCs w:val="28"/>
        </w:rPr>
        <w:t>JJF（新）××－2023</w:t>
      </w:r>
    </w:p>
    <w:p>
      <w:pPr>
        <w:spacing w:line="460" w:lineRule="exact"/>
        <w:rPr>
          <w:sz w:val="28"/>
        </w:rPr>
      </w:pPr>
    </w:p>
    <w:p>
      <w:pPr>
        <w:ind w:right="2" w:rightChars="1"/>
        <w:jc w:val="right"/>
      </w:pP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黑体" w:hAnsi="黑体" w:eastAsia="黑体" w:cs="宋体"/>
          <w:b/>
          <w:kern w:val="36"/>
          <w:sz w:val="52"/>
          <w:szCs w:val="5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宋体"/>
          <w:bCs/>
          <w:kern w:val="36"/>
          <w:sz w:val="36"/>
          <w:szCs w:val="36"/>
        </w:rPr>
      </w:pPr>
    </w:p>
    <w:p>
      <w:pPr>
        <w:spacing w:line="480" w:lineRule="auto"/>
        <w:rPr>
          <w:b/>
          <w:sz w:val="28"/>
          <w:szCs w:val="28"/>
        </w:rPr>
      </w:pPr>
    </w:p>
    <w:p>
      <w:pPr>
        <w:spacing w:line="360" w:lineRule="auto"/>
        <w:jc w:val="center"/>
        <w:rPr>
          <w:rFonts w:hint="eastAsia" w:ascii="黑体" w:eastAsia="黑体"/>
          <w:sz w:val="52"/>
        </w:rPr>
      </w:pPr>
    </w:p>
    <w:p>
      <w:pPr>
        <w:spacing w:line="360" w:lineRule="auto"/>
        <w:jc w:val="center"/>
        <w:rPr>
          <w:rFonts w:ascii="黑体" w:eastAsia="黑体"/>
          <w:sz w:val="52"/>
        </w:rPr>
      </w:pPr>
      <w:r>
        <w:rPr>
          <w:rFonts w:hint="eastAsia" w:ascii="黑体" w:eastAsia="黑体"/>
          <w:sz w:val="52"/>
        </w:rPr>
        <w:t>电位器式远传压力表校准规范</w:t>
      </w:r>
    </w:p>
    <w:p>
      <w:pPr>
        <w:pStyle w:val="2"/>
        <w:spacing w:before="156" w:after="156" w:line="360" w:lineRule="auto"/>
        <w:jc w:val="center"/>
        <w:rPr>
          <w:rFonts w:hint="eastAsia" w:ascii="黑体" w:hAnsi="黑体" w:eastAsia="黑体" w:cs="黑体"/>
          <w:b w:val="0"/>
          <w:bCs w:val="0"/>
          <w:sz w:val="28"/>
          <w:szCs w:val="28"/>
        </w:rPr>
      </w:pPr>
      <w:bookmarkStart w:id="0" w:name="_Toc4165"/>
      <w:bookmarkStart w:id="1" w:name="_Toc15337216"/>
      <w:r>
        <w:rPr>
          <w:rFonts w:hint="eastAsia" w:ascii="黑体" w:hAnsi="黑体" w:eastAsia="黑体" w:cs="黑体"/>
          <w:b w:val="0"/>
          <w:bCs w:val="0"/>
          <w:sz w:val="28"/>
          <w:szCs w:val="28"/>
        </w:rPr>
        <w:t xml:space="preserve">Calibration Specification for </w:t>
      </w:r>
      <w:r>
        <w:rPr>
          <w:rFonts w:hint="eastAsia" w:ascii="黑体" w:hAnsi="黑体" w:eastAsia="黑体" w:cs="黑体"/>
          <w:b w:val="0"/>
          <w:bCs w:val="0"/>
          <w:kern w:val="0"/>
          <w:sz w:val="28"/>
          <w:szCs w:val="28"/>
          <w:lang w:bidi="ar"/>
        </w:rPr>
        <w:t xml:space="preserve">Potentiometer-type </w:t>
      </w:r>
      <w:r>
        <w:rPr>
          <w:rFonts w:hint="eastAsia" w:ascii="黑体" w:hAnsi="黑体" w:eastAsia="黑体" w:cs="黑体"/>
          <w:b w:val="0"/>
          <w:bCs w:val="0"/>
          <w:sz w:val="28"/>
          <w:szCs w:val="28"/>
        </w:rPr>
        <w:t>Long Distance Transmissive Pressure Gauge</w:t>
      </w:r>
      <w:bookmarkEnd w:id="0"/>
    </w:p>
    <w:bookmarkEnd w:id="1"/>
    <w:p>
      <w:pPr>
        <w:spacing w:line="480" w:lineRule="auto"/>
        <w:jc w:val="center"/>
        <w:rPr>
          <w:rFonts w:ascii="宋体" w:hAnsi="宋体"/>
          <w:b/>
          <w:sz w:val="28"/>
          <w:szCs w:val="28"/>
        </w:rPr>
      </w:pPr>
    </w:p>
    <w:p>
      <w:pPr>
        <w:spacing w:line="480" w:lineRule="auto"/>
        <w:jc w:val="center"/>
        <w:rPr>
          <w:rFonts w:ascii="宋体" w:hAnsi="宋体"/>
          <w:b/>
          <w:sz w:val="28"/>
          <w:szCs w:val="28"/>
        </w:rPr>
      </w:pPr>
    </w:p>
    <w:p>
      <w:pPr>
        <w:spacing w:line="480" w:lineRule="auto"/>
        <w:jc w:val="center"/>
        <w:rPr>
          <w:rFonts w:ascii="宋体" w:hAnsi="宋体"/>
          <w:b/>
          <w:sz w:val="28"/>
          <w:szCs w:val="28"/>
        </w:rPr>
      </w:pPr>
    </w:p>
    <w:p>
      <w:pPr>
        <w:ind w:firstLine="562" w:firstLineChars="200"/>
        <w:rPr>
          <w:b/>
          <w:sz w:val="36"/>
          <w:szCs w:val="36"/>
        </w:rPr>
      </w:pPr>
      <w:r>
        <w:rPr>
          <w:rFonts w:hint="eastAsia" w:ascii="黑体" w:eastAsia="黑体"/>
          <w:b/>
          <w:sz w:val="28"/>
          <w:szCs w:val="28"/>
        </w:rPr>
        <w:t>20××-××-×× 发布</w:t>
      </w:r>
      <w:r>
        <w:rPr>
          <w:rFonts w:hint="eastAsia"/>
          <w:b/>
          <w:sz w:val="36"/>
          <w:szCs w:val="36"/>
        </w:rPr>
        <w:t xml:space="preserve">        </w:t>
      </w:r>
      <w:r>
        <w:rPr>
          <w:b/>
          <w:sz w:val="36"/>
          <w:szCs w:val="36"/>
        </w:rPr>
        <w:t xml:space="preserve">   </w:t>
      </w:r>
      <w:r>
        <w:rPr>
          <w:rFonts w:hint="eastAsia"/>
          <w:b/>
          <w:sz w:val="36"/>
          <w:szCs w:val="36"/>
        </w:rPr>
        <w:t xml:space="preserve">   </w:t>
      </w:r>
      <w:r>
        <w:rPr>
          <w:rFonts w:hint="eastAsia" w:ascii="黑体" w:eastAsia="黑体"/>
          <w:b/>
          <w:sz w:val="28"/>
          <w:szCs w:val="28"/>
        </w:rPr>
        <w:t>20××-××-×× 实施</w:t>
      </w:r>
    </w:p>
    <w:p>
      <w:pPr>
        <w:spacing w:before="312" w:beforeLines="100"/>
        <w:ind w:firstLine="561" w:firstLineChars="150"/>
        <w:rPr>
          <w:rFonts w:eastAsia="黑体"/>
          <w:b/>
          <w:bCs/>
          <w:sz w:val="52"/>
        </w:rPr>
        <w:sectPr>
          <w:headerReference r:id="rId5" w:type="default"/>
          <w:footerReference r:id="rId6" w:type="default"/>
          <w:footerReference r:id="rId7" w:type="even"/>
          <w:pgSz w:w="11906" w:h="16838"/>
          <w:pgMar w:top="1247" w:right="1418" w:bottom="1440" w:left="1418" w:header="851" w:footer="992" w:gutter="0"/>
          <w:pgNumType w:start="0"/>
          <w:cols w:space="720" w:num="1"/>
          <w:docGrid w:type="lines" w:linePitch="312" w:charSpace="0"/>
        </w:sectPr>
      </w:pPr>
      <w:r>
        <w:rPr>
          <w:rFonts w:hint="eastAsia" w:ascii="方正小标宋简体" w:hAnsi="方正小标宋简体" w:eastAsia="方正小标宋简体" w:cs="方正小标宋简体"/>
          <w:b/>
          <w:spacing w:val="-34"/>
          <w:sz w:val="44"/>
          <w:szCs w:val="4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45720</wp:posOffset>
                </wp:positionV>
                <wp:extent cx="59436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pt;height:0pt;width:468pt;z-index:251669504;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UsATXSAAAABAEAAA8AAAAAAAAAAQAgAAAAIgAAAGRycy9kb3ducmV2LnhtbFBLAQIUABQA&#10;AAAIAIdO4kDvdWAR9gEAAOQDAAAOAAAAAAAAAAEAIAAAACEBAABkcnMvZTJvRG9jLnhtbFBLBQYA&#10;AAAABgAGAFkBAACJ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spacing w:val="-34"/>
          <w:sz w:val="44"/>
          <w:szCs w:val="44"/>
        </w:rPr>
        <w:t>新 疆 维 吾 尔 自 治 区 市 场 监 督 管 理 局</w:t>
      </w:r>
      <w:r>
        <w:rPr>
          <w:rFonts w:hint="eastAsia" w:ascii="方正小标宋简体" w:hAnsi="方正小标宋简体" w:eastAsia="方正小标宋简体" w:cs="方正小标宋简体"/>
          <w:b/>
          <w:sz w:val="32"/>
          <w:szCs w:val="32"/>
        </w:rPr>
        <w:t xml:space="preserve"> </w:t>
      </w:r>
      <w:r>
        <w:rPr>
          <w:rFonts w:hint="eastAsia" w:ascii="方正大标宋简体" w:eastAsia="方正大标宋简体"/>
          <w:b/>
          <w:sz w:val="36"/>
          <w:szCs w:val="36"/>
        </w:rPr>
        <w:t xml:space="preserve"> </w:t>
      </w:r>
      <w:r>
        <w:rPr>
          <w:rFonts w:hint="eastAsia" w:ascii="黑体" w:eastAsia="黑体"/>
          <w:b/>
          <w:sz w:val="28"/>
          <w:szCs w:val="28"/>
        </w:rPr>
        <w:t>发 布</w:t>
      </w:r>
    </w:p>
    <w:p>
      <w:pPr>
        <w:rPr>
          <w:rFonts w:eastAsia="黑体"/>
          <w:bCs/>
          <w:sz w:val="52"/>
        </w:rPr>
        <w:sectPr>
          <w:pgSz w:w="11906" w:h="16838"/>
          <w:pgMar w:top="1247" w:right="1418" w:bottom="1440" w:left="1418" w:header="851" w:footer="992" w:gutter="0"/>
          <w:pgNumType w:start="0"/>
          <w:cols w:space="720" w:num="1"/>
          <w:docGrid w:type="lines" w:linePitch="312" w:charSpace="0"/>
        </w:sectPr>
      </w:pPr>
      <w:r>
        <w:rPr>
          <w:rFonts w:hint="eastAsia" w:ascii="方正大标宋简体" w:eastAsia="方正大标宋简体"/>
          <w:b/>
        </w:rPr>
        <mc:AlternateContent>
          <mc:Choice Requires="wps">
            <w:drawing>
              <wp:anchor distT="0" distB="0" distL="114300" distR="114300" simplePos="0" relativeHeight="251670528" behindDoc="0" locked="0" layoutInCell="1" allowOverlap="1">
                <wp:simplePos x="0" y="0"/>
                <wp:positionH relativeFrom="column">
                  <wp:posOffset>-68580</wp:posOffset>
                </wp:positionH>
                <wp:positionV relativeFrom="paragraph">
                  <wp:posOffset>-396240</wp:posOffset>
                </wp:positionV>
                <wp:extent cx="5867400" cy="396240"/>
                <wp:effectExtent l="4445" t="5080" r="5080" b="8255"/>
                <wp:wrapNone/>
                <wp:docPr id="6" name="矩形 6"/>
                <wp:cNvGraphicFramePr/>
                <a:graphic xmlns:a="http://schemas.openxmlformats.org/drawingml/2006/main">
                  <a:graphicData uri="http://schemas.microsoft.com/office/word/2010/wordprocessingShape">
                    <wps:wsp>
                      <wps:cNvSpPr/>
                      <wps:spPr>
                        <a:xfrm>
                          <a:off x="0" y="0"/>
                          <a:ext cx="5867400" cy="39624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4pt;margin-top:-31.2pt;height:31.2pt;width:462pt;z-index:251670528;mso-width-relative:page;mso-height-relative:page;" stroked="t" coordsize="21600,21600" o:gfxdata="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hzuq1gAAAAgBAAAPAAAAAAAAAAEAIAAAACIAAABkcnMvZG93bnJldi54bWxQ&#10;SwECFAAUAAAACACHTuJAU3sD+vkBAAAeBAAADgAAAAAAAAABACAAAAAlAQAAZHJzL2Uyb0RvYy54&#10;bWxQSwUGAAAAAAYABgBZAQAAkAUAAAAA&#10;">
                <v:path/>
                <v:fill focussize="0,0"/>
                <v:stroke color="#FFFFFF"/>
                <v:imagedata o:title=""/>
                <o:lock v:ext="edit"/>
              </v:rect>
            </w:pict>
          </mc:Fallback>
        </mc:AlternateContent>
      </w:r>
    </w:p>
    <w:p>
      <w:pPr>
        <w:spacing w:line="240" w:lineRule="auto"/>
        <w:ind w:firstLine="442" w:firstLineChars="100"/>
        <w:rPr>
          <w:rFonts w:ascii="黑体" w:eastAsia="黑体"/>
          <w:b/>
          <w:sz w:val="44"/>
          <w:szCs w:val="44"/>
        </w:rPr>
      </w:pPr>
      <w:bookmarkStart w:id="186" w:name="_GoBack"/>
      <w:bookmarkEnd w:id="186"/>
    </w:p>
    <w:p>
      <w:pPr>
        <w:keepNext w:val="0"/>
        <w:keepLines w:val="0"/>
        <w:pageBreakBefore w:val="0"/>
        <w:widowControl w:val="0"/>
        <w:kinsoku/>
        <w:wordWrap/>
        <w:overflowPunct/>
        <w:topLinePunct w:val="0"/>
        <w:autoSpaceDE/>
        <w:autoSpaceDN/>
        <w:bidi w:val="0"/>
        <w:adjustRightInd w:val="0"/>
        <w:snapToGrid w:val="0"/>
        <w:spacing w:line="360" w:lineRule="auto"/>
        <w:ind w:right="2532" w:rightChars="1055"/>
        <w:textAlignment w:val="auto"/>
        <w:rPr>
          <w:rFonts w:ascii="宋体" w:hAnsi="宋体"/>
          <w:bCs/>
          <w:smallCaps/>
          <w:spacing w:val="-10"/>
          <w:sz w:val="44"/>
          <w:szCs w:val="44"/>
          <w14:shadow w14:blurRad="50800" w14:dist="38100" w14:dir="2700000" w14:sx="100000" w14:sy="100000" w14:kx="0" w14:ky="0" w14:algn="tl">
            <w14:srgbClr w14:val="000000">
              <w14:alpha w14:val="60000"/>
            </w14:srgbClr>
          </w14:shadow>
        </w:rPr>
      </w:pPr>
      <w:r>
        <w:rPr>
          <w:rFonts w:hint="eastAsia" w:ascii="黑体" w:eastAsia="黑体"/>
          <w:bCs/>
          <w:sz w:val="44"/>
          <w:szCs w:val="44"/>
        </w:rPr>
        <w:t>电位器式远传压力表校准规范</w:t>
      </w:r>
    </w:p>
    <w:p>
      <w:pPr>
        <w:keepNext w:val="0"/>
        <w:keepLines w:val="0"/>
        <w:pageBreakBefore w:val="0"/>
        <w:widowControl w:val="0"/>
        <w:kinsoku/>
        <w:wordWrap/>
        <w:overflowPunct/>
        <w:topLinePunct w:val="0"/>
        <w:autoSpaceDE/>
        <w:autoSpaceDN/>
        <w:bidi w:val="0"/>
        <w:adjustRightInd w:val="0"/>
        <w:snapToGrid w:val="0"/>
        <w:spacing w:line="360" w:lineRule="auto"/>
        <w:ind w:left="0" w:right="3252" w:rightChars="1355" w:hanging="440" w:hangingChars="100"/>
        <w:jc w:val="center"/>
        <w:textAlignment w:val="auto"/>
        <w:rPr>
          <w:rFonts w:hint="eastAsia" w:ascii="黑体" w:hAnsi="黑体" w:eastAsia="黑体" w:cs="黑体"/>
          <w:b w:val="0"/>
          <w:bCs/>
          <w:sz w:val="28"/>
          <w:szCs w:val="28"/>
        </w:rPr>
      </w:pPr>
      <w:r>
        <w:rPr>
          <w:rFonts w:hint="eastAsia" w:ascii="黑体" w:eastAsia="黑体"/>
          <w:bCs/>
          <w:sz w:val="44"/>
          <w:szCs w:val="44"/>
        </w:rPr>
        <mc:AlternateContent>
          <mc:Choice Requires="wps">
            <w:drawing>
              <wp:anchor distT="0" distB="0" distL="114300" distR="114300" simplePos="0" relativeHeight="251664384" behindDoc="0" locked="0" layoutInCell="1" allowOverlap="1">
                <wp:simplePos x="0" y="0"/>
                <wp:positionH relativeFrom="column">
                  <wp:posOffset>3539490</wp:posOffset>
                </wp:positionH>
                <wp:positionV relativeFrom="paragraph">
                  <wp:posOffset>1270</wp:posOffset>
                </wp:positionV>
                <wp:extent cx="1733550" cy="693420"/>
                <wp:effectExtent l="9525" t="9525" r="9525" b="20955"/>
                <wp:wrapNone/>
                <wp:docPr id="14" name="文本框 14"/>
                <wp:cNvGraphicFramePr/>
                <a:graphic xmlns:a="http://schemas.openxmlformats.org/drawingml/2006/main">
                  <a:graphicData uri="http://schemas.microsoft.com/office/word/2010/wordprocessingShape">
                    <wps:wsp>
                      <wps:cNvSpPr txBox="1"/>
                      <wps:spPr>
                        <a:xfrm>
                          <a:off x="0" y="0"/>
                          <a:ext cx="1733550" cy="693420"/>
                        </a:xfrm>
                        <a:prstGeom prst="rect">
                          <a:avLst/>
                        </a:prstGeom>
                        <a:solidFill>
                          <a:srgbClr val="FFFFFF"/>
                        </a:solidFill>
                        <a:ln w="19050" cap="flat" cmpd="sng">
                          <a:solidFill>
                            <a:srgbClr val="000000"/>
                          </a:solidFill>
                          <a:prstDash val="sysDot"/>
                          <a:miter/>
                          <a:headEnd type="none" w="med" len="med"/>
                          <a:tailEnd type="none" w="med" len="med"/>
                        </a:ln>
                      </wps:spPr>
                      <wps:txbx>
                        <w:txbxContent>
                          <w:p>
                            <w:pPr>
                              <w:spacing w:before="166" w:beforeLines="50"/>
                              <w:rPr>
                                <w:rFonts w:hint="eastAsia" w:ascii="黑体" w:hAnsi="黑体" w:eastAsia="黑体" w:cs="黑体"/>
                                <w:b w:val="0"/>
                                <w:bCs w:val="0"/>
                              </w:rPr>
                            </w:pPr>
                            <w:r>
                              <w:rPr>
                                <w:rFonts w:hint="eastAsia" w:ascii="黑体" w:hAnsi="黑体" w:eastAsia="黑体" w:cs="黑体"/>
                                <w:b w:val="0"/>
                                <w:bCs w:val="0"/>
                                <w:sz w:val="28"/>
                              </w:rPr>
                              <w:t>JJF(新) XX—202X</w:t>
                            </w:r>
                          </w:p>
                        </w:txbxContent>
                      </wps:txbx>
                      <wps:bodyPr upright="1"/>
                    </wps:wsp>
                  </a:graphicData>
                </a:graphic>
              </wp:anchor>
            </w:drawing>
          </mc:Choice>
          <mc:Fallback>
            <w:pict>
              <v:shape id="_x0000_s1026" o:spid="_x0000_s1026" o:spt="202" type="#_x0000_t202" style="position:absolute;left:0pt;margin-left:278.7pt;margin-top:0.1pt;height:54.6pt;width:136.5pt;z-index:251664384;mso-width-relative:page;mso-height-relative:page;" fillcolor="#FFFFFF" filled="t" stroked="t" coordsize="21600,21600" o:gfxdata="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JihefXAAAACAEAAA8AAAAAAAAAAQAg&#10;AAAAIgAAAGRycy9kb3ducmV2LnhtbFBLAQIUABQAAAAIAIdO4kBU3aRRDwIAADoEAAAOAAAAAAAA&#10;AAEAIAAAACYBAABkcnMvZTJvRG9jLnhtbFBLBQYAAAAABgAGAFkBAACnBQAAAAA=&#10;">
                <v:fill on="t" focussize="0,0"/>
                <v:stroke weight="1.5pt" color="#000000" joinstyle="miter" dashstyle="1 1"/>
                <v:imagedata o:title=""/>
                <o:lock v:ext="edit" aspectratio="f"/>
                <v:textbox>
                  <w:txbxContent>
                    <w:p>
                      <w:pPr>
                        <w:spacing w:before="166" w:beforeLines="50"/>
                        <w:rPr>
                          <w:rFonts w:hint="eastAsia" w:ascii="黑体" w:hAnsi="黑体" w:eastAsia="黑体" w:cs="黑体"/>
                          <w:b w:val="0"/>
                          <w:bCs w:val="0"/>
                        </w:rPr>
                      </w:pPr>
                      <w:r>
                        <w:rPr>
                          <w:rFonts w:hint="eastAsia" w:ascii="黑体" w:hAnsi="黑体" w:eastAsia="黑体" w:cs="黑体"/>
                          <w:b w:val="0"/>
                          <w:bCs w:val="0"/>
                          <w:sz w:val="28"/>
                        </w:rPr>
                        <w:t>JJF(新) XX—202X</w:t>
                      </w:r>
                    </w:p>
                  </w:txbxContent>
                </v:textbox>
              </v:shape>
            </w:pict>
          </mc:Fallback>
        </mc:AlternateContent>
      </w:r>
      <w:r>
        <w:rPr>
          <w:rFonts w:hint="eastAsia" w:ascii="黑体" w:hAnsi="黑体" w:eastAsia="黑体" w:cs="黑体"/>
          <w:b w:val="0"/>
          <w:bCs/>
          <w:kern w:val="0"/>
          <w:sz w:val="28"/>
          <w:szCs w:val="28"/>
          <w:lang w:val="en-US" w:eastAsia="zh-CN" w:bidi="ar"/>
        </w:rPr>
        <w:t xml:space="preserve">  </w:t>
      </w:r>
      <w:r>
        <w:rPr>
          <w:rFonts w:hint="eastAsia" w:ascii="黑体" w:hAnsi="黑体" w:eastAsia="黑体" w:cs="黑体"/>
          <w:b w:val="0"/>
          <w:bCs/>
          <w:kern w:val="0"/>
          <w:sz w:val="28"/>
          <w:szCs w:val="28"/>
          <w:lang w:bidi="ar"/>
        </w:rPr>
        <w:t>Calibration Specification for Potentiometer-type Long Distance Transmissive Pressure Gauge</w:t>
      </w:r>
    </w:p>
    <w:p>
      <w:pPr>
        <w:spacing w:line="360" w:lineRule="auto"/>
        <w:rPr>
          <w:sz w:val="32"/>
          <w:u w:val="single"/>
        </w:rPr>
      </w:pPr>
      <w:r>
        <w:rPr>
          <w:sz w:val="32"/>
          <w:u w:val="single"/>
        </w:rPr>
        <w:t xml:space="preserve">                                                         </w:t>
      </w:r>
    </w:p>
    <w:p>
      <w:pPr>
        <w:spacing w:line="360" w:lineRule="auto"/>
        <w:rPr>
          <w:sz w:val="28"/>
        </w:rPr>
      </w:pPr>
      <w:r>
        <w:rPr>
          <w:rFonts w:eastAsia="黑体"/>
          <w:sz w:val="28"/>
        </w:rPr>
        <w:t xml:space="preserve">    </w:t>
      </w:r>
    </w:p>
    <w:p>
      <w:pPr>
        <w:spacing w:line="360" w:lineRule="auto"/>
        <w:jc w:val="center"/>
        <w:rPr>
          <w:sz w:val="32"/>
        </w:rPr>
      </w:pPr>
    </w:p>
    <w:p>
      <w:pPr>
        <w:spacing w:line="360" w:lineRule="auto"/>
        <w:jc w:val="center"/>
        <w:rPr>
          <w:sz w:val="32"/>
        </w:rPr>
      </w:pPr>
    </w:p>
    <w:p>
      <w:pPr>
        <w:spacing w:line="360" w:lineRule="auto"/>
        <w:jc w:val="center"/>
        <w:rPr>
          <w:sz w:val="32"/>
        </w:rPr>
      </w:pPr>
    </w:p>
    <w:p>
      <w:pPr>
        <w:spacing w:line="360" w:lineRule="auto"/>
        <w:ind w:firstLine="1184" w:firstLineChars="400"/>
        <w:jc w:val="both"/>
        <w:rPr>
          <w:sz w:val="28"/>
        </w:rPr>
      </w:pPr>
      <w:r>
        <w:rPr>
          <w:rFonts w:hint="eastAsia" w:ascii="黑体" w:hAnsi="黑体" w:eastAsia="黑体" w:cs="黑体"/>
          <w:bCs/>
          <w:spacing w:val="8"/>
          <w:sz w:val="28"/>
          <w:szCs w:val="28"/>
        </w:rPr>
        <w:t>归 口 单 位</w:t>
      </w:r>
      <w:r>
        <w:rPr>
          <w:rFonts w:eastAsia="黑体"/>
          <w:bCs/>
          <w:sz w:val="28"/>
          <w:szCs w:val="28"/>
        </w:rPr>
        <w:t>：</w:t>
      </w:r>
      <w:r>
        <w:rPr>
          <w:sz w:val="28"/>
        </w:rPr>
        <w:t>新疆维吾尔自治区市场监督管理局</w:t>
      </w:r>
    </w:p>
    <w:p>
      <w:pPr>
        <w:spacing w:line="360" w:lineRule="auto"/>
        <w:ind w:firstLine="1120" w:firstLineChars="400"/>
        <w:rPr>
          <w:sz w:val="28"/>
        </w:rPr>
      </w:pPr>
      <w:r>
        <w:rPr>
          <w:rFonts w:hint="eastAsia" w:eastAsia="黑体"/>
          <w:bCs/>
          <w:sz w:val="28"/>
          <w:szCs w:val="28"/>
        </w:rPr>
        <w:t>主要</w:t>
      </w:r>
      <w:r>
        <w:rPr>
          <w:rFonts w:eastAsia="黑体"/>
          <w:bCs/>
          <w:sz w:val="28"/>
          <w:szCs w:val="28"/>
        </w:rPr>
        <w:t>起草单位：</w:t>
      </w:r>
      <w:r>
        <w:rPr>
          <w:rFonts w:hint="eastAsia"/>
          <w:sz w:val="28"/>
        </w:rPr>
        <w:t>哈密市质量与计量检测所</w:t>
      </w:r>
    </w:p>
    <w:p>
      <w:pPr>
        <w:spacing w:line="360" w:lineRule="auto"/>
        <w:ind w:firstLine="1400" w:firstLineChars="500"/>
        <w:rPr>
          <w:sz w:val="28"/>
        </w:rPr>
      </w:pPr>
      <w:r>
        <w:rPr>
          <w:rFonts w:hint="eastAsia"/>
          <w:sz w:val="28"/>
        </w:rPr>
        <w:t xml:space="preserve">            </w:t>
      </w:r>
      <w:r>
        <w:rPr>
          <w:sz w:val="28"/>
        </w:rPr>
        <w:t>新疆维吾尔自治区计量测试研究院</w:t>
      </w:r>
      <w:r>
        <w:rPr>
          <w:rFonts w:hint="eastAsia"/>
          <w:sz w:val="28"/>
        </w:rPr>
        <w:t xml:space="preserve">              </w:t>
      </w:r>
    </w:p>
    <w:p>
      <w:pPr>
        <w:spacing w:line="360" w:lineRule="auto"/>
        <w:ind w:firstLine="1120" w:firstLineChars="400"/>
        <w:rPr>
          <w:sz w:val="32"/>
        </w:rPr>
      </w:pPr>
      <w:r>
        <w:rPr>
          <w:rFonts w:hint="eastAsia" w:eastAsia="黑体"/>
          <w:bCs/>
          <w:sz w:val="28"/>
          <w:szCs w:val="28"/>
        </w:rPr>
        <w:t>参加</w:t>
      </w:r>
      <w:r>
        <w:rPr>
          <w:rFonts w:eastAsia="黑体"/>
          <w:bCs/>
          <w:sz w:val="28"/>
          <w:szCs w:val="28"/>
        </w:rPr>
        <w:t>起草单位：</w:t>
      </w:r>
      <w:r>
        <w:rPr>
          <w:rFonts w:hint="eastAsia"/>
          <w:sz w:val="28"/>
        </w:rPr>
        <w:t>哈密市质量与计量检测所</w:t>
      </w:r>
    </w:p>
    <w:p>
      <w:pPr>
        <w:spacing w:line="360" w:lineRule="auto"/>
        <w:ind w:left="3622" w:leftChars="1276" w:hanging="560" w:hangingChars="200"/>
        <w:rPr>
          <w:sz w:val="28"/>
        </w:rPr>
      </w:pPr>
      <w:r>
        <w:rPr>
          <w:rFonts w:hint="eastAsia"/>
          <w:sz w:val="28"/>
        </w:rPr>
        <w:t>塔里木油田公司实验检测研究院国家石油天然气大流量计量站塔里木分站</w:t>
      </w:r>
    </w:p>
    <w:p>
      <w:pPr>
        <w:spacing w:line="360" w:lineRule="auto"/>
        <w:ind w:firstLine="3080" w:firstLineChars="1100"/>
        <w:rPr>
          <w:sz w:val="32"/>
        </w:rPr>
      </w:pPr>
      <w:r>
        <w:rPr>
          <w:sz w:val="28"/>
        </w:rPr>
        <w:t>新疆维吾尔自治区计量测试研究院</w:t>
      </w:r>
    </w:p>
    <w:p>
      <w:pPr>
        <w:spacing w:line="360" w:lineRule="auto"/>
        <w:jc w:val="center"/>
        <w:rPr>
          <w:sz w:val="32"/>
        </w:rPr>
      </w:pPr>
    </w:p>
    <w:p>
      <w:pPr>
        <w:spacing w:line="360" w:lineRule="auto"/>
        <w:rPr>
          <w:sz w:val="32"/>
        </w:rPr>
      </w:pPr>
    </w:p>
    <w:p>
      <w:pPr>
        <w:spacing w:line="360" w:lineRule="auto"/>
        <w:rPr>
          <w:sz w:val="32"/>
        </w:rPr>
      </w:pPr>
    </w:p>
    <w:p>
      <w:pPr>
        <w:spacing w:line="360" w:lineRule="auto"/>
        <w:rPr>
          <w:sz w:val="32"/>
        </w:rPr>
      </w:pPr>
    </w:p>
    <w:p>
      <w:pPr>
        <w:spacing w:line="360" w:lineRule="auto"/>
        <w:jc w:val="center"/>
        <w:rPr>
          <w:sz w:val="28"/>
        </w:rPr>
      </w:pPr>
      <w:r>
        <w:rPr>
          <w:sz w:val="28"/>
        </w:rPr>
        <w:t>本</w:t>
      </w:r>
      <w:r>
        <w:rPr>
          <w:rFonts w:hint="eastAsia"/>
          <w:sz w:val="28"/>
        </w:rPr>
        <w:t>规范</w:t>
      </w:r>
      <w:r>
        <w:rPr>
          <w:sz w:val="28"/>
        </w:rPr>
        <w:t>委托新疆维吾尔自治区</w:t>
      </w:r>
      <w:r>
        <w:rPr>
          <w:rFonts w:hint="eastAsia"/>
          <w:sz w:val="28"/>
        </w:rPr>
        <w:t>热工计量技术委员会</w:t>
      </w:r>
      <w:r>
        <w:rPr>
          <w:sz w:val="28"/>
        </w:rPr>
        <w:t>负责解释</w:t>
      </w:r>
    </w:p>
    <w:p>
      <w:pPr>
        <w:spacing w:line="360" w:lineRule="auto"/>
        <w:rPr>
          <w:rFonts w:eastAsia="黑体"/>
          <w:sz w:val="28"/>
        </w:rPr>
        <w:sectPr>
          <w:headerReference r:id="rId9" w:type="first"/>
          <w:footerReference r:id="rId11" w:type="first"/>
          <w:headerReference r:id="rId8" w:type="default"/>
          <w:footerReference r:id="rId10" w:type="default"/>
          <w:pgSz w:w="11906" w:h="16838"/>
          <w:pgMar w:top="1928" w:right="1797" w:bottom="1440" w:left="1797" w:header="1247" w:footer="992" w:gutter="0"/>
          <w:pgBorders>
            <w:top w:val="none" w:sz="0" w:space="0"/>
            <w:left w:val="none" w:sz="0" w:space="0"/>
            <w:bottom w:val="none" w:sz="0" w:space="0"/>
            <w:right w:val="none" w:sz="0" w:space="0"/>
          </w:pgBorders>
          <w:pgNumType w:fmt="upperRoman" w:start="1"/>
          <w:cols w:space="720" w:num="1"/>
          <w:titlePg/>
          <w:docGrid w:type="lines" w:linePitch="312" w:charSpace="0"/>
        </w:sectPr>
      </w:pPr>
    </w:p>
    <w:p>
      <w:pPr>
        <w:spacing w:line="360" w:lineRule="auto"/>
        <w:rPr>
          <w:rFonts w:eastAsia="黑体"/>
          <w:sz w:val="28"/>
        </w:rPr>
      </w:pPr>
    </w:p>
    <w:p>
      <w:pPr>
        <w:spacing w:line="360" w:lineRule="auto"/>
        <w:rPr>
          <w:rFonts w:eastAsia="黑体"/>
          <w:b/>
          <w:sz w:val="28"/>
        </w:rPr>
      </w:pPr>
    </w:p>
    <w:p>
      <w:pPr>
        <w:spacing w:line="360" w:lineRule="auto"/>
        <w:rPr>
          <w:rFonts w:eastAsia="黑体"/>
          <w:b/>
          <w:sz w:val="28"/>
        </w:rPr>
      </w:pPr>
    </w:p>
    <w:p>
      <w:pPr>
        <w:spacing w:line="360" w:lineRule="auto"/>
        <w:rPr>
          <w:rFonts w:eastAsia="黑体"/>
          <w:bCs/>
          <w:sz w:val="28"/>
        </w:rPr>
      </w:pPr>
      <w:r>
        <w:rPr>
          <w:rFonts w:eastAsia="黑体"/>
          <w:bCs/>
          <w:sz w:val="28"/>
        </w:rPr>
        <w:t>本</w:t>
      </w:r>
      <w:r>
        <w:rPr>
          <w:rFonts w:hint="eastAsia" w:eastAsia="黑体"/>
          <w:bCs/>
          <w:sz w:val="28"/>
        </w:rPr>
        <w:t>规范</w:t>
      </w:r>
      <w:r>
        <w:rPr>
          <w:rFonts w:eastAsia="黑体"/>
          <w:bCs/>
          <w:sz w:val="28"/>
        </w:rPr>
        <w:t>主要起草人：</w:t>
      </w:r>
    </w:p>
    <w:p>
      <w:pPr>
        <w:spacing w:line="360" w:lineRule="auto"/>
        <w:ind w:firstLine="1680" w:firstLineChars="600"/>
        <w:rPr>
          <w:sz w:val="28"/>
        </w:rPr>
      </w:pPr>
      <w:r>
        <w:rPr>
          <w:rFonts w:hint="eastAsia"/>
          <w:sz w:val="28"/>
        </w:rPr>
        <w:t>李银花</w:t>
      </w:r>
      <w:r>
        <w:rPr>
          <w:sz w:val="28"/>
        </w:rPr>
        <w:t>（</w:t>
      </w:r>
      <w:r>
        <w:rPr>
          <w:rFonts w:hint="eastAsia"/>
          <w:sz w:val="28"/>
        </w:rPr>
        <w:t>哈密市质量与计量检测所</w:t>
      </w:r>
      <w:r>
        <w:rPr>
          <w:sz w:val="28"/>
        </w:rPr>
        <w:t>）</w:t>
      </w:r>
    </w:p>
    <w:p>
      <w:pPr>
        <w:spacing w:line="360" w:lineRule="auto"/>
        <w:ind w:firstLine="1680" w:firstLineChars="600"/>
        <w:rPr>
          <w:sz w:val="28"/>
        </w:rPr>
      </w:pPr>
      <w:r>
        <w:rPr>
          <w:rFonts w:hint="eastAsia"/>
          <w:sz w:val="28"/>
        </w:rPr>
        <w:t>王  栋</w:t>
      </w:r>
      <w:r>
        <w:rPr>
          <w:sz w:val="28"/>
        </w:rPr>
        <w:t>（新疆维吾尔自治区计量测试研究院）</w:t>
      </w:r>
    </w:p>
    <w:p>
      <w:pPr>
        <w:spacing w:line="360" w:lineRule="auto"/>
        <w:ind w:firstLine="1680" w:firstLineChars="600"/>
        <w:rPr>
          <w:sz w:val="28"/>
        </w:rPr>
      </w:pPr>
      <w:r>
        <w:rPr>
          <w:rFonts w:hint="eastAsia"/>
          <w:sz w:val="28"/>
        </w:rPr>
        <w:t>朱晓明</w:t>
      </w:r>
      <w:r>
        <w:rPr>
          <w:sz w:val="28"/>
        </w:rPr>
        <w:t>（新疆维吾尔自治区计量测试研究院）</w:t>
      </w:r>
    </w:p>
    <w:p>
      <w:pPr>
        <w:spacing w:line="360" w:lineRule="auto"/>
        <w:ind w:firstLine="963" w:firstLineChars="344"/>
        <w:rPr>
          <w:rFonts w:eastAsia="黑体"/>
          <w:b/>
          <w:sz w:val="28"/>
        </w:rPr>
      </w:pPr>
      <w:r>
        <w:rPr>
          <w:rFonts w:eastAsia="黑体"/>
          <w:bCs/>
          <w:sz w:val="28"/>
        </w:rPr>
        <w:t>参加起草人：</w:t>
      </w:r>
    </w:p>
    <w:p>
      <w:pPr>
        <w:spacing w:line="360" w:lineRule="auto"/>
        <w:ind w:firstLine="1680" w:firstLineChars="600"/>
        <w:rPr>
          <w:sz w:val="28"/>
        </w:rPr>
      </w:pPr>
      <w:r>
        <w:rPr>
          <w:rFonts w:hint="eastAsia"/>
          <w:sz w:val="28"/>
        </w:rPr>
        <w:t>徐春礼</w:t>
      </w:r>
      <w:r>
        <w:rPr>
          <w:sz w:val="28"/>
        </w:rPr>
        <w:t>（</w:t>
      </w:r>
      <w:r>
        <w:rPr>
          <w:rFonts w:hint="eastAsia"/>
          <w:sz w:val="28"/>
        </w:rPr>
        <w:t>哈密市质量与计量检测所</w:t>
      </w:r>
      <w:r>
        <w:rPr>
          <w:sz w:val="28"/>
        </w:rPr>
        <w:t>）</w:t>
      </w:r>
    </w:p>
    <w:p>
      <w:pPr>
        <w:spacing w:line="360" w:lineRule="auto"/>
        <w:ind w:firstLine="1680" w:firstLineChars="600"/>
        <w:rPr>
          <w:sz w:val="28"/>
        </w:rPr>
      </w:pPr>
      <w:r>
        <w:rPr>
          <w:rFonts w:hint="eastAsia"/>
          <w:sz w:val="28"/>
        </w:rPr>
        <w:t>甄兴虎</w:t>
      </w:r>
      <w:r>
        <w:rPr>
          <w:sz w:val="28"/>
        </w:rPr>
        <w:t>（</w:t>
      </w:r>
      <w:r>
        <w:rPr>
          <w:rFonts w:hint="eastAsia"/>
          <w:sz w:val="28"/>
        </w:rPr>
        <w:t>哈密市质量与计量检测所</w:t>
      </w:r>
      <w:r>
        <w:rPr>
          <w:sz w:val="28"/>
        </w:rPr>
        <w:t xml:space="preserve">） </w:t>
      </w:r>
    </w:p>
    <w:p>
      <w:pPr>
        <w:spacing w:line="360" w:lineRule="auto"/>
        <w:ind w:left="3350" w:leftChars="696" w:hanging="1680" w:hangingChars="600"/>
        <w:jc w:val="left"/>
        <w:rPr>
          <w:rFonts w:hint="eastAsia"/>
          <w:sz w:val="28"/>
        </w:rPr>
      </w:pPr>
      <w:r>
        <w:rPr>
          <w:rFonts w:hint="eastAsia"/>
          <w:sz w:val="28"/>
        </w:rPr>
        <w:t>周  明</w:t>
      </w:r>
      <w:r>
        <w:rPr>
          <w:sz w:val="28"/>
        </w:rPr>
        <w:t>（</w:t>
      </w:r>
      <w:r>
        <w:rPr>
          <w:rFonts w:hint="eastAsia"/>
          <w:sz w:val="28"/>
        </w:rPr>
        <w:t>塔里木油田公司实验检测研究院国家石油天然</w:t>
      </w:r>
    </w:p>
    <w:p>
      <w:pPr>
        <w:spacing w:line="360" w:lineRule="auto"/>
        <w:ind w:left="3344" w:leftChars="1160" w:hanging="560" w:hangingChars="200"/>
        <w:jc w:val="left"/>
        <w:rPr>
          <w:sz w:val="28"/>
        </w:rPr>
      </w:pPr>
      <w:r>
        <w:rPr>
          <w:rFonts w:hint="eastAsia"/>
          <w:sz w:val="28"/>
        </w:rPr>
        <w:t>气大流量计量站塔里木分站</w:t>
      </w:r>
      <w:r>
        <w:rPr>
          <w:sz w:val="28"/>
        </w:rPr>
        <w:t>）</w:t>
      </w:r>
    </w:p>
    <w:p>
      <w:pPr>
        <w:spacing w:line="360" w:lineRule="auto"/>
        <w:ind w:firstLine="1680" w:firstLineChars="600"/>
        <w:rPr>
          <w:sz w:val="28"/>
        </w:rPr>
      </w:pPr>
      <w:r>
        <w:rPr>
          <w:rFonts w:hint="eastAsia"/>
          <w:sz w:val="28"/>
        </w:rPr>
        <w:t>何  欢</w:t>
      </w:r>
      <w:r>
        <w:rPr>
          <w:sz w:val="28"/>
        </w:rPr>
        <w:t>（新疆维吾尔自治区计量测试研究院）</w:t>
      </w:r>
    </w:p>
    <w:p>
      <w:pPr>
        <w:spacing w:line="360" w:lineRule="auto"/>
        <w:rPr>
          <w:sz w:val="28"/>
        </w:rPr>
      </w:pPr>
      <w:r>
        <w:rPr>
          <w:rFonts w:hint="eastAsia"/>
          <w:sz w:val="28"/>
        </w:rPr>
        <w:t xml:space="preserve">  </w:t>
      </w:r>
    </w:p>
    <w:p>
      <w:pPr>
        <w:rPr>
          <w:sz w:val="32"/>
        </w:rPr>
      </w:pPr>
    </w:p>
    <w:p>
      <w:pPr>
        <w:widowControl/>
        <w:jc w:val="left"/>
        <w:rPr>
          <w:rFonts w:ascii="Times New Roman" w:hAnsi="Times New Roman" w:eastAsia="黑体" w:cs="Times New Roman"/>
          <w:kern w:val="0"/>
          <w:sz w:val="15"/>
          <w:szCs w:val="15"/>
          <w:lang w:bidi="ar"/>
        </w:rPr>
      </w:pPr>
    </w:p>
    <w:p>
      <w:pPr>
        <w:widowControl/>
        <w:jc w:val="left"/>
        <w:rPr>
          <w:rFonts w:ascii="Times New Roman" w:hAnsi="Times New Roman" w:eastAsia="黑体" w:cs="Times New Roman"/>
          <w:kern w:val="0"/>
          <w:sz w:val="15"/>
          <w:szCs w:val="15"/>
          <w:lang w:bidi="ar"/>
        </w:rPr>
      </w:pPr>
    </w:p>
    <w:p>
      <w:pPr>
        <w:widowControl/>
        <w:jc w:val="left"/>
        <w:rPr>
          <w:rFonts w:ascii="Times New Roman" w:hAnsi="Times New Roman" w:eastAsia="黑体" w:cs="Times New Roman"/>
          <w:kern w:val="0"/>
          <w:sz w:val="15"/>
          <w:szCs w:val="15"/>
          <w:lang w:bidi="ar"/>
        </w:rPr>
      </w:pPr>
    </w:p>
    <w:p>
      <w:pPr>
        <w:widowControl/>
        <w:jc w:val="left"/>
        <w:rPr>
          <w:rFonts w:ascii="Times New Roman" w:hAnsi="Times New Roman" w:eastAsia="黑体" w:cs="Times New Roman"/>
          <w:kern w:val="0"/>
          <w:sz w:val="15"/>
          <w:szCs w:val="15"/>
          <w:lang w:bidi="ar"/>
        </w:rPr>
      </w:pPr>
    </w:p>
    <w:p>
      <w:pPr>
        <w:widowControl/>
        <w:jc w:val="left"/>
        <w:rPr>
          <w:rFonts w:ascii="Times New Roman" w:hAnsi="Times New Roman" w:eastAsia="黑体" w:cs="Times New Roman"/>
          <w:kern w:val="0"/>
          <w:sz w:val="15"/>
          <w:szCs w:val="15"/>
          <w:lang w:bidi="ar"/>
        </w:rPr>
      </w:pPr>
    </w:p>
    <w:p>
      <w:pPr>
        <w:widowControl/>
        <w:jc w:val="left"/>
        <w:rPr>
          <w:rFonts w:ascii="Times New Roman" w:hAnsi="Times New Roman" w:eastAsia="黑体" w:cs="Times New Roman"/>
          <w:kern w:val="0"/>
          <w:sz w:val="15"/>
          <w:szCs w:val="15"/>
          <w:lang w:bidi="ar"/>
        </w:rPr>
      </w:pPr>
    </w:p>
    <w:p>
      <w:pPr>
        <w:widowControl/>
        <w:jc w:val="left"/>
        <w:rPr>
          <w:rFonts w:ascii="Times New Roman" w:hAnsi="Times New Roman" w:eastAsia="黑体" w:cs="Times New Roman"/>
          <w:kern w:val="0"/>
          <w:sz w:val="15"/>
          <w:szCs w:val="15"/>
          <w:lang w:bidi="ar"/>
        </w:rPr>
      </w:pPr>
    </w:p>
    <w:p>
      <w:pPr>
        <w:widowControl/>
        <w:jc w:val="left"/>
        <w:rPr>
          <w:rFonts w:ascii="Times New Roman" w:hAnsi="Times New Roman" w:eastAsia="黑体" w:cs="Times New Roman"/>
          <w:kern w:val="0"/>
          <w:sz w:val="15"/>
          <w:szCs w:val="15"/>
          <w:lang w:bidi="ar"/>
        </w:rPr>
      </w:pPr>
    </w:p>
    <w:p>
      <w:pPr>
        <w:widowControl/>
        <w:jc w:val="left"/>
        <w:rPr>
          <w:rFonts w:ascii="Times New Roman" w:hAnsi="Times New Roman" w:eastAsia="黑体" w:cs="Times New Roman"/>
          <w:kern w:val="0"/>
          <w:sz w:val="28"/>
          <w:szCs w:val="28"/>
          <w:lang w:bidi="ar"/>
        </w:rPr>
      </w:pPr>
      <w:r>
        <w:rPr>
          <w:rFonts w:ascii="Times New Roman" w:hAnsi="Times New Roman" w:eastAsia="黑体" w:cs="Times New Roman"/>
          <w:kern w:val="0"/>
          <w:sz w:val="15"/>
          <w:szCs w:val="15"/>
          <w:lang w:bidi="ar"/>
        </w:rPr>
        <w:t xml:space="preserve"> </w:t>
      </w:r>
    </w:p>
    <w:p>
      <w:pPr>
        <w:widowControl/>
        <w:ind w:firstLine="840" w:firstLineChars="300"/>
        <w:jc w:val="left"/>
        <w:rPr>
          <w:rFonts w:ascii="Times New Roman" w:hAnsi="Times New Roman" w:eastAsia="黑体" w:cs="Times New Roman"/>
          <w:kern w:val="0"/>
          <w:sz w:val="28"/>
          <w:szCs w:val="28"/>
          <w:lang w:bidi="ar"/>
        </w:rPr>
      </w:pPr>
    </w:p>
    <w:p>
      <w:pPr>
        <w:widowControl/>
        <w:ind w:firstLine="840" w:firstLineChars="300"/>
        <w:jc w:val="left"/>
        <w:rPr>
          <w:rFonts w:ascii="Times New Roman" w:hAnsi="Times New Roman" w:eastAsia="黑体" w:cs="Times New Roman"/>
          <w:kern w:val="0"/>
          <w:sz w:val="28"/>
          <w:szCs w:val="28"/>
          <w:lang w:bidi="ar"/>
        </w:rPr>
      </w:pPr>
    </w:p>
    <w:p>
      <w:pPr>
        <w:spacing w:after="156" w:afterLines="50"/>
        <w:jc w:val="center"/>
        <w:rPr>
          <w:rFonts w:ascii="Times New Roman" w:hAnsi="Times New Roman" w:eastAsia="黑体" w:cs="Times New Roman"/>
          <w:sz w:val="44"/>
          <w:szCs w:val="44"/>
        </w:rPr>
        <w:sectPr>
          <w:footerReference r:id="rId13" w:type="first"/>
          <w:footerReference r:id="rId12" w:type="default"/>
          <w:pgSz w:w="11906" w:h="16838"/>
          <w:pgMar w:top="1928" w:right="1797" w:bottom="1440" w:left="1797" w:header="1247"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spacing w:after="156" w:afterLines="50"/>
        <w:jc w:val="center"/>
        <w:rPr>
          <w:rFonts w:ascii="Times New Roman" w:hAnsi="Times New Roman" w:eastAsia="黑体" w:cs="Times New Roman"/>
          <w:sz w:val="44"/>
          <w:szCs w:val="44"/>
        </w:rPr>
      </w:pPr>
      <w:r>
        <w:rPr>
          <w:rFonts w:ascii="Times New Roman" w:hAnsi="Times New Roman" w:eastAsia="黑体" w:cs="Times New Roman"/>
          <w:sz w:val="44"/>
          <w:szCs w:val="44"/>
        </w:rPr>
        <w:t>目  录</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rPr>
          <w:rFonts w:ascii="Times New Roman" w:hAnsi="Times New Roman" w:cs="Times New Roman"/>
          <w:szCs w:val="24"/>
        </w:rPr>
        <w:fldChar w:fldCharType="begin"/>
      </w:r>
      <w:r>
        <w:rPr>
          <w:rFonts w:ascii="Times New Roman" w:hAnsi="Times New Roman" w:cs="Times New Roman"/>
          <w:szCs w:val="24"/>
        </w:rPr>
        <w:instrText xml:space="preserve">TOC \o "1-1" \t "标题 2,1,标题 3,1,标题 4,1" \h \u </w:instrText>
      </w:r>
      <w:r>
        <w:rPr>
          <w:rFonts w:ascii="Times New Roman" w:hAnsi="Times New Roman" w:cs="Times New Roman"/>
          <w:szCs w:val="24"/>
        </w:rPr>
        <w:fldChar w:fldCharType="separate"/>
      </w:r>
      <w:r>
        <w:fldChar w:fldCharType="begin"/>
      </w:r>
      <w:r>
        <w:instrText xml:space="preserve"> HYPERLINK \l "_Toc8724" </w:instrText>
      </w:r>
      <w:r>
        <w:fldChar w:fldCharType="separate"/>
      </w:r>
      <w:r>
        <w:rPr>
          <w:rFonts w:ascii="Times New Roman" w:hAnsi="Times New Roman" w:cs="Times New Roman"/>
        </w:rPr>
        <w:t>引言</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_Toc8724 \h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"_Toc7013" </w:instrText>
      </w:r>
      <w:r>
        <w:fldChar w:fldCharType="separate"/>
      </w:r>
      <w:r>
        <w:rPr>
          <w:rFonts w:ascii="Times New Roman" w:hAnsi="Times New Roman" w:cs="Times New Roman"/>
        </w:rPr>
        <w:t>1 范围</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_Toc7013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"_Toc8295" </w:instrText>
      </w:r>
      <w:r>
        <w:fldChar w:fldCharType="separate"/>
      </w:r>
      <w:r>
        <w:rPr>
          <w:rFonts w:ascii="Times New Roman" w:hAnsi="Times New Roman" w:cs="Times New Roman"/>
        </w:rPr>
        <w:t>2 引用文件</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_Toc8295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"_Toc1771" </w:instrText>
      </w:r>
      <w:r>
        <w:fldChar w:fldCharType="separate"/>
      </w:r>
      <w:r>
        <w:rPr>
          <w:rFonts w:ascii="Times New Roman" w:hAnsi="Times New Roman" w:cs="Times New Roman"/>
        </w:rPr>
        <w:t>3 术语和计量单位</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_Toc1771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"_Toc22899" </w:instrText>
      </w:r>
      <w:r>
        <w:fldChar w:fldCharType="separate"/>
      </w:r>
      <w:r>
        <w:rPr>
          <w:rFonts w:ascii="Times New Roman" w:hAnsi="Times New Roman" w:cs="Times New Roman"/>
        </w:rPr>
        <w:t>3.1 术语</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_Toc22899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"_Toc23445" </w:instrText>
      </w:r>
      <w:r>
        <w:fldChar w:fldCharType="separate"/>
      </w:r>
      <w:r>
        <w:rPr>
          <w:rFonts w:ascii="Times New Roman" w:hAnsi="Times New Roman" w:cs="Times New Roman"/>
        </w:rPr>
        <w:t>3.2 计量单位</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_Toc23445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"_Toc1074" </w:instrText>
      </w:r>
      <w:r>
        <w:fldChar w:fldCharType="separate"/>
      </w:r>
      <w:r>
        <w:rPr>
          <w:rFonts w:ascii="Times New Roman" w:hAnsi="Times New Roman" w:cs="Times New Roman"/>
        </w:rPr>
        <w:t>4 概述</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_Toc1074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"_Toc26815" </w:instrText>
      </w:r>
      <w:r>
        <w:fldChar w:fldCharType="separate"/>
      </w:r>
      <w:r>
        <w:rPr>
          <w:rFonts w:ascii="Times New Roman" w:hAnsi="Times New Roman" w:cs="Times New Roman"/>
        </w:rPr>
        <w:t>5 计量特性</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_Toc26815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"_Toc7582" </w:instrText>
      </w:r>
      <w:r>
        <w:fldChar w:fldCharType="separate"/>
      </w:r>
      <w:r>
        <w:rPr>
          <w:rFonts w:ascii="Times New Roman" w:hAnsi="Times New Roman" w:cs="Times New Roman"/>
        </w:rPr>
        <w:t>5.1 输出电阻</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_Toc7582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"_Toc7777" </w:instrText>
      </w:r>
      <w:r>
        <w:fldChar w:fldCharType="separate"/>
      </w:r>
      <w:r>
        <w:rPr>
          <w:rFonts w:ascii="Times New Roman" w:hAnsi="Times New Roman" w:cs="Times New Roman"/>
        </w:rPr>
        <w:t>5.2 示值误差</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_Toc7777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"_Toc10533" </w:instrText>
      </w:r>
      <w:r>
        <w:fldChar w:fldCharType="separate"/>
      </w:r>
      <w:r>
        <w:rPr>
          <w:rFonts w:ascii="Times New Roman" w:hAnsi="Times New Roman" w:cs="Times New Roman"/>
        </w:rPr>
        <w:t>5.3</w:t>
      </w:r>
      <w:r>
        <w:rPr>
          <w:rFonts w:hint="eastAsia" w:ascii="Times New Roman" w:hAnsi="Times New Roman" w:cs="Times New Roman"/>
          <w:lang w:val="en-US" w:eastAsia="zh-CN"/>
        </w:rPr>
        <w:t xml:space="preserve"> </w:t>
      </w:r>
      <w:r>
        <w:rPr>
          <w:rFonts w:ascii="Times New Roman" w:hAnsi="Times New Roman" w:cs="Times New Roman"/>
        </w:rPr>
        <w:t>零位误差</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_Toc10533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"_Toc24609" </w:instrText>
      </w:r>
      <w:r>
        <w:fldChar w:fldCharType="separate"/>
      </w:r>
      <w:r>
        <w:rPr>
          <w:rFonts w:ascii="Times New Roman" w:hAnsi="Times New Roman" w:cs="Times New Roman"/>
        </w:rPr>
        <w:t>5.4</w:t>
      </w:r>
      <w:r>
        <w:rPr>
          <w:rFonts w:hint="eastAsia" w:ascii="Times New Roman" w:hAnsi="Times New Roman" w:cs="Times New Roman"/>
          <w:lang w:val="en-US" w:eastAsia="zh-CN"/>
        </w:rPr>
        <w:t xml:space="preserve"> </w:t>
      </w:r>
      <w:r>
        <w:rPr>
          <w:rFonts w:ascii="Times New Roman" w:hAnsi="Times New Roman" w:cs="Times New Roman"/>
        </w:rPr>
        <w:t>回程误差</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_Toc24609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"_Toc31233" </w:instrText>
      </w:r>
      <w:r>
        <w:fldChar w:fldCharType="separate"/>
      </w:r>
      <w:r>
        <w:rPr>
          <w:rFonts w:ascii="Times New Roman" w:hAnsi="Times New Roman" w:cs="Times New Roman"/>
        </w:rPr>
        <w:t>5.5 轻敲变动量</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_Toc31233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"_Toc25045" </w:instrText>
      </w:r>
      <w:r>
        <w:fldChar w:fldCharType="separate"/>
      </w:r>
      <w:r>
        <w:rPr>
          <w:rFonts w:ascii="Times New Roman" w:hAnsi="Times New Roman" w:cs="Times New Roman"/>
        </w:rPr>
        <w:t>5.6 指针偏转和输出电阻平稳性</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_Toc25045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"_Toc29740" </w:instrText>
      </w:r>
      <w:r>
        <w:fldChar w:fldCharType="separate"/>
      </w:r>
      <w:r>
        <w:rPr>
          <w:rFonts w:ascii="Times New Roman" w:hAnsi="Times New Roman" w:cs="Times New Roman"/>
        </w:rPr>
        <w:t>6 校准条件</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_Toc29740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"_Toc24867" </w:instrText>
      </w:r>
      <w:r>
        <w:fldChar w:fldCharType="separate"/>
      </w:r>
      <w:r>
        <w:rPr>
          <w:rFonts w:ascii="Times New Roman" w:hAnsi="Times New Roman" w:cs="Times New Roman"/>
        </w:rPr>
        <w:t>6.1 测量标准及其他设备</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_Toc24867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"_Toc27944" </w:instrText>
      </w:r>
      <w:r>
        <w:fldChar w:fldCharType="separate"/>
      </w:r>
      <w:r>
        <w:rPr>
          <w:rFonts w:ascii="Times New Roman" w:hAnsi="Times New Roman" w:cs="Times New Roman"/>
        </w:rPr>
        <w:t>6.2 校准环境条件</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_Toc27944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"_Toc9140" </w:instrText>
      </w:r>
      <w:r>
        <w:fldChar w:fldCharType="separate"/>
      </w:r>
      <w:r>
        <w:rPr>
          <w:rFonts w:ascii="Times New Roman" w:hAnsi="Times New Roman" w:cs="Times New Roman"/>
        </w:rPr>
        <w:t>6.3 校准用工作介质</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_Toc9140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"_Toc13385" </w:instrText>
      </w:r>
      <w:r>
        <w:fldChar w:fldCharType="separate"/>
      </w:r>
      <w:r>
        <w:rPr>
          <w:rFonts w:ascii="Times New Roman" w:hAnsi="Times New Roman" w:cs="Times New Roman"/>
        </w:rPr>
        <w:t>7 校准项目和校准方法</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_Toc13385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"_Toc18575" </w:instrText>
      </w:r>
      <w:r>
        <w:fldChar w:fldCharType="separate"/>
      </w:r>
      <w:r>
        <w:rPr>
          <w:rFonts w:ascii="Times New Roman" w:hAnsi="Times New Roman" w:cs="Times New Roman"/>
        </w:rPr>
        <w:t>7.1 校准项目</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_Toc18575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"_Toc20892" </w:instrText>
      </w:r>
      <w:r>
        <w:fldChar w:fldCharType="separate"/>
      </w:r>
      <w:r>
        <w:rPr>
          <w:rFonts w:ascii="Times New Roman" w:hAnsi="Times New Roman" w:cs="Times New Roman"/>
        </w:rPr>
        <w:t>7.2 校准方法</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_Toc20892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"_Toc23813" </w:instrText>
      </w:r>
      <w:r>
        <w:fldChar w:fldCharType="separate"/>
      </w:r>
      <w:r>
        <w:rPr>
          <w:rFonts w:ascii="Times New Roman" w:hAnsi="Times New Roman" w:cs="Times New Roman"/>
        </w:rPr>
        <w:t>8 校准结果表达</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_Toc23813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"_Toc7821" </w:instrText>
      </w:r>
      <w:r>
        <w:fldChar w:fldCharType="separate"/>
      </w:r>
      <w:r>
        <w:rPr>
          <w:rFonts w:ascii="Times New Roman" w:hAnsi="Times New Roman" w:cs="Times New Roman"/>
        </w:rPr>
        <w:t>9 复校时间间隔</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_Toc7821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"_Toc26717" </w:instrText>
      </w:r>
      <w:r>
        <w:fldChar w:fldCharType="separate"/>
      </w:r>
      <w:r>
        <w:rPr>
          <w:rFonts w:ascii="Times New Roman" w:hAnsi="Times New Roman" w:cs="Times New Roman"/>
        </w:rPr>
        <w:t>附录 A（远传压力表校准记录参考格式）</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_Toc26717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"_Toc29350" </w:instrText>
      </w:r>
      <w:r>
        <w:fldChar w:fldCharType="separate"/>
      </w:r>
      <w:r>
        <w:rPr>
          <w:rFonts w:ascii="Times New Roman" w:hAnsi="Times New Roman" w:cs="Times New Roman"/>
        </w:rPr>
        <w:t>附录 B（远传压力表校准结果参考格式）</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_Toc29350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rPr>
          <w:rFonts w:ascii="Times New Roman" w:hAnsi="Times New Roman" w:cs="Times New Roman"/>
        </w:rPr>
      </w:pPr>
      <w:r>
        <w:fldChar w:fldCharType="begin"/>
      </w:r>
      <w:r>
        <w:instrText xml:space="preserve"> HYPERLINK \l "_Toc9170" </w:instrText>
      </w:r>
      <w:r>
        <w:fldChar w:fldCharType="separate"/>
      </w:r>
      <w:r>
        <w:rPr>
          <w:rFonts w:ascii="Times New Roman" w:hAnsi="Times New Roman" w:cs="Times New Roman"/>
        </w:rPr>
        <w:t>附录 C（远传压力表压力示值误差的不确定度评定示例）</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_Toc9170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17"/>
        <w:keepNext w:val="0"/>
        <w:keepLines w:val="0"/>
        <w:pageBreakBefore w:val="0"/>
        <w:widowControl w:val="0"/>
        <w:tabs>
          <w:tab w:val="right" w:leader="dot" w:pos="8312"/>
        </w:tabs>
        <w:kinsoku/>
        <w:wordWrap/>
        <w:overflowPunct/>
        <w:topLinePunct w:val="0"/>
        <w:autoSpaceDE/>
        <w:autoSpaceDN/>
        <w:bidi w:val="0"/>
        <w:adjustRightInd w:val="0"/>
        <w:snapToGrid w:val="0"/>
        <w:spacing w:line="360" w:lineRule="auto"/>
        <w:textAlignment w:val="auto"/>
      </w:pPr>
      <w:r>
        <w:fldChar w:fldCharType="begin"/>
      </w:r>
      <w:r>
        <w:instrText xml:space="preserve"> HYPERLINK \l "_Toc19110" </w:instrText>
      </w:r>
      <w:r>
        <w:fldChar w:fldCharType="separate"/>
      </w:r>
      <w:r>
        <w:rPr>
          <w:rFonts w:ascii="Times New Roman" w:hAnsi="Times New Roman" w:cs="Times New Roman"/>
        </w:rPr>
        <w:t>附录 D（远传压力表输出电阻示值误差的不确定度评定示例）</w:t>
      </w:r>
      <w:r>
        <w:rPr>
          <w:rFonts w:ascii="Times New Roman" w:hAnsi="Times New Roman" w:cs="Times New Roman"/>
        </w:rPr>
        <w:tab/>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PAGEREF _Toc19110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szCs w:val="24"/>
        </w:rPr>
        <w:t>）</w:t>
      </w:r>
    </w:p>
    <w:p>
      <w:pPr>
        <w:pStyle w:val="4"/>
        <w:keepNext w:val="0"/>
        <w:keepLines w:val="0"/>
        <w:pageBreakBefore w:val="0"/>
        <w:widowControl w:val="0"/>
        <w:tabs>
          <w:tab w:val="left" w:pos="3500"/>
        </w:tabs>
        <w:kinsoku/>
        <w:wordWrap/>
        <w:overflowPunct/>
        <w:topLinePunct w:val="0"/>
        <w:autoSpaceDE/>
        <w:autoSpaceDN/>
        <w:bidi w:val="0"/>
        <w:adjustRightInd w:val="0"/>
        <w:snapToGrid w:val="0"/>
        <w:spacing w:after="0" w:afterLines="0" w:line="360" w:lineRule="auto"/>
        <w:jc w:val="both"/>
        <w:textAlignment w:val="auto"/>
        <w:rPr>
          <w:rFonts w:ascii="Times New Roman" w:hAnsi="Times New Roman" w:cs="Times New Roman"/>
        </w:rPr>
      </w:pPr>
      <w:r>
        <w:rPr>
          <w:rFonts w:ascii="Times New Roman" w:hAnsi="Times New Roman" w:eastAsia="宋体" w:cs="Times New Roman"/>
          <w:szCs w:val="24"/>
        </w:rPr>
        <w:fldChar w:fldCharType="end"/>
      </w:r>
      <w:r>
        <w:rPr>
          <w:rFonts w:hint="eastAsia" w:ascii="Times New Roman" w:hAnsi="Times New Roman" w:eastAsia="宋体" w:cs="Times New Roman"/>
          <w:szCs w:val="24"/>
        </w:rPr>
        <w:tab/>
      </w:r>
      <w:bookmarkStart w:id="2" w:name="_Toc22932"/>
      <w:bookmarkStart w:id="3" w:name="_Toc8724"/>
      <w:bookmarkStart w:id="4" w:name="_Toc23507"/>
      <w:r>
        <w:rPr>
          <w:rFonts w:ascii="Times New Roman" w:hAnsi="Times New Roman" w:cs="Times New Roman"/>
        </w:rPr>
        <w:t>引</w:t>
      </w:r>
      <w:r>
        <w:rPr>
          <w:rFonts w:hint="eastAsia" w:ascii="Times New Roman" w:hAnsi="Times New Roman" w:cs="Times New Roman"/>
        </w:rPr>
        <w:t xml:space="preserve">  </w:t>
      </w:r>
      <w:r>
        <w:rPr>
          <w:rFonts w:ascii="Times New Roman" w:hAnsi="Times New Roman" w:cs="Times New Roman"/>
        </w:rPr>
        <w:t>言</w:t>
      </w:r>
      <w:bookmarkEnd w:id="2"/>
      <w:bookmarkEnd w:id="3"/>
      <w:bookmarkEnd w:id="4"/>
    </w:p>
    <w:p>
      <w:pPr>
        <w:spacing w:line="360" w:lineRule="auto"/>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szCs w:val="24"/>
        </w:rPr>
        <w:t>JJF 1071-2010《国家计量校准规范编写规则》</w:t>
      </w:r>
      <w:r>
        <w:rPr>
          <w:rFonts w:hint="default" w:ascii="Times New Roman" w:hAnsi="Times New Roman" w:eastAsia="宋体" w:cs="Times New Roman"/>
          <w:sz w:val="24"/>
          <w:szCs w:val="24"/>
        </w:rPr>
        <w:t>、JJF 1001-2011《</w:t>
      </w:r>
      <w:r>
        <w:rPr>
          <w:rFonts w:hint="default" w:ascii="Times New Roman" w:hAnsi="Times New Roman" w:eastAsia="宋体" w:cs="Times New Roman"/>
          <w:color w:val="000000"/>
          <w:sz w:val="24"/>
          <w:szCs w:val="24"/>
          <w:shd w:val="clear" w:color="auto" w:fill="FDFCFB"/>
        </w:rPr>
        <w:t>通用计量术语及定义</w:t>
      </w:r>
      <w:r>
        <w:rPr>
          <w:rFonts w:hint="default" w:ascii="Times New Roman" w:hAnsi="Times New Roman" w:eastAsia="宋体" w:cs="Times New Roman"/>
          <w:sz w:val="24"/>
          <w:szCs w:val="24"/>
        </w:rPr>
        <w:t>》、</w:t>
      </w:r>
      <w:r>
        <w:rPr>
          <w:rFonts w:ascii="Times New Roman" w:hAnsi="Times New Roman" w:cs="Times New Roman"/>
          <w:sz w:val="24"/>
          <w:szCs w:val="24"/>
        </w:rPr>
        <w:t>JJF 1008-2008</w:t>
      </w:r>
      <w:r>
        <w:rPr>
          <w:rFonts w:hint="eastAsia" w:ascii="Times New Roman" w:hAnsi="Times New Roman" w:cs="Times New Roman"/>
          <w:sz w:val="24"/>
          <w:szCs w:val="24"/>
        </w:rPr>
        <w:t>《</w:t>
      </w:r>
      <w:r>
        <w:rPr>
          <w:rFonts w:ascii="Times New Roman" w:hAnsi="Times New Roman" w:cs="Times New Roman"/>
          <w:sz w:val="24"/>
          <w:szCs w:val="24"/>
        </w:rPr>
        <w:t>压力计量名词术语及定义》</w:t>
      </w:r>
      <w:r>
        <w:rPr>
          <w:rFonts w:hint="eastAsia" w:ascii="Times New Roman" w:hAnsi="Times New Roman" w:cs="Times New Roman"/>
          <w:sz w:val="24"/>
          <w:szCs w:val="24"/>
        </w:rPr>
        <w:t>与</w:t>
      </w:r>
      <w:r>
        <w:rPr>
          <w:rFonts w:ascii="Times New Roman" w:hAnsi="Times New Roman" w:cs="Times New Roman"/>
          <w:sz w:val="24"/>
          <w:szCs w:val="24"/>
        </w:rPr>
        <w:t>JJF 1059.1-2012《测量不确定度评定与表示》共同构成本</w:t>
      </w:r>
      <w:r>
        <w:rPr>
          <w:rFonts w:hint="eastAsia" w:ascii="Times New Roman" w:hAnsi="Times New Roman" w:cs="Times New Roman"/>
          <w:sz w:val="24"/>
          <w:szCs w:val="24"/>
        </w:rPr>
        <w:t>规范</w:t>
      </w:r>
      <w:r>
        <w:rPr>
          <w:rFonts w:ascii="Times New Roman" w:hAnsi="Times New Roman" w:cs="Times New Roman"/>
          <w:sz w:val="24"/>
          <w:szCs w:val="24"/>
        </w:rPr>
        <w:t>制定的基础性系列规范</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规范</w:t>
      </w:r>
      <w:r>
        <w:rPr>
          <w:rFonts w:ascii="Times New Roman" w:hAnsi="Times New Roman" w:cs="Times New Roman"/>
        </w:rPr>
        <w:t>参考了</w:t>
      </w:r>
      <w:r>
        <w:rPr>
          <w:rFonts w:ascii="Times New Roman" w:hAnsi="Times New Roman" w:cs="Times New Roman"/>
          <w:szCs w:val="24"/>
        </w:rPr>
        <w:t>JJG 52-2013《弹性元件式一般压力表、压力真空表和真空表》、JJF 1415-2013《弹性元件式一般压力表、压力真空表和真空表型式评价大纲》、JB/T 10203-2000《远传压力表》</w:t>
      </w:r>
      <w:r>
        <w:rPr>
          <w:rFonts w:ascii="Times New Roman" w:hAnsi="Times New Roman" w:cs="Times New Roman"/>
        </w:rPr>
        <w:t>的有关内容</w:t>
      </w:r>
      <w:r>
        <w:rPr>
          <w:rFonts w:hint="eastAsia" w:ascii="Times New Roman" w:hAnsi="Times New Roman" w:cs="Times New Roman"/>
        </w:rPr>
        <w:t>进行</w:t>
      </w:r>
      <w:r>
        <w:rPr>
          <w:rFonts w:ascii="Times New Roman" w:hAnsi="Times New Roman" w:cs="Times New Roman"/>
        </w:rPr>
        <w:t>制定。</w:t>
      </w:r>
    </w:p>
    <w:p>
      <w:pPr>
        <w:spacing w:line="360" w:lineRule="auto"/>
        <w:ind w:firstLine="480" w:firstLineChars="200"/>
        <w:rPr>
          <w:rFonts w:ascii="Times New Roman" w:hAnsi="Times New Roman" w:cs="Times New Roman"/>
        </w:rPr>
      </w:pPr>
      <w:r>
        <w:rPr>
          <w:rFonts w:hint="eastAsia"/>
        </w:rPr>
        <w:t>本规范为首次发布。</w:t>
      </w:r>
    </w:p>
    <w:p>
      <w:pPr>
        <w:spacing w:line="360" w:lineRule="auto"/>
        <w:rPr>
          <w:rFonts w:ascii="Times New Roman" w:hAnsi="Times New Roman" w:cs="Times New Roman"/>
        </w:rPr>
        <w:sectPr>
          <w:footerReference r:id="rId14" w:type="default"/>
          <w:pgSz w:w="11906" w:h="16838"/>
          <w:pgMar w:top="1928" w:right="1797" w:bottom="1440" w:left="1797" w:header="1247"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电位器式远传压力表校准规范</w:t>
      </w:r>
    </w:p>
    <w:p>
      <w:pPr>
        <w:pStyle w:val="2"/>
        <w:keepNext w:val="0"/>
        <w:keepLines w:val="0"/>
        <w:pageBreakBefore w:val="0"/>
        <w:widowControl w:val="0"/>
        <w:kinsoku/>
        <w:wordWrap/>
        <w:overflowPunct/>
        <w:topLinePunct w:val="0"/>
        <w:autoSpaceDE/>
        <w:autoSpaceDN/>
        <w:bidi w:val="0"/>
        <w:adjustRightInd w:val="0"/>
        <w:snapToGrid w:val="0"/>
        <w:spacing w:before="333" w:beforeLines="100" w:after="333" w:afterLines="100" w:line="480" w:lineRule="auto"/>
        <w:textAlignment w:val="auto"/>
        <w:rPr>
          <w:rFonts w:ascii="Times New Roman" w:hAnsi="Times New Roman" w:cs="Times New Roman"/>
        </w:rPr>
      </w:pPr>
      <w:bookmarkStart w:id="5" w:name="_Toc29204"/>
      <w:bookmarkStart w:id="6" w:name="_Toc2764"/>
      <w:bookmarkStart w:id="7" w:name="_Toc23693"/>
      <w:bookmarkStart w:id="8" w:name="_Toc7013"/>
      <w:bookmarkStart w:id="9" w:name="_Toc31045"/>
      <w:bookmarkStart w:id="10" w:name="_Toc27913"/>
      <w:bookmarkStart w:id="11" w:name="_Toc28346"/>
      <w:bookmarkStart w:id="12" w:name="_Toc28578"/>
      <w:bookmarkStart w:id="13" w:name="_Toc62073859"/>
      <w:r>
        <w:rPr>
          <w:rFonts w:ascii="Times New Roman" w:hAnsi="Times New Roman" w:cs="Times New Roman"/>
        </w:rPr>
        <w:t>1 范围</w:t>
      </w:r>
      <w:bookmarkEnd w:id="5"/>
      <w:bookmarkEnd w:id="6"/>
      <w:bookmarkEnd w:id="7"/>
      <w:bookmarkEnd w:id="8"/>
      <w:bookmarkEnd w:id="9"/>
      <w:bookmarkEnd w:id="10"/>
      <w:bookmarkEnd w:id="11"/>
      <w:bookmarkEnd w:id="12"/>
      <w:bookmarkEnd w:id="13"/>
    </w:p>
    <w:p>
      <w:pPr>
        <w:ind w:firstLine="420"/>
        <w:rPr>
          <w:rFonts w:ascii="Times New Roman" w:hAnsi="Times New Roman" w:cs="Times New Roman"/>
          <w:szCs w:val="24"/>
        </w:rPr>
      </w:pPr>
      <w:r>
        <w:rPr>
          <w:rFonts w:ascii="Times New Roman" w:hAnsi="Times New Roman" w:cs="Times New Roman"/>
          <w:szCs w:val="24"/>
        </w:rPr>
        <w:t>本规范适用于电位器式远传压力表</w:t>
      </w:r>
      <w:r>
        <w:rPr>
          <w:rFonts w:hint="eastAsia" w:ascii="Times New Roman" w:hAnsi="Times New Roman" w:cs="Times New Roman"/>
          <w:szCs w:val="24"/>
        </w:rPr>
        <w:t>(</w:t>
      </w:r>
      <w:r>
        <w:rPr>
          <w:rFonts w:ascii="Times New Roman" w:hAnsi="Times New Roman" w:cs="Times New Roman"/>
          <w:szCs w:val="24"/>
        </w:rPr>
        <w:t>以下简称远传压力表</w:t>
      </w:r>
      <w:r>
        <w:rPr>
          <w:rFonts w:hint="eastAsia" w:ascii="Times New Roman" w:hAnsi="Times New Roman" w:cs="Times New Roman"/>
          <w:szCs w:val="24"/>
        </w:rPr>
        <w:t>)</w:t>
      </w:r>
      <w:r>
        <w:rPr>
          <w:rFonts w:ascii="Times New Roman" w:hAnsi="Times New Roman" w:cs="Times New Roman"/>
          <w:szCs w:val="24"/>
        </w:rPr>
        <w:t>的校准。</w:t>
      </w:r>
    </w:p>
    <w:p>
      <w:pPr>
        <w:pStyle w:val="2"/>
        <w:keepNext w:val="0"/>
        <w:keepLines w:val="0"/>
        <w:pageBreakBefore w:val="0"/>
        <w:widowControl w:val="0"/>
        <w:kinsoku/>
        <w:wordWrap/>
        <w:overflowPunct/>
        <w:topLinePunct w:val="0"/>
        <w:autoSpaceDE/>
        <w:autoSpaceDN/>
        <w:bidi w:val="0"/>
        <w:adjustRightInd w:val="0"/>
        <w:snapToGrid w:val="0"/>
        <w:spacing w:before="333" w:beforeLines="100" w:after="333" w:afterLines="100" w:line="480" w:lineRule="auto"/>
        <w:textAlignment w:val="auto"/>
        <w:rPr>
          <w:rFonts w:ascii="Times New Roman" w:hAnsi="Times New Roman" w:cs="Times New Roman"/>
        </w:rPr>
      </w:pPr>
      <w:bookmarkStart w:id="14" w:name="_Toc19778"/>
      <w:bookmarkStart w:id="15" w:name="_Toc8295"/>
      <w:bookmarkStart w:id="16" w:name="_Toc62073860"/>
      <w:bookmarkStart w:id="17" w:name="_Toc20475"/>
      <w:bookmarkStart w:id="18" w:name="_Toc27815"/>
      <w:bookmarkStart w:id="19" w:name="_Toc138"/>
      <w:bookmarkStart w:id="20" w:name="_Toc4912"/>
      <w:bookmarkStart w:id="21" w:name="_Toc17861"/>
      <w:bookmarkStart w:id="22" w:name="_Toc12890"/>
      <w:r>
        <w:rPr>
          <w:rFonts w:ascii="Times New Roman" w:hAnsi="Times New Roman" w:cs="Times New Roman"/>
        </w:rPr>
        <w:t>2 引用文件</w:t>
      </w:r>
      <w:bookmarkEnd w:id="14"/>
      <w:bookmarkEnd w:id="15"/>
      <w:bookmarkEnd w:id="16"/>
      <w:bookmarkEnd w:id="17"/>
      <w:bookmarkEnd w:id="18"/>
      <w:bookmarkEnd w:id="19"/>
      <w:bookmarkEnd w:id="20"/>
      <w:bookmarkEnd w:id="21"/>
      <w:bookmarkEnd w:id="22"/>
    </w:p>
    <w:p>
      <w:pPr>
        <w:ind w:firstLine="482"/>
        <w:jc w:val="left"/>
        <w:rPr>
          <w:rFonts w:ascii="Times New Roman" w:hAnsi="Times New Roman" w:cs="Times New Roman"/>
          <w:szCs w:val="24"/>
        </w:rPr>
      </w:pPr>
      <w:r>
        <w:rPr>
          <w:rFonts w:hint="eastAsia" w:ascii="Times New Roman" w:hAnsi="Times New Roman" w:cs="Times New Roman"/>
          <w:szCs w:val="24"/>
        </w:rPr>
        <w:t>本规范引用了下列文件：</w:t>
      </w:r>
    </w:p>
    <w:p>
      <w:pPr>
        <w:ind w:firstLine="480" w:firstLineChars="200"/>
        <w:rPr>
          <w:rFonts w:ascii="Times New Roman" w:hAnsi="Times New Roman" w:cs="Times New Roman"/>
          <w:szCs w:val="24"/>
        </w:rPr>
      </w:pPr>
      <w:r>
        <w:rPr>
          <w:rFonts w:ascii="Times New Roman" w:hAnsi="Times New Roman" w:cs="Times New Roman"/>
          <w:szCs w:val="24"/>
        </w:rPr>
        <w:t>JJF 1008</w:t>
      </w:r>
      <w:r>
        <w:rPr>
          <w:rFonts w:hint="eastAsia" w:ascii="Times New Roman" w:hAnsi="Times New Roman" w:cs="Times New Roman"/>
          <w:szCs w:val="24"/>
        </w:rPr>
        <w:t>-2008</w:t>
      </w:r>
      <w:r>
        <w:rPr>
          <w:rFonts w:ascii="Times New Roman" w:hAnsi="Times New Roman" w:cs="Times New Roman"/>
          <w:szCs w:val="24"/>
        </w:rPr>
        <w:t xml:space="preserve"> 压力计量名词术语及定义</w:t>
      </w:r>
    </w:p>
    <w:p>
      <w:pPr>
        <w:ind w:firstLine="480"/>
        <w:rPr>
          <w:rFonts w:ascii="Times New Roman" w:hAnsi="Times New Roman" w:cs="Times New Roman"/>
          <w:szCs w:val="24"/>
        </w:rPr>
      </w:pPr>
      <w:r>
        <w:rPr>
          <w:rFonts w:ascii="Times New Roman" w:hAnsi="Times New Roman" w:cs="Times New Roman"/>
          <w:szCs w:val="24"/>
        </w:rPr>
        <w:t>JJG 52 弹性元件式一般压力表、压力真空表和真空表</w:t>
      </w:r>
    </w:p>
    <w:p>
      <w:pPr>
        <w:ind w:firstLine="480"/>
        <w:rPr>
          <w:rFonts w:ascii="Times New Roman" w:hAnsi="Times New Roman" w:cs="Times New Roman"/>
          <w:szCs w:val="24"/>
        </w:rPr>
      </w:pPr>
      <w:r>
        <w:rPr>
          <w:rFonts w:ascii="Times New Roman" w:hAnsi="Times New Roman" w:cs="Times New Roman"/>
          <w:szCs w:val="24"/>
        </w:rPr>
        <w:t>JJF 1415 弹性元件式一般压力表、压力真空表和真空表型式评价大纲</w:t>
      </w:r>
    </w:p>
    <w:p>
      <w:pPr>
        <w:ind w:firstLine="480" w:firstLineChars="200"/>
        <w:rPr>
          <w:rFonts w:ascii="Times New Roman" w:hAnsi="Times New Roman" w:cs="Times New Roman"/>
          <w:szCs w:val="24"/>
        </w:rPr>
      </w:pPr>
      <w:r>
        <w:rPr>
          <w:rFonts w:ascii="Times New Roman" w:hAnsi="Times New Roman" w:cs="Times New Roman"/>
          <w:szCs w:val="24"/>
        </w:rPr>
        <w:t>JB/T 10203 远传压力表</w:t>
      </w:r>
    </w:p>
    <w:p>
      <w:pPr>
        <w:ind w:firstLine="480" w:firstLineChars="200"/>
        <w:rPr>
          <w:rFonts w:ascii="Times New Roman" w:hAnsi="Times New Roman" w:cs="Times New Roman"/>
          <w:szCs w:val="24"/>
        </w:rPr>
      </w:pPr>
      <w:r>
        <w:rPr>
          <w:rFonts w:hint="eastAsia" w:ascii="Times New Roman" w:hAnsi="Times New Roman" w:cs="Times New Roman"/>
        </w:rPr>
        <w:t>凡是注日期的引用文件，仅注日期的版本适用于本规范；凡是不注日期的引用文件，其最新版本(包括所有的修改单</w:t>
      </w:r>
      <w:r>
        <w:rPr>
          <w:rFonts w:ascii="Times New Roman" w:hAnsi="Times New Roman" w:cs="Times New Roman"/>
        </w:rPr>
        <w:t>)</w:t>
      </w:r>
      <w:r>
        <w:rPr>
          <w:rFonts w:hint="eastAsia" w:ascii="Times New Roman" w:hAnsi="Times New Roman" w:cs="Times New Roman"/>
        </w:rPr>
        <w:t>适用于本规范。</w:t>
      </w:r>
    </w:p>
    <w:p>
      <w:pPr>
        <w:pStyle w:val="2"/>
        <w:spacing w:before="166" w:after="166"/>
        <w:rPr>
          <w:rFonts w:ascii="Times New Roman" w:hAnsi="Times New Roman" w:cs="Times New Roman"/>
        </w:rPr>
      </w:pPr>
      <w:bookmarkStart w:id="23" w:name="_Toc1771"/>
      <w:bookmarkStart w:id="24" w:name="_Toc28822"/>
      <w:bookmarkStart w:id="25" w:name="_Toc62073861"/>
      <w:bookmarkStart w:id="26" w:name="_Toc18218"/>
      <w:bookmarkStart w:id="27" w:name="_Toc22735"/>
      <w:bookmarkStart w:id="28" w:name="_Toc749"/>
      <w:bookmarkStart w:id="29" w:name="_Toc24473"/>
      <w:bookmarkStart w:id="30" w:name="_Toc8832"/>
      <w:bookmarkStart w:id="31" w:name="_Toc7637"/>
      <w:r>
        <w:rPr>
          <w:rFonts w:ascii="Times New Roman" w:hAnsi="Times New Roman" w:cs="Times New Roman"/>
        </w:rPr>
        <w:t>3 术语和计量单位</w:t>
      </w:r>
      <w:bookmarkEnd w:id="23"/>
      <w:bookmarkEnd w:id="24"/>
      <w:bookmarkEnd w:id="25"/>
      <w:bookmarkEnd w:id="26"/>
      <w:bookmarkEnd w:id="27"/>
      <w:bookmarkEnd w:id="28"/>
      <w:bookmarkEnd w:id="29"/>
      <w:bookmarkEnd w:id="30"/>
      <w:bookmarkEnd w:id="31"/>
    </w:p>
    <w:p>
      <w:pPr>
        <w:pStyle w:val="3"/>
        <w:rPr>
          <w:rFonts w:ascii="Times New Roman" w:hAnsi="Times New Roman" w:cs="Times New Roman"/>
        </w:rPr>
      </w:pPr>
      <w:bookmarkStart w:id="32" w:name="_Toc2706"/>
      <w:bookmarkStart w:id="33" w:name="_Toc22604"/>
      <w:bookmarkStart w:id="34" w:name="_Toc8579"/>
      <w:bookmarkStart w:id="35" w:name="_Toc62073862"/>
      <w:bookmarkStart w:id="36" w:name="_Toc22220"/>
      <w:bookmarkStart w:id="37" w:name="_Toc22899"/>
      <w:bookmarkStart w:id="38" w:name="_Toc7756"/>
      <w:bookmarkStart w:id="39" w:name="_Toc26658"/>
      <w:bookmarkStart w:id="40" w:name="_Toc9281"/>
      <w:r>
        <w:rPr>
          <w:rFonts w:ascii="Times New Roman" w:hAnsi="Times New Roman" w:cs="Times New Roman"/>
        </w:rPr>
        <w:t>3.1 术语</w:t>
      </w:r>
      <w:bookmarkEnd w:id="32"/>
      <w:bookmarkEnd w:id="33"/>
      <w:bookmarkEnd w:id="34"/>
      <w:bookmarkEnd w:id="35"/>
      <w:bookmarkEnd w:id="36"/>
      <w:bookmarkEnd w:id="37"/>
      <w:bookmarkEnd w:id="38"/>
      <w:bookmarkEnd w:id="39"/>
      <w:bookmarkEnd w:id="40"/>
    </w:p>
    <w:p>
      <w:pPr>
        <w:ind w:firstLine="480" w:firstLineChars="200"/>
        <w:rPr>
          <w:rFonts w:ascii="Times New Roman" w:hAnsi="Times New Roman" w:cs="Times New Roman"/>
        </w:rPr>
      </w:pPr>
      <w:r>
        <w:rPr>
          <w:rFonts w:ascii="Times New Roman" w:hAnsi="Times New Roman" w:cs="Times New Roman"/>
          <w:szCs w:val="24"/>
        </w:rPr>
        <w:t>JJF 1001-2011</w:t>
      </w:r>
      <w:r>
        <w:rPr>
          <w:rFonts w:hint="eastAsia" w:ascii="Times New Roman" w:hAnsi="Times New Roman" w:cs="Times New Roman"/>
          <w:szCs w:val="24"/>
        </w:rPr>
        <w:t xml:space="preserve">、JJF </w:t>
      </w:r>
      <w:r>
        <w:rPr>
          <w:rFonts w:ascii="Times New Roman" w:hAnsi="Times New Roman" w:cs="Times New Roman"/>
          <w:szCs w:val="24"/>
        </w:rPr>
        <w:t>1008-2008 界定的及以下术语和定义适用于本规范。</w:t>
      </w:r>
    </w:p>
    <w:p>
      <w:pPr>
        <w:rPr>
          <w:rFonts w:ascii="Times New Roman" w:hAnsi="Times New Roman" w:cs="Times New Roman"/>
          <w:szCs w:val="24"/>
        </w:rPr>
      </w:pPr>
      <w:r>
        <w:rPr>
          <w:rFonts w:ascii="Times New Roman" w:hAnsi="Times New Roman" w:cs="Times New Roman"/>
          <w:szCs w:val="24"/>
        </w:rPr>
        <w:t>3.1.1 远传压力表 long distance transmissive pressure gauge</w:t>
      </w:r>
    </w:p>
    <w:p>
      <w:pPr>
        <w:ind w:firstLine="480" w:firstLineChars="200"/>
        <w:rPr>
          <w:rFonts w:ascii="Times New Roman" w:hAnsi="Times New Roman" w:cs="Times New Roman"/>
          <w:szCs w:val="24"/>
        </w:rPr>
      </w:pPr>
      <w:r>
        <w:rPr>
          <w:rFonts w:ascii="Times New Roman" w:hAnsi="Times New Roman" w:cs="Times New Roman"/>
          <w:szCs w:val="24"/>
        </w:rPr>
        <w:t>将压力信号变换成电信号后能及时通过电缆传至远离压力测量点的压力表。</w:t>
      </w:r>
    </w:p>
    <w:p>
      <w:pPr>
        <w:ind w:firstLine="480" w:firstLineChars="200"/>
        <w:rPr>
          <w:rFonts w:ascii="Times New Roman" w:hAnsi="Times New Roman" w:cs="Times New Roman"/>
          <w:szCs w:val="24"/>
        </w:rPr>
      </w:pPr>
      <w:r>
        <w:rPr>
          <w:rFonts w:ascii="Times New Roman" w:hAnsi="Times New Roman" w:cs="Times New Roman"/>
          <w:szCs w:val="24"/>
        </w:rPr>
        <w:t>[JJF 1008-2008,</w:t>
      </w:r>
      <w:r>
        <w:rPr>
          <w:rFonts w:hint="eastAsia" w:ascii="Times New Roman" w:hAnsi="Times New Roman" w:cs="Times New Roman"/>
          <w:szCs w:val="24"/>
        </w:rPr>
        <w:t xml:space="preserve"> 术语和定义</w:t>
      </w:r>
      <w:r>
        <w:rPr>
          <w:rFonts w:ascii="Times New Roman" w:hAnsi="Times New Roman" w:cs="Times New Roman"/>
          <w:szCs w:val="24"/>
        </w:rPr>
        <w:t>4.8]</w:t>
      </w:r>
    </w:p>
    <w:p>
      <w:pPr>
        <w:jc w:val="left"/>
        <w:rPr>
          <w:rFonts w:ascii="Times New Roman" w:hAnsi="Times New Roman" w:cs="Times New Roman"/>
          <w:szCs w:val="24"/>
        </w:rPr>
      </w:pPr>
      <w:r>
        <w:rPr>
          <w:rFonts w:ascii="Times New Roman" w:hAnsi="Times New Roman" w:cs="Times New Roman"/>
          <w:szCs w:val="24"/>
        </w:rPr>
        <w:t xml:space="preserve">3.1.2 电位器式远传压力表 potentiometer-type long distance ransmissive pressure gauge </w:t>
      </w:r>
    </w:p>
    <w:p>
      <w:pPr>
        <w:rPr>
          <w:rFonts w:ascii="Times New Roman" w:hAnsi="Times New Roman" w:cs="Times New Roman"/>
          <w:szCs w:val="24"/>
        </w:rPr>
      </w:pPr>
      <w:r>
        <w:rPr>
          <w:rFonts w:ascii="Times New Roman" w:hAnsi="Times New Roman" w:cs="Times New Roman"/>
          <w:szCs w:val="24"/>
        </w:rPr>
        <w:t xml:space="preserve">    使用电位器作为输出信号传感器的远传压力表。</w:t>
      </w:r>
    </w:p>
    <w:p>
      <w:pPr>
        <w:pStyle w:val="3"/>
        <w:rPr>
          <w:rFonts w:ascii="Times New Roman" w:hAnsi="Times New Roman" w:cs="Times New Roman"/>
        </w:rPr>
      </w:pPr>
      <w:bookmarkStart w:id="41" w:name="_Toc30366"/>
      <w:bookmarkStart w:id="42" w:name="_Toc23445"/>
      <w:bookmarkStart w:id="43" w:name="_Toc62073863"/>
      <w:bookmarkStart w:id="44" w:name="_Toc9109"/>
      <w:bookmarkStart w:id="45" w:name="_Toc18762"/>
      <w:bookmarkStart w:id="46" w:name="_Toc1571"/>
      <w:bookmarkStart w:id="47" w:name="_Toc22072"/>
      <w:bookmarkStart w:id="48" w:name="_Toc19200"/>
      <w:bookmarkStart w:id="49" w:name="_Toc5464"/>
      <w:r>
        <w:rPr>
          <w:rFonts w:ascii="Times New Roman" w:hAnsi="Times New Roman" w:cs="Times New Roman"/>
        </w:rPr>
        <w:t>3.2 计量单位</w:t>
      </w:r>
      <w:bookmarkEnd w:id="41"/>
      <w:bookmarkEnd w:id="42"/>
      <w:bookmarkEnd w:id="43"/>
      <w:bookmarkEnd w:id="44"/>
      <w:bookmarkEnd w:id="45"/>
      <w:bookmarkEnd w:id="46"/>
      <w:bookmarkEnd w:id="47"/>
      <w:bookmarkEnd w:id="48"/>
      <w:bookmarkEnd w:id="49"/>
    </w:p>
    <w:p>
      <w:pPr>
        <w:ind w:firstLine="480"/>
        <w:rPr>
          <w:rFonts w:ascii="Times New Roman" w:hAnsi="Times New Roman" w:cs="Times New Roman"/>
          <w:szCs w:val="24"/>
        </w:rPr>
      </w:pPr>
      <w:r>
        <w:rPr>
          <w:rFonts w:hint="eastAsia" w:ascii="Times New Roman" w:hAnsi="Times New Roman" w:cs="Times New Roman"/>
          <w:szCs w:val="24"/>
        </w:rPr>
        <w:t>压力</w:t>
      </w:r>
      <w:r>
        <w:rPr>
          <w:rFonts w:ascii="Times New Roman" w:hAnsi="Times New Roman" w:cs="Times New Roman"/>
          <w:szCs w:val="24"/>
        </w:rPr>
        <w:t>的法定计量单位为Pa</w:t>
      </w:r>
      <w:r>
        <w:rPr>
          <w:rFonts w:hint="eastAsia" w:ascii="Times New Roman" w:hAnsi="Times New Roman" w:cs="Times New Roman"/>
          <w:szCs w:val="24"/>
        </w:rPr>
        <w:t xml:space="preserve"> (</w:t>
      </w:r>
      <w:r>
        <w:rPr>
          <w:rFonts w:ascii="Times New Roman" w:hAnsi="Times New Roman" w:cs="Times New Roman"/>
          <w:szCs w:val="24"/>
        </w:rPr>
        <w:t>帕斯卡</w:t>
      </w:r>
      <w:r>
        <w:rPr>
          <w:rFonts w:hint="eastAsia" w:ascii="Times New Roman" w:hAnsi="Times New Roman" w:cs="Times New Roman"/>
          <w:szCs w:val="24"/>
        </w:rPr>
        <w:t>)</w:t>
      </w:r>
      <w:r>
        <w:rPr>
          <w:rFonts w:ascii="Times New Roman" w:hAnsi="Times New Roman" w:cs="Times New Roman"/>
          <w:szCs w:val="24"/>
        </w:rPr>
        <w:t>，或是它的倍数单位：kPa</w:t>
      </w:r>
      <w:r>
        <w:rPr>
          <w:rFonts w:hint="eastAsia" w:ascii="Times New Roman" w:hAnsi="Times New Roman" w:cs="Times New Roman"/>
          <w:szCs w:val="24"/>
        </w:rPr>
        <w:t xml:space="preserve"> (</w:t>
      </w:r>
      <w:r>
        <w:rPr>
          <w:rFonts w:ascii="Times New Roman" w:hAnsi="Times New Roman" w:cs="Times New Roman"/>
          <w:szCs w:val="24"/>
        </w:rPr>
        <w:t>千帕斯卡</w:t>
      </w:r>
      <w:r>
        <w:rPr>
          <w:rFonts w:hint="eastAsia" w:ascii="Times New Roman" w:hAnsi="Times New Roman" w:cs="Times New Roman"/>
          <w:szCs w:val="24"/>
        </w:rPr>
        <w:t>)</w:t>
      </w:r>
      <w:r>
        <w:rPr>
          <w:rFonts w:ascii="Times New Roman" w:hAnsi="Times New Roman" w:cs="Times New Roman"/>
          <w:szCs w:val="24"/>
        </w:rPr>
        <w:t>、MPa</w:t>
      </w:r>
      <w:r>
        <w:rPr>
          <w:rFonts w:hint="eastAsia" w:ascii="Times New Roman" w:hAnsi="Times New Roman" w:cs="Times New Roman"/>
          <w:szCs w:val="24"/>
        </w:rPr>
        <w:t xml:space="preserve"> (</w:t>
      </w:r>
      <w:r>
        <w:rPr>
          <w:rFonts w:ascii="Times New Roman" w:hAnsi="Times New Roman" w:cs="Times New Roman"/>
          <w:szCs w:val="24"/>
        </w:rPr>
        <w:t>兆帕斯卡</w:t>
      </w:r>
      <w:r>
        <w:rPr>
          <w:rFonts w:hint="eastAsia" w:ascii="Times New Roman" w:hAnsi="Times New Roman" w:cs="Times New Roman"/>
          <w:szCs w:val="24"/>
        </w:rPr>
        <w:t>)</w:t>
      </w:r>
      <w:r>
        <w:rPr>
          <w:rFonts w:ascii="Times New Roman" w:hAnsi="Times New Roman" w:cs="Times New Roman"/>
          <w:szCs w:val="24"/>
        </w:rPr>
        <w:t>等表示；</w:t>
      </w:r>
      <w:r>
        <w:rPr>
          <w:rFonts w:hint="eastAsia" w:ascii="Times New Roman" w:hAnsi="Times New Roman" w:cs="Times New Roman"/>
          <w:szCs w:val="24"/>
        </w:rPr>
        <w:t>电阻的</w:t>
      </w:r>
      <w:r>
        <w:rPr>
          <w:rFonts w:ascii="Times New Roman" w:hAnsi="Times New Roman" w:cs="Times New Roman"/>
          <w:szCs w:val="24"/>
        </w:rPr>
        <w:t>法定计量单位为</w:t>
      </w:r>
      <w:r>
        <w:rPr>
          <w:rFonts w:ascii="Times New Roman" w:hAnsi="Times New Roman" w:cs="Times New Roman"/>
          <w:kern w:val="0"/>
          <w:sz w:val="21"/>
          <w:szCs w:val="21"/>
        </w:rPr>
        <w:t>Ω</w:t>
      </w:r>
      <w:r>
        <w:rPr>
          <w:rFonts w:hint="eastAsia" w:ascii="Times New Roman" w:hAnsi="Times New Roman" w:cs="Times New Roman"/>
          <w:kern w:val="0"/>
          <w:szCs w:val="24"/>
        </w:rPr>
        <w:t xml:space="preserve"> (</w:t>
      </w:r>
      <w:r>
        <w:rPr>
          <w:rFonts w:ascii="Times New Roman" w:hAnsi="Times New Roman" w:cs="Times New Roman"/>
          <w:kern w:val="0"/>
          <w:szCs w:val="24"/>
        </w:rPr>
        <w:t>欧姆</w:t>
      </w:r>
      <w:r>
        <w:rPr>
          <w:rFonts w:hint="eastAsia" w:ascii="Times New Roman" w:hAnsi="Times New Roman" w:cs="Times New Roman"/>
          <w:kern w:val="0"/>
          <w:szCs w:val="24"/>
        </w:rPr>
        <w:t>)</w:t>
      </w:r>
      <w:r>
        <w:rPr>
          <w:rFonts w:ascii="Times New Roman" w:hAnsi="Times New Roman" w:cs="Times New Roman"/>
          <w:szCs w:val="24"/>
        </w:rPr>
        <w:t>。</w:t>
      </w:r>
    </w:p>
    <w:p>
      <w:pPr>
        <w:pStyle w:val="2"/>
        <w:spacing w:before="166" w:after="166"/>
        <w:rPr>
          <w:rFonts w:ascii="Times New Roman" w:hAnsi="Times New Roman" w:cs="Times New Roman"/>
        </w:rPr>
      </w:pPr>
      <w:bookmarkStart w:id="50" w:name="_Toc27131"/>
      <w:bookmarkStart w:id="51" w:name="_Toc11203"/>
      <w:bookmarkStart w:id="52" w:name="_Toc12817"/>
      <w:bookmarkStart w:id="53" w:name="_Toc8408"/>
      <w:bookmarkStart w:id="54" w:name="_Toc4258"/>
      <w:bookmarkStart w:id="55" w:name="_Toc1074"/>
      <w:bookmarkStart w:id="56" w:name="_Toc62073864"/>
      <w:bookmarkStart w:id="57" w:name="_Toc19180"/>
      <w:bookmarkStart w:id="58" w:name="_Toc23495"/>
      <w:r>
        <w:rPr>
          <w:rFonts w:ascii="Times New Roman" w:hAnsi="Times New Roman" w:cs="Times New Roman"/>
        </w:rPr>
        <w:t>4 概述</w:t>
      </w:r>
      <w:bookmarkEnd w:id="50"/>
      <w:bookmarkEnd w:id="51"/>
      <w:bookmarkEnd w:id="52"/>
      <w:bookmarkEnd w:id="53"/>
      <w:bookmarkEnd w:id="54"/>
      <w:bookmarkEnd w:id="55"/>
      <w:bookmarkEnd w:id="56"/>
      <w:bookmarkEnd w:id="57"/>
      <w:bookmarkEnd w:id="58"/>
    </w:p>
    <w:p>
      <w:pPr>
        <w:ind w:firstLine="480"/>
        <w:rPr>
          <w:rFonts w:ascii="Times New Roman" w:hAnsi="Times New Roman" w:cs="Times New Roman"/>
          <w:szCs w:val="24"/>
        </w:rPr>
      </w:pPr>
      <w:r>
        <w:rPr>
          <w:rFonts w:ascii="Times New Roman" w:hAnsi="Times New Roman" w:cs="Times New Roman"/>
          <w:szCs w:val="24"/>
        </w:rPr>
        <w:t>远传压力表</w:t>
      </w:r>
      <w:r>
        <w:rPr>
          <w:rFonts w:hint="eastAsia" w:ascii="Times New Roman" w:hAnsi="Times New Roman" w:cs="Times New Roman"/>
          <w:szCs w:val="24"/>
        </w:rPr>
        <w:t>适用于</w:t>
      </w:r>
      <w:r>
        <w:rPr>
          <w:rFonts w:ascii="Times New Roman" w:hAnsi="Times New Roman" w:cs="Times New Roman"/>
          <w:szCs w:val="24"/>
        </w:rPr>
        <w:t>对钢及铜合金不起腐蚀作用的液体、气体与蒸汽</w:t>
      </w:r>
      <w:r>
        <w:rPr>
          <w:rFonts w:hint="eastAsia" w:ascii="Times New Roman" w:hAnsi="Times New Roman" w:cs="Times New Roman"/>
          <w:szCs w:val="24"/>
        </w:rPr>
        <w:t>的</w:t>
      </w:r>
      <w:r>
        <w:rPr>
          <w:rFonts w:ascii="Times New Roman" w:hAnsi="Times New Roman" w:cs="Times New Roman"/>
          <w:szCs w:val="24"/>
        </w:rPr>
        <w:t>压力</w:t>
      </w:r>
      <w:r>
        <w:rPr>
          <w:rFonts w:hint="eastAsia" w:ascii="Times New Roman" w:hAnsi="Times New Roman" w:cs="Times New Roman"/>
          <w:szCs w:val="24"/>
        </w:rPr>
        <w:t>测量。仪器内部设置一电位器式发送器，可把被测值以电量值</w:t>
      </w:r>
      <w:r>
        <w:rPr>
          <w:rFonts w:ascii="Times New Roman" w:hAnsi="Times New Roman" w:cs="Times New Roman"/>
          <w:szCs w:val="24"/>
        </w:rPr>
        <w:t>传至远离测量点的二次仪表上，以实现集中</w:t>
      </w:r>
      <w:r>
        <w:rPr>
          <w:rFonts w:hint="eastAsia" w:ascii="Times New Roman" w:hAnsi="Times New Roman" w:cs="Times New Roman"/>
          <w:szCs w:val="24"/>
        </w:rPr>
        <w:t>检测和远距离控制</w:t>
      </w:r>
      <w:r>
        <w:rPr>
          <w:rFonts w:ascii="Times New Roman" w:hAnsi="Times New Roman" w:cs="Times New Roman"/>
          <w:szCs w:val="24"/>
        </w:rPr>
        <w:t>。</w:t>
      </w:r>
    </w:p>
    <w:p>
      <w:pPr>
        <w:ind w:firstLine="480"/>
        <w:rPr>
          <w:rFonts w:ascii="Times New Roman" w:hAnsi="Times New Roman" w:cs="Times New Roman"/>
          <w:sz w:val="21"/>
          <w:szCs w:val="21"/>
        </w:rPr>
      </w:pPr>
      <w:r>
        <w:rPr>
          <w:rFonts w:ascii="Times New Roman" w:hAnsi="Times New Roman" w:cs="Times New Roman"/>
          <w:szCs w:val="24"/>
        </w:rPr>
        <w:t>远传压力表的工作原理：</w:t>
      </w:r>
      <w:r>
        <w:rPr>
          <w:rFonts w:hint="eastAsia" w:ascii="Times New Roman" w:hAnsi="Times New Roman" w:cs="Times New Roman"/>
          <w:szCs w:val="24"/>
        </w:rPr>
        <w:t>远传压力表</w:t>
      </w:r>
      <w:r>
        <w:rPr>
          <w:rFonts w:ascii="Times New Roman" w:hAnsi="Times New Roman" w:cs="Times New Roman"/>
          <w:szCs w:val="24"/>
        </w:rPr>
        <w:t>由一个弹簧管压力表和一个电位器式发送器组成。仪表机械部分的作用原理与一般弹簧管压力表相同</w:t>
      </w:r>
      <w:r>
        <w:rPr>
          <w:rFonts w:hint="eastAsia" w:ascii="Times New Roman" w:hAnsi="Times New Roman" w:cs="Times New Roman"/>
          <w:szCs w:val="24"/>
        </w:rPr>
        <w:t>，</w:t>
      </w:r>
      <w:r>
        <w:rPr>
          <w:rFonts w:ascii="Times New Roman" w:hAnsi="Times New Roman" w:cs="Times New Roman"/>
          <w:szCs w:val="24"/>
        </w:rPr>
        <w:t>由于电位器设置在齿轮传动机构上</w:t>
      </w:r>
      <w:r>
        <w:rPr>
          <w:rFonts w:hint="eastAsia" w:ascii="Times New Roman" w:hAnsi="Times New Roman" w:cs="Times New Roman"/>
          <w:szCs w:val="24"/>
        </w:rPr>
        <w:t>，</w:t>
      </w:r>
      <w:r>
        <w:rPr>
          <w:rFonts w:ascii="Times New Roman" w:hAnsi="Times New Roman" w:cs="Times New Roman"/>
          <w:szCs w:val="24"/>
        </w:rPr>
        <w:t>因此当齿轮传动机构中的扇形齿轮产生偏转时</w:t>
      </w:r>
      <w:r>
        <w:rPr>
          <w:rFonts w:hint="eastAsia" w:ascii="Times New Roman" w:hAnsi="Times New Roman" w:cs="Times New Roman"/>
          <w:szCs w:val="24"/>
        </w:rPr>
        <w:t>，</w:t>
      </w:r>
      <w:r>
        <w:rPr>
          <w:rFonts w:ascii="Times New Roman" w:hAnsi="Times New Roman" w:cs="Times New Roman"/>
          <w:szCs w:val="24"/>
        </w:rPr>
        <w:t>固定在扇形齿轮轴上的电刷也相应地在滑线电阻上滑行</w:t>
      </w:r>
      <w:r>
        <w:rPr>
          <w:rFonts w:hint="eastAsia" w:ascii="Times New Roman" w:hAnsi="Times New Roman" w:cs="Times New Roman"/>
          <w:szCs w:val="24"/>
        </w:rPr>
        <w:t>，</w:t>
      </w:r>
      <w:r>
        <w:rPr>
          <w:rFonts w:ascii="Times New Roman" w:hAnsi="Times New Roman" w:cs="Times New Roman"/>
          <w:szCs w:val="24"/>
        </w:rPr>
        <w:t>从而使被测压力的变化变换为电阻值的变化</w:t>
      </w:r>
      <w:r>
        <w:rPr>
          <w:rFonts w:hint="eastAsia" w:ascii="Times New Roman" w:hAnsi="Times New Roman" w:cs="Times New Roman"/>
          <w:szCs w:val="24"/>
        </w:rPr>
        <w:t>，</w:t>
      </w:r>
      <w:r>
        <w:rPr>
          <w:rFonts w:ascii="Times New Roman" w:hAnsi="Times New Roman" w:cs="Times New Roman"/>
          <w:szCs w:val="24"/>
        </w:rPr>
        <w:t>传至二次仪表上,指示出相应的压力值</w:t>
      </w:r>
      <w:r>
        <w:rPr>
          <w:rFonts w:hint="eastAsia" w:ascii="Times New Roman" w:hAnsi="Times New Roman" w:cs="Times New Roman"/>
          <w:szCs w:val="24"/>
        </w:rPr>
        <w:t>，</w:t>
      </w:r>
      <w:r>
        <w:rPr>
          <w:rFonts w:ascii="Times New Roman" w:hAnsi="Times New Roman" w:cs="Times New Roman"/>
          <w:szCs w:val="24"/>
        </w:rPr>
        <w:t>同时一次仪表也指示出相应的压力值。</w:t>
      </w:r>
    </w:p>
    <w:p>
      <w:pPr>
        <w:pStyle w:val="2"/>
        <w:spacing w:before="166" w:after="166"/>
        <w:rPr>
          <w:rFonts w:ascii="Times New Roman" w:hAnsi="Times New Roman" w:cs="Times New Roman"/>
        </w:rPr>
      </w:pPr>
      <w:bookmarkStart w:id="59" w:name="_Toc16997"/>
      <w:bookmarkStart w:id="60" w:name="_Toc10440"/>
      <w:bookmarkStart w:id="61" w:name="_Toc62073865"/>
      <w:bookmarkStart w:id="62" w:name="_Toc26815"/>
      <w:bookmarkStart w:id="63" w:name="_Toc24047"/>
      <w:bookmarkStart w:id="64" w:name="_Toc5856"/>
      <w:bookmarkStart w:id="65" w:name="_Toc26402"/>
      <w:bookmarkStart w:id="66" w:name="_Toc22942"/>
      <w:bookmarkStart w:id="67" w:name="_Toc18463"/>
      <w:r>
        <w:rPr>
          <w:rFonts w:ascii="Times New Roman" w:hAnsi="Times New Roman" w:cs="Times New Roman"/>
        </w:rPr>
        <w:t>5 计量特性</w:t>
      </w:r>
      <w:bookmarkEnd w:id="59"/>
      <w:bookmarkEnd w:id="60"/>
      <w:bookmarkEnd w:id="61"/>
      <w:bookmarkEnd w:id="62"/>
      <w:bookmarkEnd w:id="63"/>
      <w:bookmarkEnd w:id="64"/>
      <w:bookmarkEnd w:id="65"/>
      <w:bookmarkEnd w:id="66"/>
      <w:bookmarkEnd w:id="67"/>
    </w:p>
    <w:p>
      <w:pPr>
        <w:pStyle w:val="3"/>
        <w:rPr>
          <w:rFonts w:ascii="Times New Roman" w:hAnsi="Times New Roman" w:cs="Times New Roman"/>
        </w:rPr>
      </w:pPr>
      <w:bookmarkStart w:id="68" w:name="_Toc7582"/>
      <w:bookmarkStart w:id="69" w:name="_Toc11538"/>
      <w:bookmarkStart w:id="70" w:name="_Toc4580"/>
      <w:bookmarkStart w:id="71" w:name="_Toc31972"/>
      <w:bookmarkStart w:id="72" w:name="_Toc9522"/>
      <w:bookmarkStart w:id="73" w:name="_Toc62073867"/>
      <w:bookmarkStart w:id="74" w:name="_Toc8347"/>
      <w:bookmarkStart w:id="75" w:name="_Toc22915"/>
      <w:bookmarkStart w:id="76" w:name="_Toc11371"/>
      <w:r>
        <w:rPr>
          <w:rFonts w:ascii="Times New Roman" w:hAnsi="Times New Roman" w:cs="Times New Roman"/>
        </w:rPr>
        <w:t xml:space="preserve">5.1 </w:t>
      </w:r>
      <w:r>
        <w:rPr>
          <w:rFonts w:hint="eastAsia" w:ascii="Times New Roman" w:hAnsi="Times New Roman" w:cs="Times New Roman"/>
        </w:rPr>
        <w:t>输出电阻</w:t>
      </w:r>
      <w:bookmarkEnd w:id="68"/>
    </w:p>
    <w:p>
      <w:pPr>
        <w:pStyle w:val="45"/>
        <w:ind w:left="0" w:leftChars="0" w:firstLine="480" w:firstLineChars="200"/>
        <w:jc w:val="left"/>
        <w:rPr>
          <w:szCs w:val="24"/>
        </w:rPr>
      </w:pPr>
      <w:r>
        <w:rPr>
          <w:kern w:val="2"/>
          <w:sz w:val="24"/>
          <w:szCs w:val="24"/>
        </w:rPr>
        <w:t>远传压力表的</w:t>
      </w:r>
      <w:r>
        <w:rPr>
          <w:rFonts w:hint="eastAsia"/>
          <w:sz w:val="24"/>
          <w:szCs w:val="24"/>
        </w:rPr>
        <w:t>输出电阻</w:t>
      </w:r>
      <w:r>
        <w:rPr>
          <w:kern w:val="2"/>
          <w:sz w:val="24"/>
          <w:szCs w:val="24"/>
        </w:rPr>
        <w:t>应符合表1的规定。</w:t>
      </w:r>
    </w:p>
    <w:p>
      <w:pPr>
        <w:pStyle w:val="46"/>
        <w:numPr>
          <w:ilvl w:val="0"/>
          <w:numId w:val="0"/>
        </w:numPr>
        <w:spacing w:before="0" w:beforeLines="0" w:after="0" w:afterLines="0" w:line="276" w:lineRule="auto"/>
        <w:rPr>
          <w:rFonts w:ascii="Times New Roman" w:eastAsia="宋体"/>
          <w:kern w:val="2"/>
          <w:szCs w:val="21"/>
        </w:rPr>
      </w:pPr>
      <w:r>
        <w:rPr>
          <w:rFonts w:hint="eastAsia" w:hAnsi="黑体" w:cs="黑体"/>
          <w:kern w:val="2"/>
          <w:szCs w:val="21"/>
        </w:rPr>
        <w:t>表</w:t>
      </w:r>
      <w:r>
        <w:rPr>
          <w:rFonts w:ascii="Times New Roman"/>
          <w:kern w:val="2"/>
          <w:szCs w:val="21"/>
        </w:rPr>
        <w:t>1</w:t>
      </w:r>
      <w:r>
        <w:rPr>
          <w:rFonts w:hint="eastAsia" w:hAnsi="黑体" w:cs="黑体"/>
          <w:kern w:val="2"/>
          <w:szCs w:val="21"/>
        </w:rPr>
        <w:t xml:space="preserve">  输出电阻</w:t>
      </w:r>
    </w:p>
    <w:tbl>
      <w:tblPr>
        <w:tblStyle w:val="24"/>
        <w:tblW w:w="7068" w:type="dxa"/>
        <w:jc w:val="center"/>
        <w:tblLayout w:type="autofit"/>
        <w:tblCellMar>
          <w:top w:w="0" w:type="dxa"/>
          <w:left w:w="0" w:type="dxa"/>
          <w:bottom w:w="0" w:type="dxa"/>
          <w:right w:w="0" w:type="dxa"/>
        </w:tblCellMar>
      </w:tblPr>
      <w:tblGrid>
        <w:gridCol w:w="2356"/>
        <w:gridCol w:w="2356"/>
        <w:gridCol w:w="2356"/>
      </w:tblGrid>
      <w:tr>
        <w:tblPrEx>
          <w:tblCellMar>
            <w:top w:w="0" w:type="dxa"/>
            <w:left w:w="0" w:type="dxa"/>
            <w:bottom w:w="0" w:type="dxa"/>
            <w:right w:w="0" w:type="dxa"/>
          </w:tblCellMar>
        </w:tblPrEx>
        <w:trPr>
          <w:trHeight w:val="510" w:hRule="exac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kern w:val="0"/>
                <w:sz w:val="21"/>
                <w:szCs w:val="21"/>
                <w:lang w:bidi="ar"/>
              </w:rPr>
            </w:pPr>
            <w:r>
              <w:rPr>
                <w:kern w:val="0"/>
                <w:sz w:val="21"/>
                <w:szCs w:val="21"/>
                <w:lang w:bidi="ar"/>
              </w:rPr>
              <w:t>输出</w:t>
            </w:r>
            <w:r>
              <w:rPr>
                <w:rFonts w:hint="eastAsia"/>
                <w:kern w:val="0"/>
                <w:sz w:val="21"/>
                <w:szCs w:val="21"/>
                <w:lang w:bidi="ar"/>
              </w:rPr>
              <w:t>电阻</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kern w:val="0"/>
                <w:sz w:val="21"/>
                <w:szCs w:val="21"/>
                <w:lang w:bidi="ar"/>
              </w:rPr>
            </w:pPr>
            <w:r>
              <w:rPr>
                <w:rFonts w:hint="eastAsia"/>
                <w:kern w:val="0"/>
                <w:sz w:val="21"/>
                <w:szCs w:val="21"/>
                <w:lang w:bidi="ar"/>
              </w:rPr>
              <w:t>发送器起始</w:t>
            </w:r>
            <w:r>
              <w:rPr>
                <w:kern w:val="0"/>
                <w:sz w:val="21"/>
                <w:szCs w:val="21"/>
                <w:lang w:bidi="ar"/>
              </w:rPr>
              <w:t>电阻</w:t>
            </w:r>
            <w:r>
              <w:rPr>
                <w:rFonts w:hint="eastAsia"/>
                <w:kern w:val="0"/>
                <w:sz w:val="21"/>
                <w:szCs w:val="21"/>
                <w:lang w:bidi="ar"/>
              </w:rPr>
              <w:t xml:space="preserve"> (</w:t>
            </w:r>
            <w:r>
              <w:rPr>
                <w:rFonts w:ascii="Times New Roman" w:hAnsi="Times New Roman" w:cs="Times New Roman"/>
                <w:kern w:val="0"/>
                <w:sz w:val="21"/>
                <w:szCs w:val="21"/>
                <w:lang w:bidi="ar"/>
              </w:rPr>
              <w:t>Ω</w:t>
            </w:r>
            <w:r>
              <w:rPr>
                <w:rFonts w:hint="eastAsia" w:ascii="Times New Roman" w:hAnsi="Times New Roman" w:cs="Times New Roman"/>
                <w:kern w:val="0"/>
                <w:sz w:val="21"/>
                <w:szCs w:val="21"/>
                <w:lang w:bidi="ar"/>
              </w:rPr>
              <w:t>)</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kern w:val="0"/>
                <w:sz w:val="21"/>
                <w:szCs w:val="21"/>
                <w:lang w:bidi="ar"/>
              </w:rPr>
            </w:pPr>
            <w:r>
              <w:rPr>
                <w:rFonts w:hint="eastAsia"/>
                <w:kern w:val="0"/>
                <w:sz w:val="21"/>
                <w:szCs w:val="21"/>
                <w:lang w:bidi="ar"/>
              </w:rPr>
              <w:t>发送器</w:t>
            </w:r>
            <w:r>
              <w:rPr>
                <w:kern w:val="0"/>
                <w:sz w:val="21"/>
                <w:szCs w:val="21"/>
                <w:lang w:bidi="ar"/>
              </w:rPr>
              <w:t>满度电阻</w:t>
            </w:r>
            <w:r>
              <w:rPr>
                <w:rFonts w:hint="eastAsia"/>
                <w:kern w:val="0"/>
                <w:sz w:val="21"/>
                <w:szCs w:val="21"/>
                <w:lang w:bidi="ar"/>
              </w:rPr>
              <w:t xml:space="preserve"> (</w:t>
            </w:r>
            <w:r>
              <w:rPr>
                <w:rFonts w:ascii="Times New Roman" w:hAnsi="Times New Roman" w:cs="Times New Roman"/>
                <w:kern w:val="0"/>
                <w:sz w:val="21"/>
                <w:szCs w:val="21"/>
                <w:lang w:bidi="ar"/>
              </w:rPr>
              <w:t>Ω</w:t>
            </w:r>
            <w:r>
              <w:rPr>
                <w:rFonts w:hint="eastAsia" w:ascii="Times New Roman" w:hAnsi="Times New Roman" w:cs="Times New Roman"/>
                <w:kern w:val="0"/>
                <w:sz w:val="21"/>
                <w:szCs w:val="21"/>
                <w:lang w:bidi="ar"/>
              </w:rPr>
              <w:t>)</w:t>
            </w:r>
          </w:p>
        </w:tc>
      </w:tr>
      <w:tr>
        <w:tblPrEx>
          <w:tblCellMar>
            <w:top w:w="0" w:type="dxa"/>
            <w:left w:w="0" w:type="dxa"/>
            <w:bottom w:w="0" w:type="dxa"/>
            <w:right w:w="0" w:type="dxa"/>
          </w:tblCellMar>
        </w:tblPrEx>
        <w:trPr>
          <w:trHeight w:val="640" w:hRule="exac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kern w:val="0"/>
                <w:sz w:val="21"/>
                <w:szCs w:val="21"/>
                <w:lang w:bidi="ar"/>
              </w:rPr>
            </w:pPr>
            <w:r>
              <w:rPr>
                <w:rFonts w:hint="eastAsia"/>
                <w:kern w:val="0"/>
                <w:sz w:val="21"/>
                <w:szCs w:val="21"/>
                <w:lang w:bidi="ar"/>
              </w:rPr>
              <w:t>电阻值</w:t>
            </w:r>
            <w:r>
              <w:rPr>
                <w:kern w:val="0"/>
                <w:sz w:val="21"/>
                <w:szCs w:val="21"/>
                <w:lang w:bidi="ar"/>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 xml:space="preserve">3～20 </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 xml:space="preserve"> 310～370     </w:t>
            </w:r>
          </w:p>
          <w:p>
            <w:pPr>
              <w:widowControl/>
              <w:spacing w:line="240" w:lineRule="auto"/>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 xml:space="preserve"> 340～400 </w:t>
            </w:r>
          </w:p>
        </w:tc>
      </w:tr>
    </w:tbl>
    <w:p>
      <w:pPr>
        <w:pStyle w:val="3"/>
        <w:spacing w:before="99" w:beforeLines="30"/>
        <w:rPr>
          <w:rFonts w:ascii="Times New Roman" w:hAnsi="Times New Roman" w:cs="Times New Roman"/>
        </w:rPr>
      </w:pPr>
      <w:bookmarkStart w:id="77" w:name="_Toc7777"/>
      <w:r>
        <w:rPr>
          <w:rFonts w:hint="eastAsia" w:ascii="Times New Roman" w:hAnsi="Times New Roman" w:cs="Times New Roman"/>
        </w:rPr>
        <w:t xml:space="preserve">5.2 </w:t>
      </w:r>
      <w:r>
        <w:rPr>
          <w:rFonts w:ascii="Times New Roman" w:hAnsi="Times New Roman" w:cs="Times New Roman"/>
        </w:rPr>
        <w:t>示值误差</w:t>
      </w:r>
      <w:bookmarkEnd w:id="69"/>
      <w:bookmarkEnd w:id="70"/>
      <w:bookmarkEnd w:id="71"/>
      <w:bookmarkEnd w:id="72"/>
      <w:bookmarkEnd w:id="73"/>
      <w:bookmarkEnd w:id="74"/>
      <w:bookmarkEnd w:id="75"/>
      <w:bookmarkEnd w:id="76"/>
      <w:bookmarkEnd w:id="77"/>
    </w:p>
    <w:p>
      <w:pPr>
        <w:ind w:firstLine="480"/>
        <w:rPr>
          <w:rFonts w:ascii="Times New Roman" w:hAnsi="Times New Roman" w:cs="Times New Roman"/>
          <w:szCs w:val="24"/>
        </w:rPr>
      </w:pPr>
      <w:r>
        <w:rPr>
          <w:rFonts w:ascii="Times New Roman" w:hAnsi="Times New Roman" w:cs="Times New Roman"/>
          <w:szCs w:val="24"/>
        </w:rPr>
        <w:t>远传压力表的示值误差应符合表</w:t>
      </w:r>
      <w:r>
        <w:rPr>
          <w:rFonts w:hint="eastAsia" w:ascii="Times New Roman" w:hAnsi="Times New Roman" w:cs="Times New Roman"/>
          <w:szCs w:val="24"/>
        </w:rPr>
        <w:t>2</w:t>
      </w:r>
      <w:r>
        <w:rPr>
          <w:rFonts w:ascii="Times New Roman" w:hAnsi="Times New Roman" w:cs="Times New Roman"/>
          <w:szCs w:val="24"/>
        </w:rPr>
        <w:t>规定。</w:t>
      </w:r>
    </w:p>
    <w:p>
      <w:pPr>
        <w:jc w:val="center"/>
        <w:rPr>
          <w:rFonts w:ascii="黑体" w:hAnsi="黑体" w:eastAsia="黑体" w:cs="黑体"/>
          <w:sz w:val="21"/>
          <w:szCs w:val="21"/>
        </w:rPr>
      </w:pPr>
      <w:r>
        <w:rPr>
          <w:rFonts w:hint="eastAsia" w:ascii="黑体" w:hAnsi="黑体" w:eastAsia="黑体" w:cs="黑体"/>
          <w:sz w:val="21"/>
          <w:szCs w:val="21"/>
        </w:rPr>
        <w:t>表</w:t>
      </w:r>
      <w:r>
        <w:rPr>
          <w:rFonts w:ascii="Times New Roman" w:hAnsi="Times New Roman" w:eastAsia="黑体" w:cs="Times New Roman"/>
          <w:sz w:val="21"/>
          <w:szCs w:val="21"/>
        </w:rPr>
        <w:t>2</w:t>
      </w:r>
      <w:r>
        <w:rPr>
          <w:rFonts w:hint="eastAsia" w:ascii="黑体" w:hAnsi="黑体" w:eastAsia="黑体" w:cs="黑体"/>
          <w:sz w:val="21"/>
          <w:szCs w:val="21"/>
        </w:rPr>
        <w:t xml:space="preserve">  准确度等级及最大允许误差</w:t>
      </w:r>
    </w:p>
    <w:tbl>
      <w:tblPr>
        <w:tblStyle w:val="24"/>
        <w:tblW w:w="4700" w:type="pct"/>
        <w:jc w:val="center"/>
        <w:tblLayout w:type="autofit"/>
        <w:tblCellMar>
          <w:top w:w="0" w:type="dxa"/>
          <w:left w:w="0" w:type="dxa"/>
          <w:bottom w:w="0" w:type="dxa"/>
          <w:right w:w="0" w:type="dxa"/>
        </w:tblCellMar>
      </w:tblPr>
      <w:tblGrid>
        <w:gridCol w:w="786"/>
        <w:gridCol w:w="970"/>
        <w:gridCol w:w="970"/>
        <w:gridCol w:w="970"/>
        <w:gridCol w:w="970"/>
        <w:gridCol w:w="970"/>
        <w:gridCol w:w="970"/>
        <w:gridCol w:w="970"/>
        <w:gridCol w:w="970"/>
      </w:tblGrid>
      <w:tr>
        <w:tblPrEx>
          <w:tblCellMar>
            <w:top w:w="0" w:type="dxa"/>
            <w:left w:w="0" w:type="dxa"/>
            <w:bottom w:w="0" w:type="dxa"/>
            <w:right w:w="0" w:type="dxa"/>
          </w:tblCellMar>
        </w:tblPrEx>
        <w:trPr>
          <w:trHeight w:val="510" w:hRule="exact"/>
          <w:jc w:val="center"/>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准确度等级</w:t>
            </w:r>
            <w:r>
              <w:rPr>
                <w:rFonts w:hint="eastAsia" w:ascii="Times New Roman" w:hAnsi="Times New Roman" w:cs="Times New Roman"/>
                <w:kern w:val="0"/>
                <w:sz w:val="21"/>
                <w:szCs w:val="21"/>
                <w:lang w:bidi="ar"/>
              </w:rPr>
              <w:t>(</w:t>
            </w:r>
            <w:r>
              <w:rPr>
                <w:rFonts w:ascii="Times New Roman" w:hAnsi="Times New Roman" w:cs="Times New Roman"/>
                <w:kern w:val="0"/>
                <w:sz w:val="21"/>
                <w:szCs w:val="21"/>
                <w:lang w:bidi="ar"/>
              </w:rPr>
              <w:t>级</w:t>
            </w:r>
            <w:r>
              <w:rPr>
                <w:rFonts w:hint="eastAsia" w:ascii="Times New Roman" w:hAnsi="Times New Roman" w:cs="Times New Roman"/>
                <w:kern w:val="0"/>
                <w:sz w:val="21"/>
                <w:szCs w:val="21"/>
                <w:lang w:bidi="ar"/>
              </w:rPr>
              <w:t>)</w:t>
            </w:r>
          </w:p>
        </w:tc>
        <w:tc>
          <w:tcPr>
            <w:tcW w:w="7760"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最大允许误差</w:t>
            </w:r>
            <w:r>
              <w:rPr>
                <w:rFonts w:hint="eastAsia" w:ascii="Times New Roman" w:hAnsi="Times New Roman" w:cs="Times New Roman"/>
                <w:kern w:val="0"/>
                <w:sz w:val="21"/>
                <w:szCs w:val="21"/>
                <w:lang w:bidi="ar"/>
              </w:rPr>
              <w:t xml:space="preserve"> </w:t>
            </w:r>
            <w:r>
              <w:rPr>
                <w:rFonts w:hint="eastAsia"/>
                <w:kern w:val="0"/>
                <w:sz w:val="21"/>
                <w:szCs w:val="21"/>
                <w:lang w:bidi="ar"/>
              </w:rPr>
              <w:t>(</w:t>
            </w:r>
            <w:r>
              <w:rPr>
                <w:rFonts w:ascii="Times New Roman" w:hAnsi="Times New Roman" w:cs="Times New Roman"/>
                <w:kern w:val="0"/>
                <w:sz w:val="21"/>
                <w:szCs w:val="21"/>
                <w:lang w:bidi="ar"/>
              </w:rPr>
              <w:t>%</w:t>
            </w:r>
            <w:r>
              <w:rPr>
                <w:rFonts w:hint="eastAsia" w:ascii="Times New Roman" w:hAnsi="Times New Roman" w:cs="Times New Roman"/>
                <w:kern w:val="0"/>
                <w:sz w:val="21"/>
                <w:szCs w:val="21"/>
                <w:lang w:bidi="ar"/>
              </w:rPr>
              <w:t>)</w:t>
            </w:r>
          </w:p>
        </w:tc>
      </w:tr>
      <w:tr>
        <w:tblPrEx>
          <w:tblCellMar>
            <w:top w:w="0" w:type="dxa"/>
            <w:left w:w="0" w:type="dxa"/>
            <w:bottom w:w="0" w:type="dxa"/>
            <w:right w:w="0" w:type="dxa"/>
          </w:tblCellMar>
        </w:tblPrEx>
        <w:trPr>
          <w:trHeight w:val="565"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 w:val="21"/>
                <w:szCs w:val="21"/>
              </w:rPr>
            </w:pPr>
          </w:p>
        </w:tc>
        <w:tc>
          <w:tcPr>
            <w:tcW w:w="388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abs>
                <w:tab w:val="center" w:pos="2417"/>
                <w:tab w:val="right" w:pos="4714"/>
              </w:tabs>
              <w:spacing w:line="240" w:lineRule="auto"/>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指示部分</w:t>
            </w:r>
          </w:p>
          <w:p>
            <w:pPr>
              <w:widowControl/>
              <w:tabs>
                <w:tab w:val="center" w:pos="2417"/>
                <w:tab w:val="right" w:pos="4714"/>
              </w:tabs>
              <w:spacing w:line="240" w:lineRule="auto"/>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lang w:bidi="ar"/>
              </w:rPr>
              <w:t>(</w:t>
            </w:r>
            <w:r>
              <w:rPr>
                <w:rFonts w:ascii="Times New Roman" w:hAnsi="Times New Roman" w:cs="Times New Roman"/>
                <w:kern w:val="0"/>
                <w:sz w:val="21"/>
                <w:szCs w:val="21"/>
                <w:lang w:bidi="ar"/>
              </w:rPr>
              <w:t>按量程的百分比计算</w:t>
            </w:r>
            <w:r>
              <w:rPr>
                <w:rFonts w:hint="eastAsia" w:ascii="Times New Roman" w:hAnsi="Times New Roman" w:cs="Times New Roman"/>
                <w:kern w:val="0"/>
                <w:sz w:val="21"/>
                <w:szCs w:val="21"/>
                <w:lang w:bidi="ar"/>
              </w:rPr>
              <w:t>)</w:t>
            </w:r>
          </w:p>
        </w:tc>
        <w:tc>
          <w:tcPr>
            <w:tcW w:w="388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输出电阻</w:t>
            </w:r>
            <w:r>
              <w:rPr>
                <w:rFonts w:ascii="Times New Roman" w:hAnsi="Times New Roman" w:cs="Times New Roman"/>
                <w:kern w:val="0"/>
                <w:sz w:val="21"/>
                <w:szCs w:val="21"/>
                <w:lang w:bidi="ar"/>
              </w:rPr>
              <w:t>部分</w:t>
            </w:r>
          </w:p>
          <w:p>
            <w:pPr>
              <w:widowControl/>
              <w:spacing w:line="240" w:lineRule="auto"/>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lang w:bidi="ar"/>
              </w:rPr>
              <w:t>(按最大输出量程电阻的百分比计算)</w:t>
            </w:r>
          </w:p>
        </w:tc>
      </w:tr>
      <w:tr>
        <w:tblPrEx>
          <w:tblCellMar>
            <w:top w:w="0" w:type="dxa"/>
            <w:left w:w="0" w:type="dxa"/>
            <w:bottom w:w="0" w:type="dxa"/>
            <w:right w:w="0" w:type="dxa"/>
          </w:tblCellMar>
        </w:tblPrEx>
        <w:trPr>
          <w:trHeight w:val="510" w:hRule="exact"/>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 w:val="21"/>
                <w:szCs w:val="21"/>
              </w:rPr>
            </w:pP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零位</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测量上限的90%以上部分</w:t>
            </w:r>
          </w:p>
        </w:tc>
        <w:tc>
          <w:tcPr>
            <w:tcW w:w="970" w:type="dxa"/>
            <w:vMerge w:val="restart"/>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其余部分</w:t>
            </w:r>
          </w:p>
        </w:tc>
        <w:tc>
          <w:tcPr>
            <w:tcW w:w="1940"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零位</w:t>
            </w:r>
          </w:p>
        </w:tc>
        <w:tc>
          <w:tcPr>
            <w:tcW w:w="970" w:type="dxa"/>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测量上限的90%以上部分</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其余部分</w:t>
            </w:r>
          </w:p>
        </w:tc>
      </w:tr>
      <w:tr>
        <w:tblPrEx>
          <w:tblCellMar>
            <w:top w:w="0" w:type="dxa"/>
            <w:left w:w="0" w:type="dxa"/>
            <w:bottom w:w="0" w:type="dxa"/>
            <w:right w:w="0" w:type="dxa"/>
          </w:tblCellMar>
        </w:tblPrEx>
        <w:trPr>
          <w:trHeight w:val="510" w:hRule="exact"/>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 w:val="21"/>
                <w:szCs w:val="21"/>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有止销</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无止销</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 w:val="21"/>
                <w:szCs w:val="21"/>
              </w:rPr>
            </w:pPr>
          </w:p>
        </w:tc>
        <w:tc>
          <w:tcPr>
            <w:tcW w:w="970" w:type="dxa"/>
            <w:vMerge w:val="continue"/>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 w:val="21"/>
                <w:szCs w:val="21"/>
              </w:rPr>
            </w:pPr>
          </w:p>
        </w:tc>
        <w:tc>
          <w:tcPr>
            <w:tcW w:w="97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ar"/>
              </w:rPr>
              <w:t>有止销</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ar"/>
              </w:rPr>
              <w:t>无止销</w:t>
            </w:r>
          </w:p>
        </w:tc>
        <w:tc>
          <w:tcPr>
            <w:tcW w:w="970" w:type="dxa"/>
            <w:vMerge w:val="continue"/>
            <w:tcBorders>
              <w:left w:val="single" w:color="auto" w:sz="4" w:space="0"/>
              <w:right w:val="single" w:color="000000" w:sz="4"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 w:val="21"/>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 w:val="21"/>
                <w:szCs w:val="21"/>
              </w:rPr>
            </w:pPr>
          </w:p>
        </w:tc>
      </w:tr>
      <w:tr>
        <w:tblPrEx>
          <w:tblCellMar>
            <w:top w:w="0" w:type="dxa"/>
            <w:left w:w="0" w:type="dxa"/>
            <w:bottom w:w="0" w:type="dxa"/>
            <w:right w:w="0" w:type="dxa"/>
          </w:tblCellMar>
        </w:tblPrEx>
        <w:trPr>
          <w:trHeight w:val="510" w:hRule="exac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r>
      <w:tr>
        <w:tblPrEx>
          <w:tblCellMar>
            <w:top w:w="0" w:type="dxa"/>
            <w:left w:w="0" w:type="dxa"/>
            <w:bottom w:w="0" w:type="dxa"/>
            <w:right w:w="0" w:type="dxa"/>
          </w:tblCellMar>
        </w:tblPrEx>
        <w:trPr>
          <w:trHeight w:val="510" w:hRule="exac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±4.0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±4.0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±2.5</w:t>
            </w:r>
          </w:p>
        </w:tc>
      </w:tr>
    </w:tbl>
    <w:p>
      <w:pPr>
        <w:pStyle w:val="3"/>
        <w:spacing w:before="99" w:beforeLines="30"/>
        <w:rPr>
          <w:rFonts w:ascii="Times New Roman" w:hAnsi="Times New Roman" w:cs="Times New Roman"/>
        </w:rPr>
      </w:pPr>
      <w:bookmarkStart w:id="78" w:name="_Toc10533"/>
      <w:bookmarkStart w:id="79" w:name="_Toc30890"/>
      <w:bookmarkStart w:id="80" w:name="_Toc62073868"/>
      <w:bookmarkStart w:id="81" w:name="_Toc8667"/>
      <w:bookmarkStart w:id="82" w:name="_Toc14062"/>
      <w:bookmarkStart w:id="83" w:name="_Toc30529"/>
      <w:bookmarkStart w:id="84" w:name="_Toc4571"/>
      <w:bookmarkStart w:id="85" w:name="_Toc2164"/>
      <w:bookmarkStart w:id="86" w:name="_Toc21586"/>
      <w:r>
        <w:rPr>
          <w:rFonts w:ascii="Times New Roman" w:hAnsi="Times New Roman" w:cs="Times New Roman"/>
        </w:rPr>
        <w:t>5.</w:t>
      </w:r>
      <w:r>
        <w:rPr>
          <w:rFonts w:hint="eastAsia" w:ascii="Times New Roman" w:hAnsi="Times New Roman" w:cs="Times New Roman"/>
        </w:rPr>
        <w:t>3零位误差</w:t>
      </w:r>
      <w:bookmarkEnd w:id="78"/>
    </w:p>
    <w:p>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ascii="Times New Roman" w:hAnsi="Times New Roman" w:cs="Times New Roman"/>
        </w:rPr>
      </w:pPr>
      <w:r>
        <w:rPr>
          <w:rFonts w:ascii="Times New Roman" w:hAnsi="Times New Roman" w:cs="Times New Roman"/>
        </w:rPr>
        <w:t>a) 带止销的远传压力表，在通大气的条件下，指针应紧靠止销，“缩格”应不超过表2规定的最大允许误差绝对值。</w:t>
      </w:r>
    </w:p>
    <w:p>
      <w:pPr>
        <w:ind w:firstLine="480" w:firstLineChars="200"/>
        <w:rPr>
          <w:rFonts w:ascii="Times New Roman" w:hAnsi="Times New Roman" w:cs="Times New Roman"/>
        </w:rPr>
      </w:pPr>
      <w:r>
        <w:rPr>
          <w:rFonts w:hint="eastAsia" w:ascii="Times New Roman" w:hAnsi="Times New Roman" w:cs="Times New Roman"/>
          <w:lang w:val="en-US" w:eastAsia="zh-CN"/>
        </w:rPr>
        <w:t xml:space="preserve">b) </w:t>
      </w:r>
      <w:r>
        <w:rPr>
          <w:rFonts w:ascii="Times New Roman" w:hAnsi="Times New Roman" w:cs="Times New Roman"/>
        </w:rPr>
        <w:t>没有止销的远传压力表，在通大气的条件下，指针应位于零位标志内，零位标志宽度应不超过表2规定的最大允许误差绝对值的2倍。</w:t>
      </w:r>
    </w:p>
    <w:p>
      <w:pPr>
        <w:pStyle w:val="3"/>
        <w:spacing w:before="99" w:beforeLines="30"/>
        <w:rPr>
          <w:rFonts w:ascii="Times New Roman" w:hAnsi="Times New Roman" w:cs="Times New Roman"/>
        </w:rPr>
      </w:pPr>
      <w:bookmarkStart w:id="87" w:name="_Toc24609"/>
      <w:r>
        <w:rPr>
          <w:rFonts w:hint="eastAsia" w:ascii="Times New Roman" w:hAnsi="Times New Roman" w:cs="Times New Roman"/>
        </w:rPr>
        <w:t>5.4</w:t>
      </w:r>
      <w:r>
        <w:rPr>
          <w:rFonts w:ascii="Times New Roman" w:hAnsi="Times New Roman" w:cs="Times New Roman"/>
        </w:rPr>
        <w:t>回程误差</w:t>
      </w:r>
      <w:bookmarkEnd w:id="79"/>
      <w:bookmarkEnd w:id="80"/>
      <w:bookmarkEnd w:id="81"/>
      <w:bookmarkEnd w:id="82"/>
      <w:bookmarkEnd w:id="83"/>
      <w:bookmarkEnd w:id="84"/>
      <w:bookmarkEnd w:id="85"/>
      <w:bookmarkEnd w:id="86"/>
      <w:bookmarkEnd w:id="87"/>
    </w:p>
    <w:p>
      <w:pPr>
        <w:ind w:firstLine="480"/>
        <w:rPr>
          <w:rFonts w:ascii="Times New Roman" w:hAnsi="Times New Roman" w:cs="Times New Roman"/>
          <w:szCs w:val="24"/>
        </w:rPr>
      </w:pPr>
      <w:r>
        <w:rPr>
          <w:rFonts w:ascii="Times New Roman" w:hAnsi="Times New Roman" w:cs="Times New Roman"/>
          <w:szCs w:val="24"/>
        </w:rPr>
        <w:t>远传压力表的</w:t>
      </w:r>
      <w:r>
        <w:rPr>
          <w:rFonts w:hint="eastAsia" w:ascii="Times New Roman" w:hAnsi="Times New Roman" w:cs="Times New Roman"/>
          <w:szCs w:val="24"/>
        </w:rPr>
        <w:t>指示部分的回程误差和输出电阻部分的</w:t>
      </w:r>
      <w:r>
        <w:rPr>
          <w:rFonts w:ascii="Times New Roman" w:hAnsi="Times New Roman" w:cs="Times New Roman"/>
          <w:szCs w:val="24"/>
        </w:rPr>
        <w:t>回程误差</w:t>
      </w:r>
      <w:r>
        <w:rPr>
          <w:rFonts w:hint="eastAsia" w:ascii="Times New Roman" w:hAnsi="Times New Roman" w:cs="Times New Roman"/>
          <w:szCs w:val="24"/>
        </w:rPr>
        <w:t>均</w:t>
      </w:r>
      <w:r>
        <w:rPr>
          <w:rFonts w:ascii="Times New Roman" w:hAnsi="Times New Roman" w:cs="Times New Roman"/>
          <w:szCs w:val="24"/>
        </w:rPr>
        <w:t>应不大于</w:t>
      </w:r>
      <w:r>
        <w:rPr>
          <w:rFonts w:hint="eastAsia" w:ascii="Times New Roman" w:hAnsi="Times New Roman" w:cs="Times New Roman"/>
          <w:szCs w:val="24"/>
        </w:rPr>
        <w:t>相应部分</w:t>
      </w:r>
      <w:r>
        <w:rPr>
          <w:rFonts w:ascii="Times New Roman" w:hAnsi="Times New Roman" w:cs="Times New Roman"/>
          <w:szCs w:val="24"/>
        </w:rPr>
        <w:t>最大允许误差的绝对值。</w:t>
      </w:r>
      <w:bookmarkStart w:id="88" w:name="_Toc62073869"/>
      <w:bookmarkStart w:id="89" w:name="_Toc14389"/>
      <w:bookmarkStart w:id="90" w:name="_Toc20419"/>
      <w:bookmarkStart w:id="91" w:name="_Toc20362"/>
      <w:bookmarkStart w:id="92" w:name="_Toc14234"/>
      <w:bookmarkStart w:id="93" w:name="_Toc12682"/>
      <w:bookmarkStart w:id="94" w:name="_Toc6453"/>
      <w:bookmarkStart w:id="95" w:name="_Toc12824"/>
    </w:p>
    <w:p>
      <w:pPr>
        <w:pStyle w:val="3"/>
        <w:rPr>
          <w:rFonts w:ascii="Times New Roman" w:hAnsi="Times New Roman" w:cs="Times New Roman"/>
        </w:rPr>
      </w:pPr>
      <w:bookmarkStart w:id="96" w:name="_Toc31233"/>
      <w:r>
        <w:rPr>
          <w:rFonts w:ascii="Times New Roman" w:hAnsi="Times New Roman" w:cs="Times New Roman"/>
        </w:rPr>
        <w:t>5.</w:t>
      </w:r>
      <w:r>
        <w:rPr>
          <w:rFonts w:hint="eastAsia" w:ascii="Times New Roman" w:hAnsi="Times New Roman" w:cs="Times New Roman"/>
        </w:rPr>
        <w:t>5</w:t>
      </w:r>
      <w:r>
        <w:rPr>
          <w:rFonts w:ascii="Times New Roman" w:hAnsi="Times New Roman" w:cs="Times New Roman"/>
        </w:rPr>
        <w:t xml:space="preserve"> 轻敲变动量</w:t>
      </w:r>
      <w:bookmarkEnd w:id="88"/>
      <w:bookmarkEnd w:id="89"/>
      <w:bookmarkEnd w:id="90"/>
      <w:bookmarkEnd w:id="91"/>
      <w:bookmarkEnd w:id="92"/>
      <w:bookmarkEnd w:id="93"/>
      <w:bookmarkEnd w:id="94"/>
      <w:bookmarkEnd w:id="95"/>
      <w:bookmarkEnd w:id="96"/>
    </w:p>
    <w:p>
      <w:pPr>
        <w:ind w:firstLine="480"/>
        <w:rPr>
          <w:rFonts w:ascii="Times New Roman" w:hAnsi="Times New Roman" w:cs="Times New Roman"/>
          <w:szCs w:val="24"/>
        </w:rPr>
      </w:pPr>
      <w:r>
        <w:rPr>
          <w:rFonts w:hint="eastAsia" w:ascii="Times New Roman" w:hAnsi="Times New Roman" w:cs="Times New Roman"/>
          <w:szCs w:val="24"/>
        </w:rPr>
        <w:t>轻敲表壳前与轻敲表壳后，</w:t>
      </w:r>
      <w:r>
        <w:rPr>
          <w:rFonts w:ascii="Times New Roman" w:hAnsi="Times New Roman" w:cs="Times New Roman"/>
          <w:szCs w:val="24"/>
        </w:rPr>
        <w:t>远传压力表</w:t>
      </w:r>
      <w:r>
        <w:rPr>
          <w:rFonts w:hint="eastAsia" w:ascii="Times New Roman" w:hAnsi="Times New Roman" w:cs="Times New Roman"/>
          <w:szCs w:val="24"/>
        </w:rPr>
        <w:t>的压力</w:t>
      </w:r>
      <w:r>
        <w:rPr>
          <w:rFonts w:ascii="Times New Roman" w:hAnsi="Times New Roman" w:cs="Times New Roman"/>
          <w:szCs w:val="24"/>
        </w:rPr>
        <w:t>示值</w:t>
      </w:r>
      <w:r>
        <w:rPr>
          <w:rFonts w:hint="eastAsia" w:ascii="Times New Roman" w:hAnsi="Times New Roman" w:cs="Times New Roman"/>
          <w:szCs w:val="24"/>
        </w:rPr>
        <w:t>轻敲</w:t>
      </w:r>
      <w:r>
        <w:rPr>
          <w:rFonts w:ascii="Times New Roman" w:hAnsi="Times New Roman" w:cs="Times New Roman"/>
          <w:szCs w:val="24"/>
        </w:rPr>
        <w:t>变动量应不大于</w:t>
      </w:r>
      <w:r>
        <w:rPr>
          <w:rFonts w:hint="eastAsia" w:ascii="Times New Roman" w:hAnsi="Times New Roman" w:cs="Times New Roman"/>
          <w:szCs w:val="24"/>
        </w:rPr>
        <w:t>指示部分</w:t>
      </w:r>
      <w:r>
        <w:rPr>
          <w:rFonts w:ascii="Times New Roman" w:hAnsi="Times New Roman" w:cs="Times New Roman"/>
          <w:szCs w:val="24"/>
        </w:rPr>
        <w:t>最大允许误差</w:t>
      </w:r>
      <w:r>
        <w:rPr>
          <w:rFonts w:hint="eastAsia" w:ascii="Times New Roman" w:hAnsi="Times New Roman" w:cs="Times New Roman"/>
          <w:szCs w:val="24"/>
        </w:rPr>
        <w:t>绝对值</w:t>
      </w:r>
      <w:r>
        <w:rPr>
          <w:rFonts w:ascii="Times New Roman" w:hAnsi="Times New Roman" w:cs="Times New Roman"/>
          <w:szCs w:val="24"/>
        </w:rPr>
        <w:t>的1/2、</w:t>
      </w:r>
      <w:r>
        <w:rPr>
          <w:rFonts w:hint="eastAsia" w:ascii="Times New Roman" w:hAnsi="Times New Roman" w:cs="Times New Roman"/>
          <w:szCs w:val="24"/>
        </w:rPr>
        <w:t>输出电阻轻敲</w:t>
      </w:r>
      <w:r>
        <w:rPr>
          <w:rFonts w:ascii="Times New Roman" w:hAnsi="Times New Roman" w:cs="Times New Roman"/>
          <w:szCs w:val="24"/>
        </w:rPr>
        <w:t>变动量应不大于</w:t>
      </w:r>
      <w:r>
        <w:rPr>
          <w:rFonts w:hint="eastAsia" w:ascii="Times New Roman" w:hAnsi="Times New Roman" w:cs="Times New Roman"/>
          <w:szCs w:val="24"/>
        </w:rPr>
        <w:t>输出电阻部分</w:t>
      </w:r>
      <w:r>
        <w:rPr>
          <w:rFonts w:ascii="Times New Roman" w:hAnsi="Times New Roman" w:cs="Times New Roman"/>
          <w:szCs w:val="24"/>
        </w:rPr>
        <w:t>最大允许误差</w:t>
      </w:r>
      <w:r>
        <w:rPr>
          <w:rFonts w:hint="eastAsia" w:ascii="Times New Roman" w:hAnsi="Times New Roman" w:cs="Times New Roman"/>
          <w:szCs w:val="24"/>
        </w:rPr>
        <w:t>的绝对值</w:t>
      </w:r>
      <w:r>
        <w:rPr>
          <w:rFonts w:ascii="Times New Roman" w:hAnsi="Times New Roman" w:cs="Times New Roman"/>
          <w:szCs w:val="24"/>
        </w:rPr>
        <w:t>。</w:t>
      </w:r>
    </w:p>
    <w:p>
      <w:pPr>
        <w:pStyle w:val="3"/>
        <w:rPr>
          <w:rFonts w:ascii="Times New Roman" w:hAnsi="Times New Roman" w:cs="Times New Roman"/>
        </w:rPr>
      </w:pPr>
      <w:bookmarkStart w:id="97" w:name="_Toc14093"/>
      <w:bookmarkStart w:id="98" w:name="_Toc18311"/>
      <w:bookmarkStart w:id="99" w:name="_Toc13597"/>
      <w:bookmarkStart w:id="100" w:name="_Toc62073870"/>
      <w:bookmarkStart w:id="101" w:name="_Toc10368"/>
      <w:bookmarkStart w:id="102" w:name="_Toc20179"/>
      <w:bookmarkStart w:id="103" w:name="_Toc28534"/>
      <w:bookmarkStart w:id="104" w:name="_Toc25045"/>
      <w:bookmarkStart w:id="105" w:name="_Toc9042"/>
      <w:r>
        <w:rPr>
          <w:rFonts w:ascii="Times New Roman" w:hAnsi="Times New Roman" w:cs="Times New Roman"/>
        </w:rPr>
        <w:t>5.</w:t>
      </w:r>
      <w:r>
        <w:rPr>
          <w:rFonts w:hint="eastAsia" w:ascii="Times New Roman" w:hAnsi="Times New Roman" w:cs="Times New Roman"/>
        </w:rPr>
        <w:t>6</w:t>
      </w:r>
      <w:r>
        <w:rPr>
          <w:rFonts w:ascii="Times New Roman" w:hAnsi="Times New Roman" w:cs="Times New Roman"/>
        </w:rPr>
        <w:t xml:space="preserve"> </w:t>
      </w:r>
      <w:bookmarkEnd w:id="97"/>
      <w:bookmarkEnd w:id="98"/>
      <w:bookmarkEnd w:id="99"/>
      <w:bookmarkEnd w:id="100"/>
      <w:bookmarkEnd w:id="101"/>
      <w:bookmarkEnd w:id="102"/>
      <w:r>
        <w:rPr>
          <w:rFonts w:ascii="Times New Roman" w:hAnsi="Times New Roman" w:cs="Times New Roman"/>
        </w:rPr>
        <w:t>指针偏转和输出</w:t>
      </w:r>
      <w:r>
        <w:rPr>
          <w:rFonts w:hint="eastAsia" w:ascii="Times New Roman" w:hAnsi="Times New Roman" w:cs="Times New Roman"/>
        </w:rPr>
        <w:t>电阻</w:t>
      </w:r>
      <w:r>
        <w:rPr>
          <w:rFonts w:ascii="Times New Roman" w:hAnsi="Times New Roman" w:cs="Times New Roman"/>
        </w:rPr>
        <w:t>平稳性</w:t>
      </w:r>
      <w:bookmarkEnd w:id="103"/>
      <w:bookmarkEnd w:id="104"/>
      <w:bookmarkEnd w:id="105"/>
    </w:p>
    <w:p>
      <w:pPr>
        <w:ind w:firstLine="480"/>
        <w:rPr>
          <w:rFonts w:ascii="Times New Roman" w:hAnsi="Times New Roman" w:cs="Times New Roman"/>
          <w:szCs w:val="24"/>
        </w:rPr>
      </w:pPr>
      <w:r>
        <w:rPr>
          <w:rFonts w:ascii="Times New Roman" w:hAnsi="Times New Roman" w:cs="Times New Roman"/>
          <w:szCs w:val="24"/>
        </w:rPr>
        <w:t>在测量</w:t>
      </w:r>
      <w:r>
        <w:rPr>
          <w:rFonts w:hint="eastAsia" w:ascii="Times New Roman" w:hAnsi="Times New Roman" w:cs="Times New Roman"/>
          <w:szCs w:val="24"/>
        </w:rPr>
        <w:t>过程中</w:t>
      </w:r>
      <w:r>
        <w:rPr>
          <w:rFonts w:ascii="Times New Roman" w:hAnsi="Times New Roman" w:cs="Times New Roman"/>
          <w:szCs w:val="24"/>
        </w:rPr>
        <w:t>，指针偏转应平稳，无跳动或卡针现象；电位器电刷应运转均衡，</w:t>
      </w:r>
      <w:r>
        <w:rPr>
          <w:rFonts w:hint="eastAsia" w:ascii="Times New Roman" w:hAnsi="Times New Roman" w:cs="Times New Roman"/>
          <w:szCs w:val="24"/>
        </w:rPr>
        <w:t>无</w:t>
      </w:r>
      <w:r>
        <w:rPr>
          <w:rFonts w:ascii="Times New Roman" w:hAnsi="Times New Roman" w:cs="Times New Roman"/>
          <w:szCs w:val="24"/>
        </w:rPr>
        <w:t>跳动和停滞现象。</w:t>
      </w:r>
    </w:p>
    <w:p>
      <w:pPr>
        <w:spacing w:line="240" w:lineRule="auto"/>
        <w:ind w:firstLine="480"/>
        <w:rPr>
          <w:rFonts w:hint="eastAsia" w:ascii="仿宋" w:hAnsi="仿宋" w:eastAsia="仿宋" w:cs="仿宋"/>
          <w:szCs w:val="24"/>
        </w:rPr>
      </w:pPr>
      <w:r>
        <w:rPr>
          <w:rFonts w:hint="eastAsia" w:ascii="仿宋" w:hAnsi="仿宋" w:eastAsia="仿宋" w:cs="仿宋"/>
          <w:b w:val="0"/>
          <w:bCs w:val="0"/>
          <w:sz w:val="21"/>
          <w:szCs w:val="21"/>
        </w:rPr>
        <w:t>注：</w:t>
      </w:r>
      <w:r>
        <w:rPr>
          <w:rFonts w:hint="eastAsia" w:ascii="仿宋" w:hAnsi="仿宋" w:eastAsia="仿宋" w:cs="仿宋"/>
          <w:sz w:val="21"/>
          <w:szCs w:val="21"/>
        </w:rPr>
        <w:t>以上指标要求不用于合格性判断，仅供参考。</w:t>
      </w:r>
    </w:p>
    <w:p>
      <w:pPr>
        <w:pStyle w:val="2"/>
        <w:spacing w:before="166" w:after="166"/>
        <w:rPr>
          <w:rFonts w:ascii="Times New Roman" w:hAnsi="Times New Roman" w:cs="Times New Roman"/>
        </w:rPr>
      </w:pPr>
      <w:bookmarkStart w:id="106" w:name="_Toc62073873"/>
      <w:bookmarkStart w:id="107" w:name="_Toc826"/>
      <w:bookmarkStart w:id="108" w:name="_Toc13468"/>
      <w:bookmarkStart w:id="109" w:name="_Toc6777"/>
      <w:bookmarkStart w:id="110" w:name="_Toc29740"/>
      <w:bookmarkStart w:id="111" w:name="_Toc6932"/>
      <w:bookmarkStart w:id="112" w:name="_Toc29417"/>
      <w:bookmarkStart w:id="113" w:name="_Toc32625"/>
      <w:bookmarkStart w:id="114" w:name="_Toc413"/>
      <w:r>
        <w:rPr>
          <w:rFonts w:ascii="Times New Roman" w:hAnsi="Times New Roman" w:cs="Times New Roman"/>
        </w:rPr>
        <w:t>6 校准条件</w:t>
      </w:r>
      <w:bookmarkEnd w:id="106"/>
      <w:bookmarkEnd w:id="107"/>
      <w:bookmarkEnd w:id="108"/>
      <w:bookmarkEnd w:id="109"/>
      <w:bookmarkEnd w:id="110"/>
      <w:bookmarkEnd w:id="111"/>
      <w:bookmarkEnd w:id="112"/>
      <w:bookmarkEnd w:id="113"/>
      <w:bookmarkEnd w:id="114"/>
    </w:p>
    <w:p>
      <w:pPr>
        <w:pStyle w:val="3"/>
        <w:rPr>
          <w:rFonts w:ascii="Times New Roman" w:hAnsi="Times New Roman" w:cs="Times New Roman"/>
        </w:rPr>
      </w:pPr>
      <w:bookmarkStart w:id="115" w:name="_Toc4827"/>
      <w:bookmarkStart w:id="116" w:name="_Toc24231"/>
      <w:bookmarkStart w:id="117" w:name="_Toc18476"/>
      <w:bookmarkStart w:id="118" w:name="_Toc8340"/>
      <w:bookmarkStart w:id="119" w:name="_Toc5553"/>
      <w:bookmarkStart w:id="120" w:name="_Toc62073875"/>
      <w:bookmarkStart w:id="121" w:name="_Toc25455"/>
      <w:bookmarkStart w:id="122" w:name="_Toc747"/>
      <w:bookmarkStart w:id="123" w:name="_Toc24867"/>
      <w:bookmarkStart w:id="124" w:name="_Toc31923"/>
      <w:bookmarkStart w:id="125" w:name="_Toc17226"/>
      <w:bookmarkStart w:id="126" w:name="_Toc30973"/>
      <w:bookmarkStart w:id="127" w:name="_Toc1946"/>
      <w:bookmarkStart w:id="128" w:name="_Toc22463"/>
      <w:bookmarkStart w:id="129" w:name="_Toc10693"/>
      <w:bookmarkStart w:id="130" w:name="_Toc62073874"/>
      <w:bookmarkStart w:id="131" w:name="_Toc12387"/>
      <w:r>
        <w:rPr>
          <w:rFonts w:ascii="Times New Roman" w:hAnsi="Times New Roman" w:cs="Times New Roman"/>
        </w:rPr>
        <w:t>6.1 测量标准及其他设备</w:t>
      </w:r>
      <w:bookmarkEnd w:id="115"/>
      <w:bookmarkEnd w:id="116"/>
      <w:bookmarkEnd w:id="117"/>
      <w:bookmarkEnd w:id="118"/>
      <w:bookmarkEnd w:id="119"/>
      <w:bookmarkEnd w:id="120"/>
      <w:bookmarkEnd w:id="121"/>
      <w:bookmarkEnd w:id="122"/>
      <w:bookmarkEnd w:id="123"/>
    </w:p>
    <w:p>
      <w:pPr>
        <w:rPr>
          <w:rFonts w:ascii="Times New Roman" w:hAnsi="Times New Roman" w:cs="Times New Roman"/>
          <w:szCs w:val="24"/>
        </w:rPr>
      </w:pPr>
      <w:r>
        <w:rPr>
          <w:rFonts w:ascii="Times New Roman" w:hAnsi="Times New Roman" w:cs="Times New Roman"/>
          <w:szCs w:val="24"/>
        </w:rPr>
        <w:t>6.1.1 标准器</w:t>
      </w:r>
    </w:p>
    <w:p>
      <w:pPr>
        <w:ind w:firstLine="480" w:firstLineChars="200"/>
        <w:rPr>
          <w:rFonts w:ascii="Times New Roman" w:hAnsi="Times New Roman" w:cs="Times New Roman"/>
          <w:szCs w:val="24"/>
        </w:rPr>
      </w:pPr>
      <w:r>
        <w:rPr>
          <w:rFonts w:hint="eastAsia" w:ascii="Times New Roman" w:hAnsi="Times New Roman" w:cs="Times New Roman"/>
          <w:szCs w:val="24"/>
        </w:rPr>
        <w:t>压力</w:t>
      </w:r>
      <w:r>
        <w:rPr>
          <w:rFonts w:ascii="Times New Roman" w:hAnsi="Times New Roman" w:cs="Times New Roman"/>
          <w:szCs w:val="24"/>
        </w:rPr>
        <w:t>标准器最大允许误差绝对值应不大于被校远传压力表最大允许误差绝对值的1/4</w:t>
      </w:r>
      <w:r>
        <w:rPr>
          <w:rFonts w:hint="eastAsia" w:ascii="Times New Roman" w:hAnsi="Times New Roman" w:cs="Times New Roman"/>
          <w:szCs w:val="24"/>
        </w:rPr>
        <w:t>。</w:t>
      </w:r>
      <w:r>
        <w:rPr>
          <w:rFonts w:ascii="Times New Roman" w:hAnsi="Times New Roman" w:cs="Times New Roman"/>
          <w:szCs w:val="24"/>
        </w:rPr>
        <w:t>可供选择的标准器有：</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ascii="Times New Roman" w:hAnsi="Times New Roman" w:cs="Times New Roman"/>
          <w:szCs w:val="24"/>
        </w:rPr>
      </w:pPr>
      <w:r>
        <w:rPr>
          <w:rFonts w:ascii="Times New Roman" w:hAnsi="Times New Roman" w:cs="Times New Roman"/>
          <w:szCs w:val="24"/>
        </w:rPr>
        <w:t>弹性元件式精密压力表和真空表；</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rPr>
        <w:t>活塞式压力计；</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rPr>
        <w:t>双</w:t>
      </w:r>
      <w:r>
        <w:rPr>
          <w:rFonts w:ascii="Times New Roman" w:hAnsi="Times New Roman" w:cs="Times New Roman"/>
          <w:szCs w:val="24"/>
        </w:rPr>
        <w:t>活塞式压力真空计</w:t>
      </w:r>
      <w:r>
        <w:rPr>
          <w:rFonts w:hint="eastAsia" w:ascii="Times New Roman" w:hAnsi="Times New Roman" w:cs="Times New Roman"/>
          <w:szCs w:val="24"/>
        </w:rPr>
        <w:t>；</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ascii="Times New Roman" w:hAnsi="Times New Roman" w:cs="Times New Roman"/>
          <w:szCs w:val="24"/>
        </w:rPr>
      </w:pPr>
      <w:r>
        <w:rPr>
          <w:rFonts w:ascii="Times New Roman" w:hAnsi="Times New Roman" w:cs="Times New Roman"/>
          <w:szCs w:val="24"/>
        </w:rPr>
        <w:t>0.05级及以上数字压力计(年稳定性合格)；</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ascii="Times New Roman" w:hAnsi="Times New Roman" w:cs="Times New Roman"/>
          <w:szCs w:val="24"/>
        </w:rPr>
      </w:pPr>
      <w:r>
        <w:rPr>
          <w:rFonts w:ascii="Times New Roman" w:hAnsi="Times New Roman" w:cs="Times New Roman"/>
          <w:szCs w:val="24"/>
        </w:rPr>
        <w:t>其他符合要求的标准器</w:t>
      </w:r>
      <w:r>
        <w:rPr>
          <w:rFonts w:hint="eastAsia" w:ascii="Times New Roman" w:hAnsi="Times New Roman" w:cs="Times New Roman"/>
          <w:szCs w:val="24"/>
        </w:rPr>
        <w:t>。</w:t>
      </w:r>
    </w:p>
    <w:p>
      <w:pPr>
        <w:rPr>
          <w:rFonts w:ascii="Times New Roman" w:hAnsi="Times New Roman" w:cs="Times New Roman"/>
          <w:szCs w:val="24"/>
        </w:rPr>
      </w:pPr>
      <w:r>
        <w:rPr>
          <w:rFonts w:ascii="Times New Roman" w:hAnsi="Times New Roman" w:cs="Times New Roman"/>
          <w:szCs w:val="24"/>
        </w:rPr>
        <w:t>6.1.2其他仪器和辅助设备</w:t>
      </w:r>
    </w:p>
    <w:p>
      <w:pPr>
        <w:keepNext w:val="0"/>
        <w:keepLines w:val="0"/>
        <w:pageBreakBefore w:val="0"/>
        <w:widowControl w:val="0"/>
        <w:numPr>
          <w:ilvl w:val="1"/>
          <w:numId w:val="3"/>
        </w:numPr>
        <w:kinsoku/>
        <w:wordWrap/>
        <w:overflowPunct/>
        <w:topLinePunct w:val="0"/>
        <w:autoSpaceDE/>
        <w:autoSpaceDN/>
        <w:bidi w:val="0"/>
        <w:adjustRightInd w:val="0"/>
        <w:snapToGrid w:val="0"/>
        <w:ind w:left="0" w:firstLine="480" w:firstLineChars="200"/>
        <w:textAlignment w:val="auto"/>
        <w:rPr>
          <w:rFonts w:ascii="Times New Roman" w:hAnsi="Times New Roman" w:cs="Times New Roman"/>
          <w:szCs w:val="24"/>
        </w:rPr>
      </w:pPr>
      <w:r>
        <w:rPr>
          <w:rFonts w:ascii="Times New Roman" w:hAnsi="Times New Roman" w:cs="Times New Roman"/>
          <w:szCs w:val="24"/>
        </w:rPr>
        <w:t>数字万用表或过程信号校验仪(</w:t>
      </w:r>
      <w:r>
        <w:rPr>
          <w:rFonts w:hint="eastAsia" w:ascii="Times New Roman" w:hAnsi="Times New Roman" w:cs="Times New Roman"/>
          <w:szCs w:val="24"/>
        </w:rPr>
        <w:t>不低于0.05级</w:t>
      </w:r>
      <w:r>
        <w:rPr>
          <w:rFonts w:ascii="Times New Roman" w:hAnsi="Times New Roman" w:cs="Times New Roman"/>
          <w:szCs w:val="24"/>
        </w:rPr>
        <w:t>)</w:t>
      </w:r>
      <w:r>
        <w:rPr>
          <w:rFonts w:hint="eastAsia" w:ascii="Times New Roman" w:hAnsi="Times New Roman" w:cs="Times New Roman"/>
          <w:szCs w:val="24"/>
        </w:rPr>
        <w:t>；</w:t>
      </w:r>
    </w:p>
    <w:p>
      <w:pPr>
        <w:keepNext w:val="0"/>
        <w:keepLines w:val="0"/>
        <w:pageBreakBefore w:val="0"/>
        <w:widowControl w:val="0"/>
        <w:numPr>
          <w:ilvl w:val="1"/>
          <w:numId w:val="3"/>
        </w:numPr>
        <w:kinsoku/>
        <w:wordWrap/>
        <w:overflowPunct/>
        <w:topLinePunct w:val="0"/>
        <w:autoSpaceDE/>
        <w:autoSpaceDN/>
        <w:bidi w:val="0"/>
        <w:adjustRightInd w:val="0"/>
        <w:snapToGrid w:val="0"/>
        <w:ind w:left="0" w:firstLine="480" w:firstLineChars="200"/>
        <w:textAlignment w:val="auto"/>
        <w:rPr>
          <w:rFonts w:ascii="Times New Roman" w:hAnsi="Times New Roman" w:cs="Times New Roman"/>
          <w:szCs w:val="24"/>
        </w:rPr>
      </w:pPr>
      <w:r>
        <w:rPr>
          <w:rFonts w:hint="eastAsia" w:ascii="Times New Roman" w:hAnsi="Times New Roman" w:cs="Times New Roman"/>
          <w:szCs w:val="24"/>
        </w:rPr>
        <w:t>压力(真空)源。</w:t>
      </w:r>
    </w:p>
    <w:p>
      <w:pPr>
        <w:pStyle w:val="3"/>
        <w:rPr>
          <w:rFonts w:ascii="Times New Roman" w:hAnsi="Times New Roman" w:cs="Times New Roman"/>
        </w:rPr>
      </w:pPr>
      <w:bookmarkStart w:id="132" w:name="_Toc27944"/>
      <w:r>
        <w:rPr>
          <w:rFonts w:ascii="Times New Roman" w:hAnsi="Times New Roman" w:cs="Times New Roman"/>
        </w:rPr>
        <w:t>6.2 校准环境条件</w:t>
      </w:r>
      <w:bookmarkEnd w:id="124"/>
      <w:bookmarkEnd w:id="125"/>
      <w:bookmarkEnd w:id="126"/>
      <w:bookmarkEnd w:id="127"/>
      <w:bookmarkEnd w:id="128"/>
      <w:bookmarkEnd w:id="129"/>
      <w:bookmarkEnd w:id="130"/>
      <w:bookmarkEnd w:id="131"/>
      <w:bookmarkEnd w:id="132"/>
    </w:p>
    <w:p>
      <w:pPr>
        <w:ind w:firstLine="480"/>
        <w:rPr>
          <w:rFonts w:ascii="Times New Roman" w:hAnsi="Times New Roman" w:cs="Times New Roman"/>
          <w:szCs w:val="24"/>
        </w:rPr>
      </w:pPr>
      <w:r>
        <w:rPr>
          <w:rFonts w:ascii="Times New Roman" w:hAnsi="Times New Roman" w:cs="Times New Roman"/>
          <w:szCs w:val="24"/>
        </w:rPr>
        <w:t>温度：</w:t>
      </w:r>
      <w:r>
        <w:rPr>
          <w:rFonts w:hint="eastAsia" w:ascii="Times New Roman" w:hAnsi="Times New Roman" w:cs="Times New Roman"/>
          <w:szCs w:val="24"/>
        </w:rPr>
        <w:t>(</w:t>
      </w:r>
      <w:r>
        <w:rPr>
          <w:rFonts w:ascii="Times New Roman" w:hAnsi="Times New Roman" w:cs="Times New Roman"/>
          <w:szCs w:val="24"/>
        </w:rPr>
        <w:t>20±5) ℃；</w:t>
      </w:r>
    </w:p>
    <w:p>
      <w:pPr>
        <w:ind w:firstLine="480"/>
        <w:rPr>
          <w:rFonts w:ascii="Times New Roman" w:hAnsi="Times New Roman" w:cs="Times New Roman"/>
          <w:szCs w:val="24"/>
        </w:rPr>
      </w:pPr>
      <w:r>
        <w:rPr>
          <w:rFonts w:ascii="Times New Roman" w:hAnsi="Times New Roman" w:cs="Times New Roman"/>
          <w:szCs w:val="24"/>
        </w:rPr>
        <w:t>相对湿度：</w:t>
      </w:r>
      <w:r>
        <w:rPr>
          <w:rFonts w:hint="eastAsia" w:ascii="Times New Roman" w:hAnsi="Times New Roman" w:cs="Times New Roman"/>
          <w:szCs w:val="24"/>
        </w:rPr>
        <w:t>(5</w:t>
      </w:r>
      <w:r>
        <w:rPr>
          <w:rFonts w:hint="eastAsia" w:ascii="宋体" w:hAnsi="宋体" w:cs="宋体"/>
          <w:szCs w:val="24"/>
        </w:rPr>
        <w:t>～</w:t>
      </w:r>
      <w:r>
        <w:rPr>
          <w:rFonts w:hint="eastAsia" w:ascii="Times New Roman" w:hAnsi="Times New Roman" w:cs="Times New Roman"/>
          <w:szCs w:val="24"/>
        </w:rPr>
        <w:t xml:space="preserve">85) </w:t>
      </w:r>
      <w:r>
        <w:rPr>
          <w:rFonts w:ascii="Times New Roman" w:hAnsi="Times New Roman" w:cs="Times New Roman"/>
          <w:szCs w:val="24"/>
        </w:rPr>
        <w:t>%；</w:t>
      </w:r>
    </w:p>
    <w:p>
      <w:pPr>
        <w:ind w:firstLine="480"/>
        <w:rPr>
          <w:rFonts w:ascii="Times New Roman" w:hAnsi="Times New Roman" w:cs="Times New Roman"/>
          <w:szCs w:val="24"/>
        </w:rPr>
      </w:pPr>
      <w:r>
        <w:rPr>
          <w:rFonts w:hint="eastAsia" w:ascii="Times New Roman" w:hAnsi="Times New Roman" w:cs="Times New Roman"/>
          <w:szCs w:val="24"/>
        </w:rPr>
        <w:t>环境压力：大气压力；</w:t>
      </w:r>
    </w:p>
    <w:p>
      <w:pPr>
        <w:ind w:firstLine="480"/>
        <w:rPr>
          <w:rFonts w:ascii="Times New Roman" w:hAnsi="Times New Roman" w:cs="Times New Roman"/>
          <w:szCs w:val="24"/>
        </w:rPr>
      </w:pPr>
      <w:r>
        <w:rPr>
          <w:rFonts w:hint="eastAsia" w:ascii="Times New Roman" w:hAnsi="Times New Roman" w:cs="Times New Roman"/>
          <w:szCs w:val="24"/>
        </w:rPr>
        <w:t>远传压力表周围除地磁场外，应无影响其正常工作的外磁场</w:t>
      </w:r>
      <w:r>
        <w:rPr>
          <w:rFonts w:ascii="Times New Roman" w:hAnsi="Times New Roman" w:cs="Times New Roman"/>
          <w:szCs w:val="24"/>
        </w:rPr>
        <w:t>；</w:t>
      </w:r>
    </w:p>
    <w:p>
      <w:pPr>
        <w:ind w:firstLine="480"/>
        <w:rPr>
          <w:rFonts w:ascii="Times New Roman" w:hAnsi="Times New Roman" w:cs="Times New Roman"/>
          <w:szCs w:val="24"/>
        </w:rPr>
      </w:pPr>
      <w:r>
        <w:rPr>
          <w:rFonts w:ascii="Times New Roman" w:hAnsi="Times New Roman" w:cs="Times New Roman"/>
          <w:szCs w:val="24"/>
        </w:rPr>
        <w:t>仪表在校准前应在以上规定的环境条件下至少静置2 h。</w:t>
      </w:r>
    </w:p>
    <w:p>
      <w:pPr>
        <w:pStyle w:val="3"/>
        <w:rPr>
          <w:rFonts w:ascii="Times New Roman" w:hAnsi="Times New Roman" w:cs="Times New Roman"/>
        </w:rPr>
      </w:pPr>
      <w:bookmarkStart w:id="133" w:name="_Toc9140"/>
      <w:r>
        <w:rPr>
          <w:rFonts w:ascii="Times New Roman" w:hAnsi="Times New Roman" w:cs="Times New Roman"/>
        </w:rPr>
        <w:t>6.3 校准用工作介质</w:t>
      </w:r>
      <w:bookmarkEnd w:id="133"/>
    </w:p>
    <w:p>
      <w:pPr>
        <w:rPr>
          <w:rFonts w:ascii="Times New Roman" w:hAnsi="Times New Roman" w:cs="Times New Roman"/>
          <w:szCs w:val="24"/>
        </w:rPr>
      </w:pPr>
      <w:r>
        <w:rPr>
          <w:rFonts w:ascii="Times New Roman" w:hAnsi="Times New Roman" w:cs="Times New Roman"/>
          <w:szCs w:val="24"/>
        </w:rPr>
        <w:t xml:space="preserve">    测量上限不大于0.25 MPa的远传压力表，工作介质为清洁的空气或无毒、无害和化学性能稳定的气体；测量上限大于0.25 MPa的远传压力表，工作介质为无腐蚀性的液体或根据标准器所要求使用的工作介质。</w:t>
      </w:r>
    </w:p>
    <w:p>
      <w:pPr>
        <w:pStyle w:val="2"/>
        <w:spacing w:before="166" w:after="166"/>
        <w:rPr>
          <w:rFonts w:ascii="Times New Roman" w:hAnsi="Times New Roman" w:cs="Times New Roman"/>
        </w:rPr>
      </w:pPr>
      <w:bookmarkStart w:id="134" w:name="_Toc32549"/>
      <w:bookmarkStart w:id="135" w:name="_Toc13385"/>
      <w:bookmarkStart w:id="136" w:name="_Toc31034"/>
      <w:bookmarkStart w:id="137" w:name="_Toc11343"/>
      <w:bookmarkStart w:id="138" w:name="_Toc12010"/>
      <w:bookmarkStart w:id="139" w:name="_Toc19862"/>
      <w:bookmarkStart w:id="140" w:name="_Toc6562"/>
      <w:bookmarkStart w:id="141" w:name="_Toc12601"/>
      <w:bookmarkStart w:id="142" w:name="_Toc62073876"/>
      <w:r>
        <w:rPr>
          <w:rFonts w:ascii="Times New Roman" w:hAnsi="Times New Roman" w:cs="Times New Roman"/>
        </w:rPr>
        <w:t>7 校准项目和校准方法</w:t>
      </w:r>
      <w:bookmarkEnd w:id="134"/>
      <w:bookmarkEnd w:id="135"/>
      <w:bookmarkEnd w:id="136"/>
      <w:bookmarkEnd w:id="137"/>
      <w:bookmarkEnd w:id="138"/>
      <w:bookmarkEnd w:id="139"/>
      <w:bookmarkEnd w:id="140"/>
      <w:bookmarkEnd w:id="141"/>
      <w:bookmarkEnd w:id="142"/>
    </w:p>
    <w:p>
      <w:pPr>
        <w:pStyle w:val="3"/>
        <w:rPr>
          <w:rFonts w:ascii="Times New Roman" w:hAnsi="Times New Roman" w:cs="Times New Roman"/>
        </w:rPr>
      </w:pPr>
      <w:bookmarkStart w:id="143" w:name="_Toc20148"/>
      <w:bookmarkStart w:id="144" w:name="_Toc21435"/>
      <w:bookmarkStart w:id="145" w:name="_Toc62073877"/>
      <w:bookmarkStart w:id="146" w:name="_Toc30397"/>
      <w:bookmarkStart w:id="147" w:name="_Toc11417"/>
      <w:bookmarkStart w:id="148" w:name="_Toc18575"/>
      <w:bookmarkStart w:id="149" w:name="_Toc22403"/>
      <w:bookmarkStart w:id="150" w:name="_Toc18330"/>
      <w:bookmarkStart w:id="151" w:name="_Toc11743"/>
      <w:r>
        <w:rPr>
          <w:rFonts w:ascii="Times New Roman" w:hAnsi="Times New Roman" w:cs="Times New Roman"/>
        </w:rPr>
        <w:t>7.1 校准项目</w:t>
      </w:r>
      <w:bookmarkEnd w:id="143"/>
      <w:bookmarkEnd w:id="144"/>
      <w:bookmarkEnd w:id="145"/>
      <w:bookmarkEnd w:id="146"/>
      <w:bookmarkEnd w:id="147"/>
      <w:bookmarkEnd w:id="148"/>
      <w:bookmarkEnd w:id="149"/>
      <w:bookmarkEnd w:id="150"/>
      <w:bookmarkEnd w:id="151"/>
    </w:p>
    <w:p>
      <w:pPr>
        <w:ind w:firstLine="480" w:firstLineChars="200"/>
        <w:rPr>
          <w:rFonts w:ascii="Times New Roman" w:hAnsi="Times New Roman" w:cs="Times New Roman"/>
        </w:rPr>
      </w:pPr>
      <w:r>
        <w:rPr>
          <w:rFonts w:ascii="Times New Roman" w:hAnsi="Times New Roman" w:cs="Times New Roman"/>
        </w:rPr>
        <w:t>远传压力表的校准项目包括零</w:t>
      </w:r>
      <w:r>
        <w:rPr>
          <w:rFonts w:hint="eastAsia" w:ascii="Times New Roman" w:hAnsi="Times New Roman" w:cs="Times New Roman"/>
        </w:rPr>
        <w:t>位</w:t>
      </w:r>
      <w:r>
        <w:rPr>
          <w:rFonts w:ascii="Times New Roman" w:hAnsi="Times New Roman" w:cs="Times New Roman"/>
        </w:rPr>
        <w:t>误差、示值误差、回程误差、轻敲变动量</w:t>
      </w:r>
      <w:r>
        <w:rPr>
          <w:rFonts w:hint="eastAsia" w:ascii="Times New Roman" w:hAnsi="Times New Roman" w:cs="Times New Roman"/>
        </w:rPr>
        <w:t>、</w:t>
      </w:r>
      <w:r>
        <w:rPr>
          <w:rFonts w:ascii="Times New Roman" w:hAnsi="Times New Roman" w:cs="Times New Roman"/>
        </w:rPr>
        <w:t>指针偏转和输出</w:t>
      </w:r>
      <w:r>
        <w:rPr>
          <w:rFonts w:hint="eastAsia" w:ascii="Times New Roman" w:hAnsi="Times New Roman" w:cs="Times New Roman"/>
        </w:rPr>
        <w:t>电阻</w:t>
      </w:r>
      <w:r>
        <w:rPr>
          <w:rFonts w:ascii="Times New Roman" w:hAnsi="Times New Roman" w:cs="Times New Roman"/>
        </w:rPr>
        <w:t>平稳性。</w:t>
      </w:r>
    </w:p>
    <w:p>
      <w:pPr>
        <w:pStyle w:val="3"/>
        <w:rPr>
          <w:rFonts w:ascii="Times New Roman" w:hAnsi="Times New Roman" w:cs="Times New Roman"/>
        </w:rPr>
      </w:pPr>
      <w:bookmarkStart w:id="152" w:name="_Toc14885"/>
      <w:bookmarkStart w:id="153" w:name="_Toc26020"/>
      <w:bookmarkStart w:id="154" w:name="_Toc10587"/>
      <w:bookmarkStart w:id="155" w:name="_Toc2548"/>
      <w:bookmarkStart w:id="156" w:name="_Toc20892"/>
      <w:bookmarkStart w:id="157" w:name="_Toc25518"/>
      <w:bookmarkStart w:id="158" w:name="_Toc62073878"/>
      <w:bookmarkStart w:id="159" w:name="_Toc18068"/>
      <w:bookmarkStart w:id="160" w:name="_Toc9922"/>
      <w:r>
        <w:rPr>
          <w:rFonts w:ascii="Times New Roman" w:hAnsi="Times New Roman" w:cs="Times New Roman"/>
        </w:rPr>
        <w:t>7.2 校准方法</w:t>
      </w:r>
      <w:bookmarkEnd w:id="152"/>
      <w:bookmarkEnd w:id="153"/>
      <w:bookmarkEnd w:id="154"/>
      <w:bookmarkEnd w:id="155"/>
      <w:bookmarkEnd w:id="156"/>
      <w:bookmarkEnd w:id="157"/>
      <w:bookmarkEnd w:id="158"/>
      <w:bookmarkEnd w:id="159"/>
      <w:bookmarkEnd w:id="160"/>
    </w:p>
    <w:p>
      <w:pPr>
        <w:rPr>
          <w:rFonts w:ascii="Times New Roman" w:hAnsi="Times New Roman" w:cs="Times New Roman"/>
          <w:szCs w:val="24"/>
        </w:rPr>
      </w:pPr>
      <w:r>
        <w:rPr>
          <w:rFonts w:ascii="Times New Roman" w:hAnsi="Times New Roman" w:cs="Times New Roman"/>
          <w:szCs w:val="24"/>
        </w:rPr>
        <w:t>7.2.</w:t>
      </w:r>
      <w:r>
        <w:rPr>
          <w:rFonts w:hint="eastAsia" w:ascii="Times New Roman" w:hAnsi="Times New Roman" w:cs="Times New Roman"/>
          <w:szCs w:val="24"/>
        </w:rPr>
        <w:t>1</w:t>
      </w:r>
      <w:r>
        <w:rPr>
          <w:rFonts w:ascii="Times New Roman" w:hAnsi="Times New Roman" w:cs="Times New Roman"/>
          <w:szCs w:val="24"/>
        </w:rPr>
        <w:t xml:space="preserve"> 零</w:t>
      </w:r>
      <w:r>
        <w:rPr>
          <w:rFonts w:hint="eastAsia" w:ascii="Times New Roman" w:hAnsi="Times New Roman" w:cs="Times New Roman"/>
          <w:szCs w:val="24"/>
        </w:rPr>
        <w:t>位</w:t>
      </w:r>
      <w:r>
        <w:rPr>
          <w:rFonts w:ascii="Times New Roman" w:hAnsi="Times New Roman" w:cs="Times New Roman"/>
          <w:szCs w:val="24"/>
        </w:rPr>
        <w:t>误差</w:t>
      </w:r>
    </w:p>
    <w:p>
      <w:pPr>
        <w:ind w:firstLine="480" w:firstLineChars="200"/>
        <w:rPr>
          <w:rFonts w:ascii="Times New Roman" w:hAnsi="Times New Roman" w:cs="Times New Roman"/>
        </w:rPr>
      </w:pPr>
      <w:r>
        <w:rPr>
          <w:rFonts w:ascii="Times New Roman" w:hAnsi="Times New Roman" w:cs="Times New Roman"/>
        </w:rPr>
        <w:t>在6.2规定的环境条件下，将远传压力表内腔与大气相通，</w:t>
      </w:r>
      <w:r>
        <w:rPr>
          <w:rFonts w:hint="eastAsia" w:ascii="Times New Roman" w:hAnsi="Times New Roman" w:cs="Times New Roman"/>
        </w:rPr>
        <w:t>并按正常工作位置放置，目测观察。</w:t>
      </w:r>
    </w:p>
    <w:p>
      <w:pPr>
        <w:ind w:firstLine="480" w:firstLineChars="200"/>
        <w:rPr>
          <w:rFonts w:ascii="Times New Roman" w:hAnsi="Times New Roman" w:cs="Times New Roman"/>
        </w:rPr>
      </w:pPr>
      <w:r>
        <w:rPr>
          <w:rFonts w:ascii="Times New Roman" w:hAnsi="Times New Roman" w:cs="Times New Roman"/>
        </w:rPr>
        <w:t>零</w:t>
      </w:r>
      <w:r>
        <w:rPr>
          <w:rFonts w:hint="eastAsia" w:ascii="Times New Roman" w:hAnsi="Times New Roman" w:cs="Times New Roman"/>
        </w:rPr>
        <w:t>位误差</w:t>
      </w:r>
      <w:r>
        <w:rPr>
          <w:rFonts w:ascii="Times New Roman" w:hAnsi="Times New Roman" w:cs="Times New Roman"/>
        </w:rPr>
        <w:t>校准应在示值误差校准前后各做一次。</w:t>
      </w:r>
    </w:p>
    <w:p>
      <w:pPr>
        <w:rPr>
          <w:rFonts w:ascii="Times New Roman" w:hAnsi="Times New Roman" w:cs="Times New Roman"/>
          <w:szCs w:val="24"/>
        </w:rPr>
      </w:pPr>
      <w:r>
        <w:rPr>
          <w:rFonts w:ascii="Times New Roman" w:hAnsi="Times New Roman" w:cs="Times New Roman"/>
          <w:szCs w:val="24"/>
        </w:rPr>
        <w:t>7.2.</w:t>
      </w:r>
      <w:r>
        <w:rPr>
          <w:rFonts w:hint="eastAsia" w:ascii="Times New Roman" w:hAnsi="Times New Roman" w:cs="Times New Roman"/>
          <w:szCs w:val="24"/>
        </w:rPr>
        <w:t>2</w:t>
      </w:r>
      <w:r>
        <w:rPr>
          <w:rFonts w:ascii="Times New Roman" w:hAnsi="Times New Roman" w:cs="Times New Roman"/>
          <w:szCs w:val="24"/>
        </w:rPr>
        <w:t xml:space="preserve"> 示值误差</w:t>
      </w:r>
    </w:p>
    <w:p>
      <w:pPr>
        <w:ind w:firstLine="480" w:firstLineChars="200"/>
        <w:rPr>
          <w:rFonts w:ascii="Times New Roman" w:hAnsi="Times New Roman" w:cs="Times New Roman"/>
          <w:szCs w:val="24"/>
        </w:rPr>
      </w:pPr>
      <w:r>
        <w:rPr>
          <w:rFonts w:ascii="Times New Roman" w:hAnsi="Times New Roman" w:cs="Times New Roman"/>
          <w:szCs w:val="24"/>
        </w:rPr>
        <w:t>a) 远传压力表的校准采用比较的方法进行，连接示意图</w:t>
      </w:r>
      <w:r>
        <w:rPr>
          <w:rFonts w:hint="eastAsia" w:ascii="Times New Roman" w:hAnsi="Times New Roman" w:cs="Times New Roman"/>
          <w:szCs w:val="24"/>
        </w:rPr>
        <w:t>见</w:t>
      </w:r>
      <w:r>
        <w:rPr>
          <w:rFonts w:ascii="Times New Roman" w:hAnsi="Times New Roman" w:cs="Times New Roman"/>
          <w:szCs w:val="24"/>
        </w:rPr>
        <w:t>图2。</w:t>
      </w:r>
    </w:p>
    <w:p>
      <w:pPr>
        <w:ind w:firstLine="480" w:firstLineChars="200"/>
        <w:rPr>
          <w:rFonts w:ascii="Times New Roman" w:hAnsi="Times New Roman" w:cs="Times New Roman"/>
          <w:szCs w:val="24"/>
        </w:rPr>
      </w:pPr>
      <w:r>
        <w:rPr>
          <w:rFonts w:ascii="Times New Roman" w:hAnsi="Times New Roman" w:cs="Times New Roman"/>
          <w:szCs w:val="24"/>
        </w:rPr>
        <w:t>b) 校准点应按标有数字的分度线选取，真空</w:t>
      </w:r>
      <w:r>
        <w:rPr>
          <w:rFonts w:hint="eastAsia" w:ascii="Times New Roman" w:hAnsi="Times New Roman" w:cs="Times New Roman"/>
          <w:szCs w:val="24"/>
        </w:rPr>
        <w:t>部分测量上限</w:t>
      </w:r>
      <w:r>
        <w:rPr>
          <w:rFonts w:ascii="Times New Roman" w:hAnsi="Times New Roman" w:cs="Times New Roman"/>
          <w:szCs w:val="24"/>
        </w:rPr>
        <w:t>按当地大气压90%以上选取。</w:t>
      </w:r>
    </w:p>
    <w:p>
      <w:pPr>
        <w:ind w:firstLine="480" w:firstLineChars="200"/>
        <w:rPr>
          <w:rFonts w:ascii="Times New Roman" w:hAnsi="Times New Roman" w:cs="Times New Roman"/>
          <w:szCs w:val="24"/>
        </w:rPr>
      </w:pPr>
      <w:r>
        <w:rPr>
          <w:rFonts w:ascii="Times New Roman" w:hAnsi="Times New Roman" w:cs="Times New Roman"/>
          <w:szCs w:val="24"/>
        </w:rPr>
        <w:t>c) 远传压力表示值误差校准时，从零点开始</w:t>
      </w:r>
      <w:r>
        <w:rPr>
          <w:rFonts w:hint="eastAsia" w:ascii="Times New Roman" w:hAnsi="Times New Roman" w:cs="Times New Roman"/>
          <w:szCs w:val="24"/>
        </w:rPr>
        <w:t>，然后</w:t>
      </w:r>
      <w:r>
        <w:rPr>
          <w:rFonts w:ascii="Times New Roman" w:hAnsi="Times New Roman" w:cs="Times New Roman"/>
          <w:szCs w:val="24"/>
        </w:rPr>
        <w:t>均匀缓慢地加压至</w:t>
      </w:r>
      <w:r>
        <w:rPr>
          <w:rFonts w:hint="eastAsia" w:ascii="Times New Roman" w:hAnsi="Times New Roman" w:cs="Times New Roman"/>
          <w:szCs w:val="24"/>
        </w:rPr>
        <w:t>下</w:t>
      </w:r>
      <w:r>
        <w:rPr>
          <w:rFonts w:ascii="Times New Roman" w:hAnsi="Times New Roman" w:cs="Times New Roman"/>
          <w:szCs w:val="24"/>
        </w:rPr>
        <w:t>一个校准点(即标准器的示值)，</w:t>
      </w:r>
      <w:r>
        <w:rPr>
          <w:rFonts w:hint="eastAsia" w:ascii="Times New Roman" w:hAnsi="Times New Roman" w:cs="Times New Roman"/>
          <w:szCs w:val="24"/>
        </w:rPr>
        <w:t>分别</w:t>
      </w:r>
      <w:r>
        <w:rPr>
          <w:rFonts w:ascii="Times New Roman" w:hAnsi="Times New Roman" w:cs="Times New Roman"/>
          <w:szCs w:val="24"/>
        </w:rPr>
        <w:t>读取</w:t>
      </w:r>
      <w:r>
        <w:rPr>
          <w:rFonts w:hint="eastAsia" w:ascii="Times New Roman" w:hAnsi="Times New Roman" w:cs="Times New Roman"/>
          <w:szCs w:val="24"/>
        </w:rPr>
        <w:t>、记录</w:t>
      </w:r>
      <w:r>
        <w:rPr>
          <w:rFonts w:ascii="Times New Roman" w:hAnsi="Times New Roman" w:cs="Times New Roman"/>
          <w:szCs w:val="24"/>
        </w:rPr>
        <w:t>被校远传压力表的示值(按分度值1/5估读)和输出</w:t>
      </w:r>
      <w:r>
        <w:rPr>
          <w:rFonts w:hint="eastAsia" w:ascii="Times New Roman" w:hAnsi="Times New Roman" w:cs="Times New Roman"/>
          <w:szCs w:val="24"/>
        </w:rPr>
        <w:t>电</w:t>
      </w:r>
    </w:p>
    <w:p>
      <w:pPr>
        <w:keepNext w:val="0"/>
        <w:keepLines w:val="0"/>
        <w:pageBreakBefore w:val="0"/>
        <w:widowControl w:val="0"/>
        <w:kinsoku/>
        <w:wordWrap/>
        <w:overflowPunct/>
        <w:topLinePunct w:val="0"/>
        <w:autoSpaceDE/>
        <w:autoSpaceDN/>
        <w:bidi w:val="0"/>
        <w:adjustRightInd w:val="0"/>
        <w:snapToGrid w:val="0"/>
        <w:spacing w:before="167" w:beforeLines="50"/>
        <w:jc w:val="center"/>
        <w:textAlignment w:val="auto"/>
        <w:rPr>
          <w:rFonts w:ascii="Times New Roman" w:hAnsi="Times New Roman" w:cs="Times New Roman"/>
          <w:sz w:val="21"/>
          <w:szCs w:val="21"/>
        </w:rPr>
      </w:pPr>
      <w:r>
        <w:rPr>
          <w:rFonts w:ascii="Times New Roman" w:hAnsi="Times New Roman" w:cs="Times New Roman"/>
        </w:rPr>
        <mc:AlternateContent>
          <mc:Choice Requires="wpg">
            <w:drawing>
              <wp:anchor distT="0" distB="0" distL="114300" distR="114300" simplePos="0" relativeHeight="251662336" behindDoc="0" locked="0" layoutInCell="1" allowOverlap="1">
                <wp:simplePos x="0" y="0"/>
                <wp:positionH relativeFrom="column">
                  <wp:posOffset>1176655</wp:posOffset>
                </wp:positionH>
                <wp:positionV relativeFrom="paragraph">
                  <wp:posOffset>85725</wp:posOffset>
                </wp:positionV>
                <wp:extent cx="3512185" cy="1596390"/>
                <wp:effectExtent l="4445" t="5080" r="13970" b="11430"/>
                <wp:wrapTopAndBottom/>
                <wp:docPr id="78" name="组合 78"/>
                <wp:cNvGraphicFramePr/>
                <a:graphic xmlns:a="http://schemas.openxmlformats.org/drawingml/2006/main">
                  <a:graphicData uri="http://schemas.microsoft.com/office/word/2010/wordprocessingGroup">
                    <wpg:wgp>
                      <wpg:cNvGrpSpPr/>
                      <wpg:grpSpPr>
                        <a:xfrm>
                          <a:off x="0" y="0"/>
                          <a:ext cx="3512185" cy="1596390"/>
                          <a:chOff x="2646" y="147129"/>
                          <a:chExt cx="5531" cy="2514"/>
                        </a:xfrm>
                      </wpg:grpSpPr>
                      <wps:wsp>
                        <wps:cNvPr id="77" name="文本框 77"/>
                        <wps:cNvSpPr txBox="1"/>
                        <wps:spPr>
                          <a:xfrm>
                            <a:off x="6372" y="148158"/>
                            <a:ext cx="701" cy="34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导线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圆角矩形 66"/>
                        <wps:cNvSpPr/>
                        <wps:spPr>
                          <a:xfrm>
                            <a:off x="2646" y="147129"/>
                            <a:ext cx="1134" cy="719"/>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压力</w:t>
                              </w:r>
                            </w:p>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标准器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圆角矩形 67"/>
                        <wps:cNvSpPr/>
                        <wps:spPr>
                          <a:xfrm>
                            <a:off x="6753" y="147129"/>
                            <a:ext cx="1134" cy="719"/>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远传</w:t>
                              </w:r>
                            </w:p>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压力表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直接箭头连接符 68"/>
                        <wps:cNvCnPr/>
                        <wps:spPr>
                          <a:xfrm>
                            <a:off x="3808" y="147489"/>
                            <a:ext cx="2920" cy="0"/>
                          </a:xfrm>
                          <a:prstGeom prst="straightConnector1">
                            <a:avLst/>
                          </a:prstGeom>
                          <a:ln w="6350">
                            <a:solidFill>
                              <a:schemeClr val="tx1"/>
                            </a:solidFill>
                            <a:headEnd type="triangle" w="med" len="med"/>
                            <a:tailEnd type="triangle"/>
                          </a:ln>
                        </wps:spPr>
                        <wps:style>
                          <a:lnRef idx="1">
                            <a:schemeClr val="accent1"/>
                          </a:lnRef>
                          <a:fillRef idx="0">
                            <a:schemeClr val="accent1"/>
                          </a:fillRef>
                          <a:effectRef idx="0">
                            <a:schemeClr val="accent1"/>
                          </a:effectRef>
                          <a:fontRef idx="minor">
                            <a:schemeClr val="tx1"/>
                          </a:fontRef>
                        </wps:style>
                        <wps:bodyPr/>
                      </wps:wsp>
                      <wps:wsp>
                        <wps:cNvPr id="69" name="圆角矩形 69"/>
                        <wps:cNvSpPr/>
                        <wps:spPr>
                          <a:xfrm>
                            <a:off x="4421" y="148924"/>
                            <a:ext cx="1134" cy="719"/>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压力</w:t>
                              </w:r>
                            </w:p>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发生器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直接箭头连接符 70"/>
                        <wps:cNvCnPr/>
                        <wps:spPr>
                          <a:xfrm rot="5400000">
                            <a:off x="4280" y="148204"/>
                            <a:ext cx="1417" cy="0"/>
                          </a:xfrm>
                          <a:prstGeom prst="straightConnector1">
                            <a:avLst/>
                          </a:prstGeom>
                          <a:ln w="6350">
                            <a:solidFill>
                              <a:schemeClr val="tx1"/>
                            </a:solidFill>
                            <a:headEnd type="triangle" w="med" len="med"/>
                            <a:tailEnd type="triangle"/>
                          </a:ln>
                        </wps:spPr>
                        <wps:style>
                          <a:lnRef idx="1">
                            <a:schemeClr val="accent1"/>
                          </a:lnRef>
                          <a:fillRef idx="0">
                            <a:schemeClr val="accent1"/>
                          </a:fillRef>
                          <a:effectRef idx="0">
                            <a:schemeClr val="accent1"/>
                          </a:effectRef>
                          <a:fontRef idx="minor">
                            <a:schemeClr val="tx1"/>
                          </a:fontRef>
                        </wps:style>
                        <wps:bodyPr/>
                      </wps:wsp>
                      <wps:wsp>
                        <wps:cNvPr id="71" name="圆角矩形 71"/>
                        <wps:cNvSpPr/>
                        <wps:spPr>
                          <a:xfrm>
                            <a:off x="6430" y="148924"/>
                            <a:ext cx="1747" cy="719"/>
                          </a:xfrm>
                          <a:prstGeom prst="round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数字万用表或过程信号校验仪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直接连接符 72"/>
                        <wps:cNvCnPr/>
                        <wps:spPr>
                          <a:xfrm>
                            <a:off x="7073" y="147849"/>
                            <a:ext cx="0" cy="10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直接连接符 73"/>
                        <wps:cNvCnPr/>
                        <wps:spPr>
                          <a:xfrm>
                            <a:off x="7524" y="147851"/>
                            <a:ext cx="0" cy="10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文本框 76"/>
                        <wps:cNvSpPr txBox="1"/>
                        <wps:spPr>
                          <a:xfrm>
                            <a:off x="4092" y="148165"/>
                            <a:ext cx="854" cy="34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连接管</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65pt;margin-top:6.75pt;height:125.7pt;width:276.55pt;mso-wrap-distance-bottom:0pt;mso-wrap-distance-top:0pt;z-index:251662336;mso-width-relative:page;mso-height-relative:page;" coordorigin="2646,147129" coordsize="5531,2514" o:gfxdata="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">
                <o:lock v:ext="edit" aspectratio="f"/>
                <v:shape id="_x0000_s1026" o:spid="_x0000_s1026" o:spt="202" type="#_x0000_t202" style="position:absolute;left:6372;top:148158;height:347;width:701;" fillcolor="#FFFFFF [3201]" filled="t" stroked="f" coordsize="21600,21600" o:gfxdata="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G12K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sz w:val="18"/>
                            <w:szCs w:val="18"/>
                          </w:rPr>
                        </w:pPr>
                        <w:r>
                          <w:rPr>
                            <w:rFonts w:hint="eastAsia"/>
                            <w:sz w:val="18"/>
                            <w:szCs w:val="18"/>
                          </w:rPr>
                          <w:t>导线</w:t>
                        </w:r>
                      </w:p>
                    </w:txbxContent>
                  </v:textbox>
                </v:shape>
                <v:roundrect id="_x0000_s1026" o:spid="_x0000_s1026" o:spt="2" style="position:absolute;left:2646;top:147129;height:719;width:1134;v-text-anchor:middle;" filled="f" stroked="t" coordsize="21600,21600" arcsize="0.166666666666667" o:gfxdata="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rB4ru2AAAA2wAAAA8A&#10;AAAAAAAAAQAgAAAAIgAAAGRycy9kb3ducmV2LnhtbFBLAQIUABQAAAAIAIdO4kAzLwWeOwAAADkA&#10;AAAQAAAAAAAAAAEAIAAAAAUBAABkcnMvc2hhcGV4bWwueG1sUEsFBgAAAAAGAAYAWwEAAK8DAAAA&#10;AA==&#10;">
                  <v:fill on="f" focussize="0,0"/>
                  <v:stroke weight="0.5pt" color="#000000 [3213]" miterlimit="8" joinstyle="miter"/>
                  <v:imagedata o:title=""/>
                  <o:lock v:ext="edit" aspectratio="f"/>
                  <v:textbo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压力</w:t>
                        </w:r>
                      </w:p>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标准器</w:t>
                        </w:r>
                      </w:p>
                    </w:txbxContent>
                  </v:textbox>
                </v:roundrect>
                <v:roundrect id="_x0000_s1026" o:spid="_x0000_s1026" o:spt="2" style="position:absolute;left:6753;top:147129;height:719;width:1134;v-text-anchor:middle;" filled="f" stroked="t" coordsize="21600,21600" arcsize="0.166666666666667" o:gfxdata="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WNRyC2AAAA2wAAAA8A&#10;AAAAAAAAAQAgAAAAIgAAAGRycy9kb3ducmV2LnhtbFBLAQIUABQAAAAIAIdO4kAzLwWeOwAAADkA&#10;AAAQAAAAAAAAAAEAIAAAAAUBAABkcnMvc2hhcGV4bWwueG1sUEsFBgAAAAAGAAYAWwEAAK8DAAAA&#10;AA==&#10;">
                  <v:fill on="f" focussize="0,0"/>
                  <v:stroke weight="0.5pt" color="#000000 [3213]" miterlimit="8" joinstyle="miter"/>
                  <v:imagedata o:title=""/>
                  <o:lock v:ext="edit" aspectratio="f"/>
                  <v:textbo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远传</w:t>
                        </w:r>
                      </w:p>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压力表</w:t>
                        </w:r>
                      </w:p>
                    </w:txbxContent>
                  </v:textbox>
                </v:roundrect>
                <v:shape id="_x0000_s1026" o:spid="_x0000_s1026" o:spt="32" type="#_x0000_t32" style="position:absolute;left:3808;top:147489;height:0;width:2920;" filled="f" stroked="t" coordsize="21600,21600" o:gfxdata="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debDugAAANsA&#10;AAAPAAAAAAAAAAEAIAAAACIAAABkcnMvZG93bnJldi54bWxQSwECFAAUAAAACACHTuJAMy8FnjsA&#10;AAA5AAAAEAAAAAAAAAABACAAAAAJAQAAZHJzL3NoYXBleG1sLnhtbFBLBQYAAAAABgAGAFsBAACz&#10;AwAAAAA=&#10;">
                  <v:fill on="f" focussize="0,0"/>
                  <v:stroke weight="0.5pt" color="#000000 [3213]" miterlimit="8" joinstyle="miter" startarrow="block" endarrow="block"/>
                  <v:imagedata o:title=""/>
                  <o:lock v:ext="edit" aspectratio="f"/>
                </v:shape>
                <v:roundrect id="_x0000_s1026" o:spid="_x0000_s1026" o:spt="2" style="position:absolute;left:4421;top:148924;height:719;width:1134;v-text-anchor:middle;" filled="f" stroked="t" coordsize="21600,21600" arcsize="0.166666666666667" o:gfxdata="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edsm2AAAA2wAAAA8A&#10;AAAAAAAAAQAgAAAAIgAAAGRycy9kb3ducmV2LnhtbFBLAQIUABQAAAAIAIdO4kAzLwWeOwAAADkA&#10;AAAQAAAAAAAAAAEAIAAAAAUBAABkcnMvc2hhcGV4bWwueG1sUEsFBgAAAAAGAAYAWwEAAK8DAAAA&#10;AA==&#10;">
                  <v:fill on="f" focussize="0,0"/>
                  <v:stroke weight="0.5pt" color="#000000 [3213]" miterlimit="8" joinstyle="miter"/>
                  <v:imagedata o:title=""/>
                  <o:lock v:ext="edit" aspectratio="f"/>
                  <v:textbo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压力</w:t>
                        </w:r>
                      </w:p>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发生器</w:t>
                        </w:r>
                      </w:p>
                    </w:txbxContent>
                  </v:textbox>
                </v:roundrect>
                <v:shape id="_x0000_s1026" o:spid="_x0000_s1026" o:spt="32" type="#_x0000_t32" style="position:absolute;left:4280;top:148204;height:0;width:1417;rotation:5898240f;" filled="f" stroked="t" coordsize="21600,21600" o:gfxdata="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IwXSymzAAAA2wAAAA8AAAAA&#10;AAAAAQAgAAAAIgAAAGRycy9kb3ducmV2LnhtbFBLAQIUABQAAAAIAIdO4kAzLwWeOwAAADkAAAAQ&#10;AAAAAAAAAAEAIAAAAAIBAABkcnMvc2hhcGV4bWwueG1sUEsFBgAAAAAGAAYAWwEAAKwDAAAAAA==&#10;">
                  <v:fill on="f" focussize="0,0"/>
                  <v:stroke weight="0.5pt" color="#000000 [3213]" miterlimit="8" joinstyle="miter" startarrow="block" endarrow="block"/>
                  <v:imagedata o:title=""/>
                  <o:lock v:ext="edit" aspectratio="f"/>
                </v:shape>
                <v:roundrect id="_x0000_s1026" o:spid="_x0000_s1026" o:spt="2" style="position:absolute;left:6430;top:148924;height:719;width:1747;v-text-anchor:middle;" filled="f" stroked="t" coordsize="21600,21600" arcsize="0.166666666666667" o:gfxdata="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Dx7BK2AAAA2wAAAA8A&#10;AAAAAAAAAQAgAAAAIgAAAGRycy9kb3ducmV2LnhtbFBLAQIUABQAAAAIAIdO4kAzLwWeOwAAADkA&#10;AAAQAAAAAAAAAAEAIAAAAAUBAABkcnMvc2hhcGV4bWwueG1sUEsFBgAAAAAGAAYAWwEAAK8DAAAA&#10;AA==&#10;">
                  <v:fill on="f" focussize="0,0"/>
                  <v:stroke weight="0.5pt" color="#000000 [3213]" miterlimit="8" joinstyle="miter"/>
                  <v:imagedata o:title=""/>
                  <o:lock v:ext="edit" aspectratio="f"/>
                  <v:textbo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数字万用表或过程信号校验仪</w:t>
                        </w:r>
                      </w:p>
                    </w:txbxContent>
                  </v:textbox>
                </v:roundrect>
                <v:line id="_x0000_s1026" o:spid="_x0000_s1026" o:spt="20" style="position:absolute;left:7073;top:147849;height:1062;width:0;" filled="f" stroked="t" coordsize="21600,21600" o:gfxdata="UEsDBAoAAAAAAIdO4kAAAAAAAAAAAAAAAAAEAAAAZHJzL1BLAwQUAAAACACHTuJAqfrE6L0AAADb&#10;AAAADwAAAGRycy9kb3ducmV2LnhtbEWPwWrDMBBE74H8g9hAb7GcHOrgRsmhUEih0MbJocfF2lhu&#10;rZUjqbb791GhkOMwM2+Y7X6ynRjIh9axglWWgyCunW65UXA+vSw3IEJE1tg5JgW/FGC/m8+2WGo3&#10;8pGGKjYiQTiUqMDE2JdShtqQxZC5njh5F+ctxiR9I7XHMcFtJ9d5/ig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sTo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7524;top:147851;height:1062;width:0;"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202" type="#_x0000_t202" style="position:absolute;left:4092;top:148165;height:347;width:854;" fillcolor="#FFFFFF [3201]" filled="t" stroked="f" coordsize="21600,21600" o:gfxdata="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Kcv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sz w:val="18"/>
                            <w:szCs w:val="18"/>
                          </w:rPr>
                        </w:pPr>
                        <w:r>
                          <w:rPr>
                            <w:rFonts w:hint="eastAsia"/>
                            <w:sz w:val="18"/>
                            <w:szCs w:val="18"/>
                          </w:rPr>
                          <w:t>连接管</w:t>
                        </w:r>
                      </w:p>
                    </w:txbxContent>
                  </v:textbox>
                </v:shape>
                <w10:wrap type="topAndBottom"/>
              </v:group>
            </w:pict>
          </mc:Fallback>
        </mc:AlternateContent>
      </w:r>
      <w:r>
        <w:rPr>
          <w:rFonts w:ascii="Times New Roman" w:hAnsi="Times New Roman" w:cs="Times New Roman"/>
          <w:sz w:val="21"/>
          <w:szCs w:val="21"/>
        </w:rPr>
        <w:t xml:space="preserve">图2 </w:t>
      </w:r>
      <w:r>
        <w:rPr>
          <w:rFonts w:hint="eastAsia" w:ascii="Times New Roman" w:hAnsi="Times New Roman" w:cs="Times New Roman"/>
          <w:sz w:val="21"/>
          <w:szCs w:val="21"/>
        </w:rPr>
        <w:t xml:space="preserve"> </w:t>
      </w:r>
      <w:r>
        <w:rPr>
          <w:rFonts w:ascii="Times New Roman" w:hAnsi="Times New Roman" w:cs="Times New Roman"/>
          <w:sz w:val="21"/>
          <w:szCs w:val="21"/>
        </w:rPr>
        <w:t>远传压力表连接示意图</w:t>
      </w:r>
    </w:p>
    <w:p>
      <w:pPr>
        <w:rPr>
          <w:rFonts w:ascii="Times New Roman" w:hAnsi="Times New Roman" w:cs="Times New Roman"/>
          <w:szCs w:val="24"/>
        </w:rPr>
      </w:pPr>
      <w:r>
        <w:rPr>
          <w:rFonts w:hint="eastAsia" w:ascii="Times New Roman" w:hAnsi="Times New Roman" w:cs="Times New Roman"/>
          <w:szCs w:val="24"/>
        </w:rPr>
        <w:t>阻</w:t>
      </w:r>
      <w:r>
        <w:rPr>
          <w:rFonts w:ascii="Times New Roman" w:hAnsi="Times New Roman" w:cs="Times New Roman"/>
          <w:szCs w:val="24"/>
        </w:rPr>
        <w:t>值</w:t>
      </w:r>
      <w:r>
        <w:rPr>
          <w:rFonts w:hint="eastAsia" w:ascii="Times New Roman" w:hAnsi="Times New Roman" w:cs="Times New Roman"/>
          <w:szCs w:val="24"/>
        </w:rPr>
        <w:t>，接着</w:t>
      </w:r>
      <w:r>
        <w:rPr>
          <w:rFonts w:ascii="Times New Roman" w:hAnsi="Times New Roman" w:cs="Times New Roman"/>
          <w:szCs w:val="24"/>
        </w:rPr>
        <w:t>用手指轻敲一下远传压力表外壳，再读取被校远传压力表的示值和输出</w:t>
      </w:r>
      <w:r>
        <w:rPr>
          <w:rFonts w:hint="eastAsia" w:ascii="Times New Roman" w:hAnsi="Times New Roman" w:cs="Times New Roman"/>
          <w:szCs w:val="24"/>
        </w:rPr>
        <w:t>电阻</w:t>
      </w:r>
      <w:r>
        <w:rPr>
          <w:rFonts w:ascii="Times New Roman" w:hAnsi="Times New Roman" w:cs="Times New Roman"/>
          <w:szCs w:val="24"/>
        </w:rPr>
        <w:t>值并记录，轻敲后被校远传压力表示值与标准器示值之差为该校准点指示部分的示值误差，轻敲后输出</w:t>
      </w:r>
      <w:r>
        <w:rPr>
          <w:rFonts w:hint="eastAsia" w:ascii="Times New Roman" w:hAnsi="Times New Roman" w:cs="Times New Roman"/>
          <w:szCs w:val="24"/>
        </w:rPr>
        <w:t>电阻</w:t>
      </w:r>
      <w:r>
        <w:rPr>
          <w:rFonts w:ascii="Times New Roman" w:hAnsi="Times New Roman" w:cs="Times New Roman"/>
          <w:szCs w:val="24"/>
        </w:rPr>
        <w:t>值与理论输出</w:t>
      </w:r>
      <w:r>
        <w:rPr>
          <w:rFonts w:hint="eastAsia" w:ascii="Times New Roman" w:hAnsi="Times New Roman" w:cs="Times New Roman"/>
          <w:szCs w:val="24"/>
        </w:rPr>
        <w:t>电阻</w:t>
      </w:r>
      <w:r>
        <w:rPr>
          <w:rFonts w:ascii="Times New Roman" w:hAnsi="Times New Roman" w:cs="Times New Roman"/>
          <w:szCs w:val="24"/>
        </w:rPr>
        <w:t>值之差为该校准点</w:t>
      </w:r>
      <w:r>
        <w:rPr>
          <w:rFonts w:hint="eastAsia" w:ascii="Times New Roman" w:hAnsi="Times New Roman" w:cs="Times New Roman"/>
          <w:szCs w:val="24"/>
        </w:rPr>
        <w:t>输出电阻</w:t>
      </w:r>
      <w:r>
        <w:rPr>
          <w:rFonts w:ascii="Times New Roman" w:hAnsi="Times New Roman" w:cs="Times New Roman"/>
          <w:szCs w:val="24"/>
        </w:rPr>
        <w:t>部分的示值误差；如此依次在所选取的校准点进行校准直至测量上限</w:t>
      </w:r>
      <w:r>
        <w:rPr>
          <w:rFonts w:hint="eastAsia" w:ascii="Times New Roman" w:hAnsi="Times New Roman" w:cs="Times New Roman"/>
          <w:szCs w:val="24"/>
        </w:rPr>
        <w:t>，</w:t>
      </w:r>
      <w:r>
        <w:rPr>
          <w:rFonts w:ascii="Times New Roman" w:hAnsi="Times New Roman" w:cs="Times New Roman"/>
          <w:szCs w:val="24"/>
        </w:rPr>
        <w:t>切断压力源(或真空源)，耐压3 min后</w:t>
      </w:r>
      <w:r>
        <w:rPr>
          <w:rFonts w:hint="eastAsia" w:ascii="Times New Roman" w:hAnsi="Times New Roman" w:cs="Times New Roman"/>
          <w:szCs w:val="24"/>
        </w:rPr>
        <w:t>，</w:t>
      </w:r>
      <w:r>
        <w:rPr>
          <w:rFonts w:ascii="Times New Roman" w:hAnsi="Times New Roman" w:cs="Times New Roman"/>
          <w:szCs w:val="24"/>
        </w:rPr>
        <w:t>再依次逐点进行降压校准直至零位</w:t>
      </w:r>
      <w:r>
        <w:rPr>
          <w:rFonts w:hint="eastAsia" w:ascii="Times New Roman" w:hAnsi="Times New Roman" w:cs="Times New Roman"/>
          <w:szCs w:val="24"/>
        </w:rPr>
        <w:t>。取同一校准点升、降压测量的最大示值误差为远传压力表的示值误差。</w:t>
      </w:r>
      <w:r>
        <w:rPr>
          <w:rFonts w:ascii="Times New Roman" w:hAnsi="Times New Roman" w:cs="Times New Roman"/>
          <w:szCs w:val="24"/>
        </w:rPr>
        <w:t xml:space="preserve">有正负两个压力量程的远传压力表应分别进行正负两个压力量程的示值误差校准。 </w:t>
      </w:r>
    </w:p>
    <w:p>
      <w:pPr>
        <w:ind w:firstLine="480" w:firstLineChars="200"/>
        <w:rPr>
          <w:rFonts w:ascii="Times New Roman" w:hAnsi="Times New Roman" w:cs="Times New Roman"/>
          <w:szCs w:val="24"/>
        </w:rPr>
      </w:pPr>
      <w:r>
        <w:rPr>
          <w:rFonts w:ascii="Times New Roman" w:hAnsi="Times New Roman" w:cs="Times New Roman"/>
          <w:szCs w:val="24"/>
        </w:rPr>
        <w:t>d) 远传压力表的理论输出</w:t>
      </w:r>
      <w:r>
        <w:rPr>
          <w:rFonts w:hint="eastAsia" w:ascii="Times New Roman" w:hAnsi="Times New Roman" w:cs="Times New Roman"/>
          <w:szCs w:val="24"/>
        </w:rPr>
        <w:t>电阻</w:t>
      </w:r>
      <w:r>
        <w:rPr>
          <w:rFonts w:ascii="Times New Roman" w:hAnsi="Times New Roman" w:cs="Times New Roman"/>
          <w:szCs w:val="24"/>
        </w:rPr>
        <w:t>值按式(1)计算：</w:t>
      </w:r>
    </w:p>
    <w:p>
      <w:pPr>
        <w:jc w:val="left"/>
        <w:rPr>
          <w:rFonts w:hint="eastAsia" w:hAnsi="Cambria Math" w:eastAsia="宋体"/>
          <w:i w:val="0"/>
          <w:szCs w:val="24"/>
          <w:lang w:eastAsia="zh-CN"/>
        </w:rPr>
      </w:pPr>
      <w:r>
        <w:rPr>
          <w:rFonts w:ascii="Times New Roman" w:hAnsi="Times New Roman" w:cs="Times New Roman"/>
          <w:szCs w:val="24"/>
        </w:rPr>
        <w:t xml:space="preserve">                  </w:t>
      </w:r>
      <m:oMath>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t</m:t>
            </m:r>
            <m:ctrlPr>
              <w:rPr>
                <w:rFonts w:ascii="Cambria Math" w:hAnsi="Cambria Math"/>
                <w:i/>
                <w:szCs w:val="24"/>
              </w:rPr>
            </m:ctrlPr>
          </m:sub>
        </m:sSub>
        <m:r>
          <m:rP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m</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0</m:t>
                </m:r>
                <m:ctrlPr>
                  <w:rPr>
                    <w:rFonts w:ascii="Cambria Math" w:hAnsi="Cambria Math"/>
                    <w:i/>
                    <w:szCs w:val="24"/>
                  </w:rPr>
                </m:ctrlPr>
              </m:sub>
            </m:sSub>
            <m:ctrlPr>
              <w:rPr>
                <w:rFonts w:ascii="Cambria Math" w:hAnsi="Cambria Math"/>
                <w:i/>
                <w:szCs w:val="24"/>
              </w:rPr>
            </m:ctrlPr>
          </m:num>
          <m:den>
            <m:sSub>
              <m:sSubPr>
                <m:ctrlPr>
                  <w:rPr>
                    <w:rFonts w:ascii="Cambria Math" w:hAnsi="Cambria Math"/>
                    <w:i/>
                    <w:szCs w:val="24"/>
                  </w:rPr>
                </m:ctrlPr>
              </m:sSubPr>
              <m:e>
                <m:r>
                  <m:rPr/>
                  <w:rPr>
                    <w:rFonts w:ascii="Cambria Math" w:hAnsi="Cambria Math"/>
                    <w:szCs w:val="24"/>
                  </w:rPr>
                  <m:t>P</m:t>
                </m:r>
                <m:ctrlPr>
                  <w:rPr>
                    <w:rFonts w:ascii="Cambria Math" w:hAnsi="Cambria Math"/>
                    <w:i/>
                    <w:szCs w:val="24"/>
                  </w:rPr>
                </m:ctrlPr>
              </m:e>
              <m:sub>
                <m:r>
                  <m:rPr/>
                  <w:rPr>
                    <w:rFonts w:ascii="Cambria Math" w:hAnsi="Cambria Math"/>
                    <w:szCs w:val="24"/>
                  </w:rPr>
                  <m:t>r</m:t>
                </m:r>
                <m:ctrlPr>
                  <w:rPr>
                    <w:rFonts w:ascii="Cambria Math" w:hAnsi="Cambria Math"/>
                    <w:i/>
                    <w:szCs w:val="24"/>
                  </w:rPr>
                </m:ctrlPr>
              </m:sub>
            </m:sSub>
            <m:ctrlPr>
              <w:rPr>
                <w:rFonts w:ascii="Cambria Math" w:hAnsi="Cambria Math"/>
                <w:i/>
                <w:szCs w:val="24"/>
              </w:rPr>
            </m:ctrlPr>
          </m:den>
        </m:f>
        <m:r>
          <m:rPr/>
          <w:rPr>
            <w:rFonts w:ascii="Cambria Math" w:hAnsi="Cambria Math"/>
            <w:szCs w:val="24"/>
          </w:rPr>
          <m:t>×</m:t>
        </m:r>
        <m:sSub>
          <m:sSubPr>
            <m:ctrlPr>
              <w:rPr>
                <w:rFonts w:ascii="Cambria Math" w:hAnsi="Cambria Math"/>
                <w:i/>
                <w:szCs w:val="24"/>
              </w:rPr>
            </m:ctrlPr>
          </m:sSubPr>
          <m:e>
            <m:r>
              <m:rPr/>
              <w:rPr>
                <w:rFonts w:ascii="Cambria Math" w:hAnsi="Cambria Math"/>
                <w:szCs w:val="24"/>
              </w:rPr>
              <m:t>(P</m:t>
            </m:r>
            <m:ctrlPr>
              <w:rPr>
                <w:rFonts w:ascii="Cambria Math" w:hAnsi="Cambria Math"/>
                <w:i/>
                <w:szCs w:val="24"/>
              </w:rPr>
            </m:ctrlPr>
          </m:e>
          <m:sub>
            <m:r>
              <m:rPr/>
              <w:rPr>
                <w:rFonts w:ascii="Cambria Math" w:hAnsi="Cambria Math"/>
                <w:szCs w:val="24"/>
              </w:rPr>
              <m:t>s</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P</m:t>
            </m:r>
            <m:ctrlPr>
              <w:rPr>
                <w:rFonts w:ascii="Cambria Math" w:hAnsi="Cambria Math"/>
                <w:i/>
                <w:szCs w:val="24"/>
              </w:rPr>
            </m:ctrlPr>
          </m:e>
          <m:sub>
            <m:r>
              <m:rPr/>
              <w:rPr>
                <w:rFonts w:ascii="Cambria Math" w:hAnsi="Cambria Math"/>
                <w:szCs w:val="24"/>
              </w:rPr>
              <m:t>0</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0</m:t>
            </m:r>
            <m:ctrlPr>
              <w:rPr>
                <w:rFonts w:ascii="Cambria Math" w:hAnsi="Cambria Math"/>
                <w:i/>
                <w:szCs w:val="24"/>
              </w:rPr>
            </m:ctrlPr>
          </m:sub>
        </m:sSub>
        <m:r>
          <m:rPr/>
          <w:rPr>
            <w:rFonts w:ascii="Cambria Math" w:hAnsi="Cambria Math"/>
            <w:szCs w:val="24"/>
          </w:rPr>
          <m:t xml:space="preserve">                                              </m:t>
        </m:r>
        <m:r>
          <m:rPr>
            <m:sty m:val="p"/>
          </m:rPr>
          <w:rPr>
            <w:rFonts w:ascii="Times New Roman" w:hAnsi="Times New Roman" w:cs="Times New Roman"/>
          </w:rPr>
          <m:t>（1）</m:t>
        </m:r>
        <m:r>
          <m:rPr/>
          <w:rPr>
            <w:rFonts w:ascii="Cambria Math" w:hAnsi="Cambria Math"/>
            <w:szCs w:val="24"/>
          </w:rPr>
          <m:t xml:space="preserve">  </m:t>
        </m:r>
      </m:oMath>
    </w:p>
    <w:p>
      <w:pPr>
        <w:ind w:firstLine="480" w:firstLineChars="200"/>
        <w:jc w:val="left"/>
        <w:rPr>
          <w:rFonts w:ascii="Times New Roman" w:hAnsi="Times New Roman" w:cs="Times New Roman"/>
          <w:szCs w:val="24"/>
        </w:rPr>
      </w:pPr>
      <w:r>
        <w:rPr>
          <w:rFonts w:ascii="Times New Roman" w:hAnsi="Times New Roman" w:cs="Times New Roman"/>
          <w:szCs w:val="24"/>
        </w:rPr>
        <w:t xml:space="preserve">式中：   </w:t>
      </w:r>
    </w:p>
    <w:p>
      <w:pPr>
        <w:ind w:firstLine="480" w:firstLineChars="200"/>
        <w:rPr>
          <w:rFonts w:ascii="Times New Roman" w:hAnsi="Times New Roman" w:cs="Times New Roman"/>
          <w:szCs w:val="24"/>
        </w:rPr>
      </w:pPr>
      <w:r>
        <w:rPr>
          <w:rFonts w:ascii="Times New Roman" w:hAnsi="Times New Roman" w:cs="Times New Roman"/>
          <w:i/>
          <w:iCs/>
          <w:szCs w:val="24"/>
        </w:rPr>
        <w:t>R</w:t>
      </w:r>
      <w:r>
        <w:rPr>
          <w:rFonts w:ascii="Times New Roman" w:hAnsi="Times New Roman" w:cs="Times New Roman"/>
          <w:i/>
          <w:iCs/>
          <w:szCs w:val="24"/>
          <w:vertAlign w:val="subscript"/>
        </w:rPr>
        <w:t xml:space="preserve">t </w:t>
      </w:r>
      <w:r>
        <w:rPr>
          <w:rFonts w:ascii="Times New Roman" w:hAnsi="Times New Roman" w:cs="Times New Roman"/>
          <w:szCs w:val="24"/>
        </w:rPr>
        <w:t>——远传压力表理论输出电阻值，Ω；</w:t>
      </w:r>
    </w:p>
    <w:p>
      <w:pPr>
        <w:ind w:firstLine="480" w:firstLineChars="200"/>
        <w:rPr>
          <w:rFonts w:ascii="Times New Roman" w:hAnsi="Times New Roman" w:cs="Times New Roman"/>
          <w:szCs w:val="24"/>
        </w:rPr>
      </w:pPr>
      <w:r>
        <w:rPr>
          <w:rFonts w:ascii="Times New Roman" w:hAnsi="Times New Roman" w:cs="Times New Roman"/>
          <w:i/>
          <w:iCs/>
          <w:szCs w:val="24"/>
        </w:rPr>
        <w:t>R</w:t>
      </w:r>
      <w:r>
        <w:rPr>
          <w:rFonts w:ascii="Times New Roman" w:hAnsi="Times New Roman" w:cs="Times New Roman"/>
          <w:szCs w:val="24"/>
          <w:vertAlign w:val="subscript"/>
        </w:rPr>
        <w:t>m</w:t>
      </w:r>
      <w:r>
        <w:rPr>
          <w:rFonts w:ascii="Times New Roman" w:hAnsi="Times New Roman" w:cs="Times New Roman"/>
          <w:szCs w:val="24"/>
        </w:rPr>
        <w:t>——远传压力表</w:t>
      </w:r>
      <w:r>
        <w:rPr>
          <w:rFonts w:hint="eastAsia" w:ascii="Times New Roman" w:hAnsi="Times New Roman" w:cs="Times New Roman"/>
          <w:szCs w:val="24"/>
        </w:rPr>
        <w:t>实测发送器满度电阻值</w:t>
      </w:r>
      <w:bookmarkStart w:id="161" w:name="_Hlk148828137"/>
      <w:r>
        <w:rPr>
          <w:rFonts w:hint="eastAsia" w:ascii="Times New Roman" w:hAnsi="Times New Roman" w:cs="Times New Roman"/>
          <w:szCs w:val="24"/>
        </w:rPr>
        <w:t>(升、降压平均值)</w:t>
      </w:r>
      <w:bookmarkEnd w:id="161"/>
      <w:r>
        <w:rPr>
          <w:rFonts w:ascii="Times New Roman" w:hAnsi="Times New Roman" w:cs="Times New Roman"/>
          <w:szCs w:val="24"/>
        </w:rPr>
        <w:t>，Ω</w:t>
      </w:r>
      <w:r>
        <w:rPr>
          <w:rFonts w:hint="eastAsia" w:ascii="Times New Roman" w:hAnsi="Times New Roman" w:cs="Times New Roman"/>
          <w:szCs w:val="24"/>
        </w:rPr>
        <w:t>；</w:t>
      </w:r>
    </w:p>
    <w:p>
      <w:pPr>
        <w:ind w:firstLine="480" w:firstLineChars="200"/>
        <w:rPr>
          <w:rFonts w:ascii="Times New Roman" w:hAnsi="Times New Roman" w:cs="Times New Roman"/>
          <w:szCs w:val="24"/>
        </w:rPr>
      </w:pPr>
      <w:r>
        <w:rPr>
          <w:rFonts w:ascii="Times New Roman" w:hAnsi="Times New Roman" w:cs="Times New Roman"/>
          <w:i/>
          <w:iCs/>
          <w:szCs w:val="24"/>
        </w:rPr>
        <w:t>R</w:t>
      </w:r>
      <w:r>
        <w:rPr>
          <w:rFonts w:ascii="Times New Roman" w:hAnsi="Times New Roman" w:cs="Times New Roman"/>
          <w:szCs w:val="24"/>
          <w:vertAlign w:val="subscript"/>
        </w:rPr>
        <w:t>0</w:t>
      </w:r>
      <w:r>
        <w:rPr>
          <w:rFonts w:ascii="Times New Roman" w:hAnsi="Times New Roman" w:cs="Times New Roman"/>
          <w:szCs w:val="24"/>
        </w:rPr>
        <w:t>——远传压力表</w:t>
      </w:r>
      <w:r>
        <w:rPr>
          <w:rFonts w:hint="eastAsia" w:ascii="Times New Roman" w:hAnsi="Times New Roman" w:cs="Times New Roman"/>
          <w:szCs w:val="24"/>
        </w:rPr>
        <w:t>实测发送器起始</w:t>
      </w:r>
      <w:r>
        <w:rPr>
          <w:rFonts w:ascii="Times New Roman" w:hAnsi="Times New Roman" w:cs="Times New Roman"/>
          <w:szCs w:val="24"/>
        </w:rPr>
        <w:t>电阻值</w:t>
      </w:r>
      <w:r>
        <w:rPr>
          <w:rFonts w:hint="eastAsia" w:ascii="Times New Roman" w:hAnsi="Times New Roman" w:cs="Times New Roman"/>
          <w:szCs w:val="24"/>
        </w:rPr>
        <w:t>(升、降压平均值)</w:t>
      </w:r>
      <w:r>
        <w:rPr>
          <w:rFonts w:ascii="Times New Roman" w:hAnsi="Times New Roman" w:cs="Times New Roman"/>
          <w:szCs w:val="24"/>
        </w:rPr>
        <w:t>，Ω；</w:t>
      </w:r>
    </w:p>
    <w:p>
      <w:pPr>
        <w:ind w:firstLine="480" w:firstLineChars="200"/>
        <w:rPr>
          <w:rFonts w:ascii="Times New Roman" w:hAnsi="Times New Roman" w:cs="Times New Roman"/>
          <w:szCs w:val="24"/>
        </w:rPr>
      </w:pPr>
      <w:r>
        <w:rPr>
          <w:rFonts w:ascii="Times New Roman" w:hAnsi="Times New Roman" w:cs="Times New Roman"/>
          <w:i/>
          <w:iCs/>
          <w:szCs w:val="24"/>
        </w:rPr>
        <w:t>P</w:t>
      </w:r>
      <w:r>
        <w:rPr>
          <w:rFonts w:hint="eastAsia" w:ascii="Times New Roman" w:hAnsi="Times New Roman" w:cs="Times New Roman"/>
          <w:szCs w:val="24"/>
          <w:vertAlign w:val="subscript"/>
        </w:rPr>
        <w:t>r</w:t>
      </w:r>
      <w:r>
        <w:rPr>
          <w:rFonts w:ascii="Times New Roman" w:hAnsi="Times New Roman" w:cs="Times New Roman"/>
          <w:szCs w:val="24"/>
        </w:rPr>
        <w:t xml:space="preserve">——远传压力表压力量程，MPa；  </w:t>
      </w:r>
    </w:p>
    <w:p>
      <w:pPr>
        <w:ind w:firstLine="480" w:firstLineChars="200"/>
        <w:rPr>
          <w:rFonts w:ascii="Times New Roman" w:hAnsi="Times New Roman" w:cs="Times New Roman"/>
          <w:szCs w:val="24"/>
        </w:rPr>
      </w:pPr>
      <w:r>
        <w:rPr>
          <w:rFonts w:ascii="Times New Roman" w:hAnsi="Times New Roman" w:cs="Times New Roman"/>
          <w:i/>
          <w:iCs/>
          <w:szCs w:val="24"/>
        </w:rPr>
        <w:t>P</w:t>
      </w:r>
      <w:r>
        <w:rPr>
          <w:rFonts w:ascii="Times New Roman" w:hAnsi="Times New Roman" w:cs="Times New Roman"/>
          <w:szCs w:val="24"/>
          <w:vertAlign w:val="subscript"/>
        </w:rPr>
        <w:t xml:space="preserve">s </w:t>
      </w:r>
      <w:r>
        <w:rPr>
          <w:rFonts w:ascii="Times New Roman" w:hAnsi="Times New Roman" w:cs="Times New Roman"/>
          <w:szCs w:val="24"/>
        </w:rPr>
        <w:t>——压力标准器示值，MPa；</w:t>
      </w:r>
    </w:p>
    <w:p>
      <w:pPr>
        <w:ind w:firstLine="480" w:firstLineChars="200"/>
        <w:rPr>
          <w:rFonts w:ascii="Times New Roman" w:hAnsi="Times New Roman" w:cs="Times New Roman"/>
        </w:rPr>
      </w:pPr>
      <w:r>
        <w:rPr>
          <w:rFonts w:ascii="Times New Roman" w:hAnsi="Times New Roman" w:cs="Times New Roman"/>
          <w:i/>
          <w:iCs/>
          <w:szCs w:val="24"/>
        </w:rPr>
        <w:t>P</w:t>
      </w:r>
      <w:r>
        <w:rPr>
          <w:rFonts w:hint="eastAsia" w:ascii="Times New Roman" w:hAnsi="Times New Roman" w:cs="Times New Roman"/>
          <w:szCs w:val="24"/>
          <w:vertAlign w:val="subscript"/>
        </w:rPr>
        <w:t>0</w:t>
      </w:r>
      <w:r>
        <w:rPr>
          <w:rFonts w:ascii="Times New Roman" w:hAnsi="Times New Roman" w:cs="Times New Roman"/>
          <w:szCs w:val="24"/>
          <w:vertAlign w:val="subscript"/>
        </w:rPr>
        <w:t xml:space="preserve"> </w:t>
      </w:r>
      <w:r>
        <w:rPr>
          <w:rFonts w:ascii="Times New Roman" w:hAnsi="Times New Roman" w:cs="Times New Roman"/>
          <w:szCs w:val="24"/>
        </w:rPr>
        <w:t>——</w:t>
      </w:r>
      <w:r>
        <w:rPr>
          <w:rFonts w:hint="eastAsia" w:ascii="Times New Roman" w:hAnsi="Times New Roman" w:cs="Times New Roman"/>
          <w:szCs w:val="24"/>
        </w:rPr>
        <w:t>远传</w:t>
      </w:r>
      <w:r>
        <w:rPr>
          <w:rFonts w:ascii="Times New Roman" w:hAnsi="Times New Roman" w:cs="Times New Roman"/>
          <w:szCs w:val="24"/>
        </w:rPr>
        <w:t>压力</w:t>
      </w:r>
      <w:r>
        <w:rPr>
          <w:rFonts w:hint="eastAsia" w:ascii="Times New Roman" w:hAnsi="Times New Roman" w:cs="Times New Roman"/>
          <w:szCs w:val="24"/>
        </w:rPr>
        <w:t>表测量范围下限值</w:t>
      </w:r>
      <w:r>
        <w:rPr>
          <w:rFonts w:ascii="Times New Roman" w:hAnsi="Times New Roman" w:cs="Times New Roman"/>
          <w:szCs w:val="24"/>
        </w:rPr>
        <w:t>，MPa</w:t>
      </w:r>
      <w:r>
        <w:rPr>
          <w:rFonts w:hint="eastAsia"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rPr>
        <w:t xml:space="preserve">  </w:t>
      </w:r>
    </w:p>
    <w:p>
      <w:pPr>
        <w:ind w:firstLine="482"/>
        <w:rPr>
          <w:rFonts w:ascii="Times New Roman" w:hAnsi="Times New Roman" w:cs="Times New Roman"/>
          <w:sz w:val="21"/>
          <w:szCs w:val="21"/>
        </w:rPr>
      </w:pPr>
      <w:r>
        <w:rPr>
          <w:rFonts w:hint="eastAsia" w:ascii="仿宋" w:hAnsi="仿宋" w:eastAsia="仿宋" w:cs="仿宋"/>
          <w:sz w:val="21"/>
          <w:szCs w:val="21"/>
        </w:rPr>
        <w:t>注：对真空表和压力真空表，若发送器起始电阻无法获得，可依据示值校准时选取的真空测量上限校准点的实测输出电阻值(升、降压平均值)与发送器满度电阻值(升、降压平均值)采用内插法计算求得。</w:t>
      </w:r>
      <w:r>
        <w:rPr>
          <w:rFonts w:ascii="Times New Roman" w:hAnsi="Times New Roman" w:cs="Times New Roman"/>
          <w:sz w:val="21"/>
          <w:szCs w:val="21"/>
        </w:rPr>
        <w:t xml:space="preserve"> </w:t>
      </w:r>
    </w:p>
    <w:p>
      <w:pPr>
        <w:rPr>
          <w:rFonts w:ascii="Times New Roman" w:hAnsi="Times New Roman" w:cs="Times New Roman"/>
          <w:szCs w:val="24"/>
        </w:rPr>
      </w:pPr>
      <w:r>
        <w:rPr>
          <w:rFonts w:ascii="Times New Roman" w:hAnsi="Times New Roman" w:cs="Times New Roman"/>
          <w:szCs w:val="24"/>
        </w:rPr>
        <w:t>7.2.</w:t>
      </w:r>
      <w:r>
        <w:rPr>
          <w:rFonts w:hint="eastAsia" w:ascii="Times New Roman" w:hAnsi="Times New Roman" w:cs="Times New Roman"/>
          <w:szCs w:val="24"/>
        </w:rPr>
        <w:t>3</w:t>
      </w:r>
      <w:r>
        <w:rPr>
          <w:rFonts w:ascii="Times New Roman" w:hAnsi="Times New Roman" w:cs="Times New Roman"/>
          <w:szCs w:val="24"/>
        </w:rPr>
        <w:t xml:space="preserve"> 回程误差</w:t>
      </w:r>
    </w:p>
    <w:p>
      <w:pPr>
        <w:ind w:firstLine="480" w:firstLineChars="200"/>
        <w:rPr>
          <w:rFonts w:ascii="Times New Roman" w:hAnsi="Times New Roman" w:cs="Times New Roman"/>
          <w:szCs w:val="24"/>
        </w:rPr>
      </w:pPr>
      <w:r>
        <w:rPr>
          <w:rFonts w:ascii="Times New Roman" w:hAnsi="Times New Roman" w:cs="Times New Roman"/>
          <w:szCs w:val="24"/>
        </w:rPr>
        <w:t>回程误差的校准在示值误差校准时进行，对同一校准点，在升压和降压测量时，轻敲表壳后</w:t>
      </w:r>
      <w:r>
        <w:rPr>
          <w:rFonts w:hint="eastAsia" w:ascii="Times New Roman" w:hAnsi="Times New Roman" w:cs="Times New Roman"/>
          <w:szCs w:val="24"/>
        </w:rPr>
        <w:t>压力</w:t>
      </w:r>
      <w:r>
        <w:rPr>
          <w:rFonts w:ascii="Times New Roman" w:hAnsi="Times New Roman" w:cs="Times New Roman"/>
          <w:szCs w:val="24"/>
        </w:rPr>
        <w:t>示值之差的绝对值为指示部分的回程误差</w:t>
      </w:r>
      <w:r>
        <w:rPr>
          <w:rFonts w:hint="eastAsia" w:ascii="Times New Roman" w:hAnsi="Times New Roman" w:cs="Times New Roman"/>
          <w:szCs w:val="24"/>
        </w:rPr>
        <w:t>，</w:t>
      </w:r>
      <w:r>
        <w:rPr>
          <w:rFonts w:ascii="Times New Roman" w:hAnsi="Times New Roman" w:cs="Times New Roman"/>
          <w:szCs w:val="24"/>
        </w:rPr>
        <w:t>输出</w:t>
      </w:r>
      <w:r>
        <w:rPr>
          <w:rFonts w:hint="eastAsia" w:ascii="Times New Roman" w:hAnsi="Times New Roman" w:cs="Times New Roman"/>
          <w:szCs w:val="24"/>
        </w:rPr>
        <w:t>电阻</w:t>
      </w:r>
      <w:r>
        <w:rPr>
          <w:rFonts w:ascii="Times New Roman" w:hAnsi="Times New Roman" w:cs="Times New Roman"/>
          <w:szCs w:val="24"/>
        </w:rPr>
        <w:t>值之差的绝对值为</w:t>
      </w:r>
      <w:r>
        <w:rPr>
          <w:rFonts w:hint="eastAsia" w:ascii="Times New Roman" w:hAnsi="Times New Roman" w:cs="Times New Roman"/>
          <w:szCs w:val="24"/>
        </w:rPr>
        <w:t>输出电阻</w:t>
      </w:r>
      <w:r>
        <w:rPr>
          <w:rFonts w:ascii="Times New Roman" w:hAnsi="Times New Roman" w:cs="Times New Roman"/>
          <w:szCs w:val="24"/>
        </w:rPr>
        <w:t>部分的回程误差。</w:t>
      </w:r>
    </w:p>
    <w:p>
      <w:pPr>
        <w:rPr>
          <w:rFonts w:ascii="Times New Roman" w:hAnsi="Times New Roman" w:cs="Times New Roman"/>
          <w:szCs w:val="24"/>
        </w:rPr>
      </w:pPr>
      <w:r>
        <w:rPr>
          <w:rFonts w:ascii="Times New Roman" w:hAnsi="Times New Roman" w:cs="Times New Roman"/>
          <w:szCs w:val="24"/>
        </w:rPr>
        <w:t>7.2.</w:t>
      </w:r>
      <w:r>
        <w:rPr>
          <w:rFonts w:hint="eastAsia" w:ascii="Times New Roman" w:hAnsi="Times New Roman" w:cs="Times New Roman"/>
          <w:szCs w:val="24"/>
        </w:rPr>
        <w:t>4</w:t>
      </w:r>
      <w:r>
        <w:rPr>
          <w:rFonts w:ascii="Times New Roman" w:hAnsi="Times New Roman" w:cs="Times New Roman"/>
          <w:szCs w:val="24"/>
        </w:rPr>
        <w:t xml:space="preserve"> 轻敲变动量</w:t>
      </w:r>
    </w:p>
    <w:p>
      <w:pPr>
        <w:ind w:firstLine="480" w:firstLineChars="200"/>
        <w:rPr>
          <w:rFonts w:ascii="Times New Roman" w:hAnsi="Times New Roman" w:cs="Times New Roman"/>
          <w:szCs w:val="24"/>
        </w:rPr>
      </w:pPr>
      <w:r>
        <w:rPr>
          <w:rFonts w:ascii="Times New Roman" w:hAnsi="Times New Roman" w:cs="Times New Roman"/>
          <w:szCs w:val="24"/>
        </w:rPr>
        <w:t>轻敲</w:t>
      </w:r>
      <w:r>
        <w:rPr>
          <w:rFonts w:hint="eastAsia" w:ascii="Times New Roman" w:hAnsi="Times New Roman" w:cs="Times New Roman"/>
          <w:szCs w:val="24"/>
        </w:rPr>
        <w:t>变动量</w:t>
      </w:r>
      <w:r>
        <w:rPr>
          <w:rFonts w:ascii="Times New Roman" w:hAnsi="Times New Roman" w:cs="Times New Roman"/>
          <w:szCs w:val="24"/>
        </w:rPr>
        <w:t>的校准在示值误差校准时进行，对同一校准点，在升压和降压测量时，轻敲表壳</w:t>
      </w:r>
      <w:r>
        <w:rPr>
          <w:rFonts w:hint="eastAsia" w:ascii="Times New Roman" w:hAnsi="Times New Roman" w:cs="Times New Roman"/>
          <w:szCs w:val="24"/>
        </w:rPr>
        <w:t>前与轻敲表壳</w:t>
      </w:r>
      <w:r>
        <w:rPr>
          <w:rFonts w:ascii="Times New Roman" w:hAnsi="Times New Roman" w:cs="Times New Roman"/>
          <w:szCs w:val="24"/>
        </w:rPr>
        <w:t>后</w:t>
      </w:r>
      <w:r>
        <w:rPr>
          <w:rFonts w:hint="eastAsia" w:ascii="Times New Roman" w:hAnsi="Times New Roman" w:cs="Times New Roman"/>
          <w:szCs w:val="24"/>
        </w:rPr>
        <w:t>指针示值变化量和输出电阻值变化量分别为远传压力表指示部分和输出电阻部分的轻敲变动量。</w:t>
      </w:r>
    </w:p>
    <w:p>
      <w:pPr>
        <w:pStyle w:val="2"/>
        <w:spacing w:before="166" w:after="166"/>
        <w:rPr>
          <w:rFonts w:ascii="Times New Roman" w:hAnsi="Times New Roman" w:cs="Times New Roman"/>
        </w:rPr>
      </w:pPr>
      <w:bookmarkStart w:id="162" w:name="_Toc20442"/>
      <w:bookmarkStart w:id="163" w:name="_Toc21468"/>
      <w:bookmarkStart w:id="164" w:name="_Toc14140"/>
      <w:bookmarkStart w:id="165" w:name="_Toc1403"/>
      <w:bookmarkStart w:id="166" w:name="_Toc62073879"/>
      <w:bookmarkStart w:id="167" w:name="_Toc20260"/>
      <w:bookmarkStart w:id="168" w:name="_Toc9564"/>
      <w:bookmarkStart w:id="169" w:name="_Toc4778"/>
      <w:bookmarkStart w:id="170" w:name="_Toc23813"/>
      <w:r>
        <w:rPr>
          <w:rFonts w:ascii="Times New Roman" w:hAnsi="Times New Roman" w:cs="Times New Roman"/>
        </w:rPr>
        <w:t>8 校准结果</w:t>
      </w:r>
      <w:bookmarkEnd w:id="162"/>
      <w:bookmarkEnd w:id="163"/>
      <w:bookmarkEnd w:id="164"/>
      <w:bookmarkEnd w:id="165"/>
      <w:bookmarkEnd w:id="166"/>
      <w:bookmarkEnd w:id="167"/>
      <w:bookmarkEnd w:id="168"/>
      <w:bookmarkEnd w:id="169"/>
      <w:r>
        <w:rPr>
          <w:rFonts w:hint="eastAsia" w:ascii="Times New Roman" w:hAnsi="Times New Roman" w:cs="Times New Roman"/>
        </w:rPr>
        <w:t>表达</w:t>
      </w:r>
      <w:bookmarkEnd w:id="170"/>
    </w:p>
    <w:p>
      <w:pPr>
        <w:pStyle w:val="35"/>
        <w:spacing w:line="360" w:lineRule="auto"/>
        <w:ind w:firstLine="480" w:firstLineChars="200"/>
        <w:rPr>
          <w:rFonts w:ascii="Times New Roman" w:hAnsi="Times New Roman" w:cs="Times New Roman"/>
          <w:color w:val="auto"/>
          <w:sz w:val="23"/>
          <w:szCs w:val="23"/>
        </w:rPr>
      </w:pPr>
      <w:r>
        <w:rPr>
          <w:rFonts w:hint="eastAsia" w:ascii="Times New Roman" w:hAnsi="Times New Roman" w:cs="Times New Roman"/>
          <w:color w:val="auto"/>
          <w:sz w:val="24"/>
          <w:szCs w:val="24"/>
          <w:lang w:val="en-US" w:eastAsia="zh-CN"/>
        </w:rPr>
        <w:t>校准结果应在证书上反映</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校准证书应至少包括以下信息</w:t>
      </w:r>
      <w:r>
        <w:rPr>
          <w:rFonts w:ascii="Times New Roman" w:hAnsi="Times New Roman" w:cs="Times New Roman"/>
          <w:color w:val="auto"/>
          <w:sz w:val="24"/>
          <w:szCs w:val="24"/>
        </w:rPr>
        <w:t>：</w:t>
      </w:r>
      <w:r>
        <w:rPr>
          <w:rFonts w:ascii="Times New Roman" w:hAnsi="Times New Roman" w:cs="Times New Roman"/>
          <w:color w:val="auto"/>
          <w:sz w:val="23"/>
          <w:szCs w:val="23"/>
        </w:rPr>
        <w:t xml:space="preserve"> </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bookmarkStart w:id="171" w:name="_Toc3409"/>
      <w:bookmarkStart w:id="172" w:name="_Toc11181"/>
      <w:bookmarkStart w:id="173" w:name="_Toc23320"/>
      <w:bookmarkStart w:id="174" w:name="_Toc62073880"/>
      <w:bookmarkStart w:id="175" w:name="_Toc13267"/>
      <w:bookmarkStart w:id="176" w:name="_Toc28232"/>
      <w:bookmarkStart w:id="177" w:name="_Toc22646"/>
      <w:bookmarkStart w:id="178" w:name="_Toc20409"/>
      <w:r>
        <w:rPr>
          <w:rFonts w:ascii="Times New Roman" w:hAnsi="Times New Roman" w:cs="Times New Roman"/>
        </w:rPr>
        <w:t>标题</w:t>
      </w:r>
      <w:r>
        <w:rPr>
          <w:rFonts w:hint="eastAsia" w:ascii="Times New Roman" w:hAnsi="Times New Roman" w:cs="Times New Roman"/>
          <w:lang w:eastAsia="zh-CN"/>
        </w:rPr>
        <w:t>：</w:t>
      </w:r>
      <w:r>
        <w:rPr>
          <w:rFonts w:hint="eastAsia" w:ascii="Times New Roman" w:hAnsi="Times New Roman" w:cs="Times New Roman"/>
        </w:rPr>
        <w:t>“</w:t>
      </w:r>
      <w:r>
        <w:rPr>
          <w:rFonts w:ascii="Times New Roman" w:hAnsi="Times New Roman" w:cs="Times New Roman"/>
        </w:rPr>
        <w:t>校准</w:t>
      </w:r>
      <w:r>
        <w:rPr>
          <w:rFonts w:ascii="Times New Roman" w:hAnsi="Times New Roman" w:cs="Times New Roman"/>
          <w:szCs w:val="24"/>
        </w:rPr>
        <w:t>证书</w:t>
      </w:r>
      <w:r>
        <w:rPr>
          <w:rFonts w:hint="eastAsia" w:ascii="Times New Roman" w:hAnsi="Times New Roman" w:cs="Times New Roman"/>
        </w:rPr>
        <w:t>”</w:t>
      </w:r>
      <w:r>
        <w:rPr>
          <w:rFonts w:ascii="Times New Roman" w:hAnsi="Times New Roman" w:cs="Times New Roman"/>
          <w:szCs w:val="24"/>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ascii="Times New Roman" w:hAnsi="Times New Roman" w:cs="Times New Roman"/>
          <w:szCs w:val="24"/>
        </w:rPr>
        <w:t>实验室名称和地址；</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ascii="Times New Roman" w:hAnsi="Times New Roman" w:cs="Times New Roman"/>
          <w:szCs w:val="24"/>
        </w:rPr>
        <w:t>进行校准的地点</w:t>
      </w:r>
      <w:r>
        <w:rPr>
          <w:rFonts w:hint="eastAsia" w:ascii="Times New Roman" w:hAnsi="Times New Roman" w:cs="Times New Roman"/>
          <w:szCs w:val="24"/>
          <w:lang w:val="en-US" w:eastAsia="zh-CN"/>
        </w:rPr>
        <w:t>(如果与实验室的地址不同)</w:t>
      </w:r>
      <w:r>
        <w:rPr>
          <w:rFonts w:ascii="Times New Roman" w:hAnsi="Times New Roman" w:cs="Times New Roman"/>
          <w:szCs w:val="24"/>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lang w:val="en-US" w:eastAsia="zh-CN"/>
        </w:rPr>
        <w:t>证书的唯一性标识(如编号)，每页及总页数的标识</w:t>
      </w:r>
      <w:r>
        <w:rPr>
          <w:rFonts w:ascii="Times New Roman" w:hAnsi="Times New Roman" w:cs="Times New Roman"/>
          <w:szCs w:val="24"/>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ascii="Times New Roman" w:hAnsi="Times New Roman" w:cs="Times New Roman"/>
          <w:szCs w:val="24"/>
        </w:rPr>
        <w:t>客户的名称和</w:t>
      </w:r>
      <w:r>
        <w:rPr>
          <w:rFonts w:hint="eastAsia" w:ascii="Times New Roman" w:hAnsi="Times New Roman" w:cs="Times New Roman"/>
          <w:szCs w:val="24"/>
          <w:lang w:val="en-US" w:eastAsia="zh-CN"/>
        </w:rPr>
        <w:t>地址</w:t>
      </w:r>
      <w:r>
        <w:rPr>
          <w:rFonts w:ascii="Times New Roman" w:hAnsi="Times New Roman" w:cs="Times New Roman"/>
          <w:szCs w:val="24"/>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ascii="Times New Roman" w:hAnsi="Times New Roman" w:cs="Times New Roman"/>
          <w:szCs w:val="24"/>
        </w:rPr>
        <w:t>被校对象的描述</w:t>
      </w:r>
      <w:r>
        <w:rPr>
          <w:rFonts w:hint="eastAsia" w:ascii="Times New Roman" w:hAnsi="Times New Roman" w:cs="Times New Roman"/>
          <w:szCs w:val="24"/>
          <w:lang w:val="en-US" w:eastAsia="zh-CN"/>
        </w:rPr>
        <w:t>和</w:t>
      </w:r>
      <w:r>
        <w:rPr>
          <w:rFonts w:ascii="Times New Roman" w:hAnsi="Times New Roman" w:cs="Times New Roman"/>
          <w:szCs w:val="24"/>
        </w:rPr>
        <w:t>明确标识；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lang w:val="en-US" w:eastAsia="zh-CN"/>
        </w:rPr>
        <w:t>进行校准的日期，如果与校准结果的有效性和应用有关时，应说明被校对象的接收日期；</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lang w:val="en-US" w:eastAsia="zh-CN"/>
        </w:rPr>
        <w:t>如果与校准结果的有效性应用有关时，应对被校样品的抽样程序进行说明；</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lang w:val="en-US" w:eastAsia="zh-CN"/>
        </w:rPr>
        <w:t>校准所依据的技术规范的标识，包括名称及代号；</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lang w:val="en-US" w:eastAsia="zh-CN"/>
        </w:rPr>
        <w:t>本次校准所用测量标准的溯源性及有效性说明；</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lang w:val="en-US" w:eastAsia="zh-CN"/>
        </w:rPr>
        <w:t>校准环境的描述；</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ascii="Times New Roman" w:hAnsi="Times New Roman" w:cs="Times New Roman"/>
          <w:szCs w:val="24"/>
        </w:rPr>
        <w:t>校准结果及其测量不确定度的说明；</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lang w:val="en-US" w:eastAsia="zh-CN"/>
        </w:rPr>
        <w:t>对校准规范的偏离的说明；</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lang w:val="en-US" w:eastAsia="zh-CN"/>
        </w:rPr>
        <w:t>校准证书或校准报告签发人的签名、职务或等效标识；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ascii="Times New Roman" w:hAnsi="Times New Roman" w:cs="Times New Roman"/>
          <w:szCs w:val="24"/>
        </w:rPr>
        <w:t>校准结果仅</w:t>
      </w:r>
      <w:r>
        <w:rPr>
          <w:rFonts w:hint="eastAsia" w:ascii="Times New Roman" w:hAnsi="Times New Roman" w:cs="Times New Roman"/>
          <w:szCs w:val="24"/>
          <w:lang w:val="en-US" w:eastAsia="zh-CN"/>
        </w:rPr>
        <w:t>对</w:t>
      </w:r>
      <w:r>
        <w:rPr>
          <w:rFonts w:ascii="Times New Roman" w:hAnsi="Times New Roman" w:cs="Times New Roman"/>
          <w:szCs w:val="24"/>
        </w:rPr>
        <w:t>被校</w:t>
      </w:r>
      <w:r>
        <w:rPr>
          <w:rFonts w:hint="eastAsia" w:ascii="Times New Roman" w:hAnsi="Times New Roman" w:cs="Times New Roman"/>
          <w:szCs w:val="24"/>
          <w:lang w:val="en-US" w:eastAsia="zh-CN"/>
        </w:rPr>
        <w:t>对象有效</w:t>
      </w:r>
      <w:r>
        <w:rPr>
          <w:rFonts w:ascii="Times New Roman" w:hAnsi="Times New Roman" w:cs="Times New Roman"/>
          <w:szCs w:val="24"/>
        </w:rPr>
        <w:t>的声明；</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szCs w:val="24"/>
        </w:rPr>
      </w:pPr>
      <w:r>
        <w:rPr>
          <w:rFonts w:hint="eastAsia" w:ascii="Times New Roman" w:hAnsi="Times New Roman" w:cs="Times New Roman"/>
          <w:szCs w:val="24"/>
        </w:rPr>
        <w:t>未经</w:t>
      </w:r>
      <w:r>
        <w:rPr>
          <w:rFonts w:ascii="Times New Roman" w:hAnsi="Times New Roman" w:cs="Times New Roman"/>
          <w:szCs w:val="24"/>
        </w:rPr>
        <w:t>实验室书面批准，不得部分复制证书的声明。</w:t>
      </w:r>
    </w:p>
    <w:p>
      <w:pPr>
        <w:pStyle w:val="2"/>
        <w:spacing w:before="166" w:after="166"/>
        <w:rPr>
          <w:rFonts w:ascii="Times New Roman" w:hAnsi="Times New Roman" w:cs="Times New Roman"/>
        </w:rPr>
      </w:pPr>
      <w:bookmarkStart w:id="179" w:name="_Toc7821"/>
      <w:r>
        <w:rPr>
          <w:rFonts w:ascii="Times New Roman" w:hAnsi="Times New Roman" w:cs="Times New Roman"/>
        </w:rPr>
        <w:t>9 复校时间间隔</w:t>
      </w:r>
      <w:bookmarkEnd w:id="171"/>
      <w:bookmarkEnd w:id="172"/>
      <w:bookmarkEnd w:id="173"/>
      <w:bookmarkEnd w:id="174"/>
      <w:bookmarkEnd w:id="175"/>
      <w:bookmarkEnd w:id="176"/>
      <w:bookmarkEnd w:id="177"/>
      <w:bookmarkEnd w:id="178"/>
      <w:bookmarkEnd w:id="179"/>
    </w:p>
    <w:p>
      <w:pPr>
        <w:ind w:firstLine="480"/>
        <w:rPr>
          <w:rFonts w:ascii="Times New Roman" w:hAnsi="Times New Roman" w:cs="Times New Roman"/>
          <w:szCs w:val="24"/>
        </w:rPr>
      </w:pPr>
      <w:r>
        <w:rPr>
          <w:rFonts w:ascii="Times New Roman" w:hAnsi="Times New Roman" w:cs="Times New Roman"/>
          <w:szCs w:val="24"/>
        </w:rPr>
        <w:t>远传压力表的校准间隔可根据使用环境及使用频繁程度确定，送校单位可根据实际情况自主决定复校时间间隔。复校时间间隔建议不超过6个月。</w:t>
      </w:r>
    </w:p>
    <w:p>
      <w:pPr>
        <w:rPr>
          <w:rFonts w:ascii="Times New Roman" w:hAnsi="Times New Roman" w:cs="Times New Roman"/>
          <w:szCs w:val="24"/>
        </w:rPr>
      </w:pPr>
      <w:r>
        <w:rPr>
          <w:rFonts w:ascii="Times New Roman" w:hAnsi="Times New Roman" w:cs="Times New Roman"/>
          <w:szCs w:val="24"/>
        </w:rPr>
        <mc:AlternateContent>
          <mc:Choice Requires="wps">
            <w:drawing>
              <wp:anchor distT="0" distB="0" distL="114300" distR="114300" simplePos="0" relativeHeight="251660288" behindDoc="0" locked="0" layoutInCell="1" allowOverlap="1">
                <wp:simplePos x="0" y="0"/>
                <wp:positionH relativeFrom="margin">
                  <wp:posOffset>1958340</wp:posOffset>
                </wp:positionH>
                <wp:positionV relativeFrom="paragraph">
                  <wp:posOffset>102235</wp:posOffset>
                </wp:positionV>
                <wp:extent cx="184340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843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4.2pt;margin-top:8.05pt;height:0pt;width:145.15pt;mso-position-horizontal-relative:margin;z-index:251660288;mso-width-relative:page;mso-height-relative:page;" filled="f" stroked="t" coordsize="21600,21600" o:gfxdata="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JSgS7WAAAACQEA&#10;AA8AAAAAAAAAAQAgAAAAIgAAAGRycy9kb3ducmV2LnhtbFBLAQIUABQAAAAIAIdO4kDciuhj4wEA&#10;ALEDAAAOAAAAAAAAAAEAIAAAACUBAABkcnMvZTJvRG9jLnhtbFBLBQYAAAAABgAGAFkBAAB6BQAA&#10;AAA=&#10;">
                <v:fill on="f" focussize="0,0"/>
                <v:stroke weight="0.5pt" color="#000000 [3200]" miterlimit="8" joinstyle="miter"/>
                <v:imagedata o:title=""/>
                <o:lock v:ext="edit" aspectratio="f"/>
              </v:line>
            </w:pict>
          </mc:Fallback>
        </mc:AlternateContent>
      </w:r>
    </w:p>
    <w:p>
      <w:pPr>
        <w:pStyle w:val="8"/>
        <w:spacing w:after="0" w:afterLines="0"/>
        <w:rPr>
          <w:rFonts w:ascii="Times New Roman" w:hAnsi="Times New Roman" w:cs="Times New Roman"/>
        </w:rPr>
      </w:pPr>
    </w:p>
    <w:p/>
    <w:p/>
    <w:p/>
    <w:p/>
    <w:p/>
    <w:p/>
    <w:p/>
    <w:p/>
    <w:p/>
    <w:p/>
    <w:p/>
    <w:p/>
    <w:p/>
    <w:p/>
    <w:p/>
    <w:p/>
    <w:p/>
    <w:p/>
    <w:p/>
    <w:p/>
    <w:p/>
    <w:p/>
    <w:p/>
    <w:p>
      <w:pPr>
        <w:pStyle w:val="8"/>
        <w:spacing w:after="0" w:afterLines="0" w:line="360" w:lineRule="auto"/>
        <w:rPr>
          <w:rFonts w:ascii="Times New Roman" w:hAnsi="Times New Roman" w:cs="Times New Roman"/>
        </w:rPr>
      </w:pPr>
      <w:bookmarkStart w:id="180" w:name="_Toc26717"/>
      <w:r>
        <w:rPr>
          <w:rFonts w:ascii="Times New Roman" w:hAnsi="Times New Roman" w:cs="Times New Roman"/>
        </w:rPr>
        <w:t>附录 A</w:t>
      </w:r>
      <w:bookmarkEnd w:id="180"/>
    </w:p>
    <w:p>
      <w:pPr>
        <w:spacing w:line="30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远传压力表校准记录参考格式</w:t>
      </w:r>
    </w:p>
    <w:tbl>
      <w:tblPr>
        <w:tblStyle w:val="24"/>
        <w:tblW w:w="5421" w:type="pct"/>
        <w:jc w:val="center"/>
        <w:tblLayout w:type="fixed"/>
        <w:tblCellMar>
          <w:top w:w="0" w:type="dxa"/>
          <w:left w:w="0" w:type="dxa"/>
          <w:bottom w:w="0" w:type="dxa"/>
          <w:right w:w="0" w:type="dxa"/>
        </w:tblCellMar>
      </w:tblPr>
      <w:tblGrid>
        <w:gridCol w:w="895"/>
        <w:gridCol w:w="382"/>
        <w:gridCol w:w="416"/>
        <w:gridCol w:w="97"/>
        <w:gridCol w:w="712"/>
        <w:gridCol w:w="183"/>
        <w:gridCol w:w="343"/>
        <w:gridCol w:w="256"/>
        <w:gridCol w:w="296"/>
        <w:gridCol w:w="146"/>
        <w:gridCol w:w="639"/>
        <w:gridCol w:w="110"/>
        <w:gridCol w:w="454"/>
        <w:gridCol w:w="13"/>
        <w:gridCol w:w="8"/>
        <w:gridCol w:w="420"/>
        <w:gridCol w:w="804"/>
        <w:gridCol w:w="91"/>
        <w:gridCol w:w="144"/>
        <w:gridCol w:w="160"/>
        <w:gridCol w:w="591"/>
        <w:gridCol w:w="239"/>
        <w:gridCol w:w="148"/>
        <w:gridCol w:w="509"/>
        <w:gridCol w:w="568"/>
        <w:gridCol w:w="59"/>
        <w:gridCol w:w="268"/>
        <w:gridCol w:w="907"/>
      </w:tblGrid>
      <w:tr>
        <w:tblPrEx>
          <w:tblCellMar>
            <w:top w:w="0" w:type="dxa"/>
            <w:left w:w="0" w:type="dxa"/>
            <w:bottom w:w="0" w:type="dxa"/>
            <w:right w:w="0" w:type="dxa"/>
          </w:tblCellMar>
        </w:tblPrEx>
        <w:trPr>
          <w:trHeight w:val="385" w:hRule="exact"/>
          <w:jc w:val="center"/>
        </w:trPr>
        <w:tc>
          <w:tcPr>
            <w:tcW w:w="2506"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rFonts w:hint="eastAsia"/>
                <w:kern w:val="0"/>
                <w:sz w:val="21"/>
                <w:szCs w:val="21"/>
                <w:lang w:bidi="ar"/>
              </w:rPr>
              <w:t>委托</w:t>
            </w:r>
            <w:r>
              <w:rPr>
                <w:kern w:val="0"/>
                <w:sz w:val="21"/>
                <w:szCs w:val="21"/>
                <w:lang w:bidi="ar"/>
              </w:rPr>
              <w:t>单位：</w:t>
            </w:r>
          </w:p>
        </w:tc>
        <w:tc>
          <w:tcPr>
            <w:tcW w:w="2493"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rFonts w:hint="eastAsia"/>
                <w:kern w:val="0"/>
                <w:sz w:val="21"/>
                <w:szCs w:val="21"/>
                <w:lang w:bidi="ar"/>
              </w:rPr>
              <w:t>记录</w:t>
            </w:r>
            <w:r>
              <w:rPr>
                <w:kern w:val="0"/>
                <w:sz w:val="21"/>
                <w:szCs w:val="21"/>
                <w:lang w:bidi="ar"/>
              </w:rPr>
              <w:t>编号：</w:t>
            </w:r>
          </w:p>
        </w:tc>
      </w:tr>
      <w:tr>
        <w:tblPrEx>
          <w:tblCellMar>
            <w:top w:w="0" w:type="dxa"/>
            <w:left w:w="0" w:type="dxa"/>
            <w:bottom w:w="0" w:type="dxa"/>
            <w:right w:w="0" w:type="dxa"/>
          </w:tblCellMar>
        </w:tblPrEx>
        <w:trPr>
          <w:trHeight w:val="385" w:hRule="exact"/>
          <w:jc w:val="center"/>
        </w:trPr>
        <w:tc>
          <w:tcPr>
            <w:tcW w:w="2506"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rFonts w:hint="eastAsia"/>
                <w:kern w:val="0"/>
                <w:sz w:val="21"/>
                <w:szCs w:val="21"/>
                <w:lang w:bidi="ar"/>
              </w:rPr>
              <w:t>仪器名</w:t>
            </w:r>
            <w:r>
              <w:rPr>
                <w:kern w:val="0"/>
                <w:sz w:val="21"/>
                <w:szCs w:val="21"/>
                <w:lang w:bidi="ar"/>
              </w:rPr>
              <w:t>称：</w:t>
            </w:r>
          </w:p>
        </w:tc>
        <w:tc>
          <w:tcPr>
            <w:tcW w:w="2493"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kern w:val="0"/>
                <w:sz w:val="21"/>
                <w:szCs w:val="21"/>
                <w:lang w:bidi="ar"/>
              </w:rPr>
              <w:t xml:space="preserve">制造商： </w:t>
            </w:r>
          </w:p>
        </w:tc>
      </w:tr>
      <w:tr>
        <w:tblPrEx>
          <w:tblCellMar>
            <w:top w:w="0" w:type="dxa"/>
            <w:left w:w="0" w:type="dxa"/>
            <w:bottom w:w="0" w:type="dxa"/>
            <w:right w:w="0" w:type="dxa"/>
          </w:tblCellMar>
        </w:tblPrEx>
        <w:trPr>
          <w:trHeight w:val="385" w:hRule="exact"/>
          <w:jc w:val="center"/>
        </w:trPr>
        <w:tc>
          <w:tcPr>
            <w:tcW w:w="2506"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sz w:val="21"/>
                <w:szCs w:val="21"/>
              </w:rPr>
            </w:pPr>
            <w:r>
              <w:rPr>
                <w:rFonts w:hint="eastAsia"/>
                <w:kern w:val="0"/>
                <w:sz w:val="21"/>
                <w:szCs w:val="21"/>
                <w:lang w:bidi="ar"/>
              </w:rPr>
              <w:t>型号规格：</w:t>
            </w:r>
            <w:r>
              <w:rPr>
                <w:kern w:val="0"/>
                <w:sz w:val="21"/>
                <w:szCs w:val="21"/>
                <w:lang w:bidi="ar"/>
              </w:rPr>
              <w:t xml:space="preserve">            </w:t>
            </w:r>
          </w:p>
        </w:tc>
        <w:tc>
          <w:tcPr>
            <w:tcW w:w="2493"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kern w:val="0"/>
                <w:sz w:val="21"/>
                <w:szCs w:val="21"/>
                <w:lang w:bidi="ar"/>
              </w:rPr>
              <w:t>出厂编号：</w:t>
            </w:r>
          </w:p>
        </w:tc>
      </w:tr>
      <w:tr>
        <w:tblPrEx>
          <w:tblCellMar>
            <w:top w:w="0" w:type="dxa"/>
            <w:left w:w="0" w:type="dxa"/>
            <w:bottom w:w="0" w:type="dxa"/>
            <w:right w:w="0" w:type="dxa"/>
          </w:tblCellMar>
        </w:tblPrEx>
        <w:trPr>
          <w:trHeight w:val="385" w:hRule="exact"/>
          <w:jc w:val="center"/>
        </w:trPr>
        <w:tc>
          <w:tcPr>
            <w:tcW w:w="2506"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rFonts w:hint="eastAsia"/>
                <w:kern w:val="0"/>
                <w:sz w:val="21"/>
                <w:szCs w:val="21"/>
                <w:lang w:bidi="ar"/>
              </w:rPr>
              <w:t>测量范围：</w:t>
            </w:r>
          </w:p>
        </w:tc>
        <w:tc>
          <w:tcPr>
            <w:tcW w:w="2493"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kern w:val="0"/>
                <w:sz w:val="21"/>
                <w:szCs w:val="21"/>
                <w:lang w:bidi="ar"/>
              </w:rPr>
              <w:t xml:space="preserve">等级：      级 </w:t>
            </w:r>
            <w:r>
              <w:rPr>
                <w:rFonts w:hint="eastAsia"/>
                <w:kern w:val="0"/>
                <w:sz w:val="21"/>
                <w:szCs w:val="21"/>
                <w:lang w:bidi="ar"/>
              </w:rPr>
              <w:t xml:space="preserve">     </w:t>
            </w:r>
            <w:r>
              <w:rPr>
                <w:kern w:val="0"/>
                <w:sz w:val="21"/>
                <w:szCs w:val="21"/>
                <w:lang w:bidi="ar"/>
              </w:rPr>
              <w:t xml:space="preserve">分度值： </w:t>
            </w:r>
          </w:p>
        </w:tc>
      </w:tr>
      <w:tr>
        <w:tblPrEx>
          <w:tblCellMar>
            <w:top w:w="0" w:type="dxa"/>
            <w:left w:w="0" w:type="dxa"/>
            <w:bottom w:w="0" w:type="dxa"/>
            <w:right w:w="0" w:type="dxa"/>
          </w:tblCellMar>
        </w:tblPrEx>
        <w:trPr>
          <w:trHeight w:val="385" w:hRule="exact"/>
          <w:jc w:val="center"/>
        </w:trPr>
        <w:tc>
          <w:tcPr>
            <w:tcW w:w="2506"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rFonts w:hint="eastAsia"/>
                <w:kern w:val="0"/>
                <w:sz w:val="21"/>
                <w:szCs w:val="21"/>
                <w:lang w:bidi="ar"/>
              </w:rPr>
              <w:t>校准地点：</w:t>
            </w:r>
          </w:p>
        </w:tc>
        <w:tc>
          <w:tcPr>
            <w:tcW w:w="2493" w:type="pct"/>
            <w:gridSpan w:val="1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kern w:val="0"/>
                <w:sz w:val="21"/>
                <w:szCs w:val="21"/>
                <w:lang w:bidi="ar"/>
              </w:rPr>
              <w:t>温度：</w:t>
            </w:r>
            <w:r>
              <w:rPr>
                <w:rFonts w:ascii="Times New Roman" w:hAnsi="Times New Roman" w:cs="Times New Roman"/>
                <w:kern w:val="0"/>
                <w:sz w:val="21"/>
                <w:szCs w:val="21"/>
                <w:lang w:bidi="ar"/>
              </w:rPr>
              <w:t xml:space="preserve">  </w:t>
            </w:r>
            <w:r>
              <w:rPr>
                <w:rFonts w:hint="eastAsia" w:ascii="Times New Roman" w:hAnsi="Times New Roman" w:cs="Times New Roman"/>
                <w:kern w:val="0"/>
                <w:sz w:val="21"/>
                <w:szCs w:val="21"/>
                <w:lang w:val="en-US" w:eastAsia="zh-CN" w:bidi="ar"/>
              </w:rPr>
              <w:t xml:space="preserve"> </w:t>
            </w:r>
            <w:r>
              <w:rPr>
                <w:rFonts w:ascii="Times New Roman" w:hAnsi="Times New Roman" w:cs="Times New Roman"/>
                <w:kern w:val="0"/>
                <w:sz w:val="21"/>
                <w:szCs w:val="21"/>
                <w:lang w:bidi="ar"/>
              </w:rPr>
              <w:t xml:space="preserve">   ℃   </w:t>
            </w:r>
            <w:r>
              <w:rPr>
                <w:rFonts w:hint="eastAsia" w:ascii="Times New Roman" w:hAnsi="Times New Roman" w:cs="Times New Roman"/>
                <w:kern w:val="0"/>
                <w:sz w:val="21"/>
                <w:szCs w:val="21"/>
                <w:lang w:bidi="ar"/>
              </w:rPr>
              <w:t xml:space="preserve">   </w:t>
            </w:r>
            <w:r>
              <w:rPr>
                <w:rFonts w:ascii="Times New Roman" w:hAnsi="Times New Roman" w:cs="Times New Roman"/>
                <w:kern w:val="0"/>
                <w:sz w:val="21"/>
                <w:szCs w:val="21"/>
                <w:lang w:bidi="ar"/>
              </w:rPr>
              <w:t>相对湿度：    %</w:t>
            </w:r>
          </w:p>
        </w:tc>
      </w:tr>
      <w:tr>
        <w:tblPrEx>
          <w:tblCellMar>
            <w:top w:w="0" w:type="dxa"/>
            <w:left w:w="0" w:type="dxa"/>
            <w:bottom w:w="0" w:type="dxa"/>
            <w:right w:w="0" w:type="dxa"/>
          </w:tblCellMar>
        </w:tblPrEx>
        <w:trPr>
          <w:trHeight w:val="622" w:hRule="exact"/>
          <w:jc w:val="center"/>
        </w:trPr>
        <w:tc>
          <w:tcPr>
            <w:tcW w:w="858" w:type="pct"/>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r>
              <w:rPr>
                <w:rFonts w:hint="eastAsia"/>
                <w:kern w:val="0"/>
                <w:sz w:val="21"/>
                <w:szCs w:val="21"/>
                <w:lang w:bidi="ar"/>
              </w:rPr>
              <w:t>标准器名称</w:t>
            </w:r>
          </w:p>
        </w:tc>
        <w:tc>
          <w:tcPr>
            <w:tcW w:w="677"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r>
              <w:rPr>
                <w:rFonts w:hint="eastAsia"/>
                <w:kern w:val="0"/>
                <w:sz w:val="21"/>
                <w:szCs w:val="21"/>
                <w:lang w:bidi="ar"/>
              </w:rPr>
              <w:t>型号/规格</w:t>
            </w:r>
          </w:p>
        </w:tc>
        <w:tc>
          <w:tcPr>
            <w:tcW w:w="678"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r>
              <w:rPr>
                <w:rFonts w:hint="eastAsia"/>
                <w:kern w:val="0"/>
                <w:sz w:val="21"/>
                <w:szCs w:val="21"/>
                <w:lang w:bidi="ar"/>
              </w:rPr>
              <w:t>出厂编号</w:t>
            </w:r>
          </w:p>
        </w:tc>
        <w:tc>
          <w:tcPr>
            <w:tcW w:w="1036" w:type="pct"/>
            <w:gridSpan w:val="8"/>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r>
              <w:rPr>
                <w:kern w:val="0"/>
                <w:sz w:val="21"/>
                <w:szCs w:val="21"/>
                <w:lang w:bidi="ar"/>
              </w:rPr>
              <w:t>不确定度/准确度</w:t>
            </w:r>
          </w:p>
          <w:p>
            <w:pPr>
              <w:widowControl/>
              <w:spacing w:line="240" w:lineRule="auto"/>
              <w:jc w:val="center"/>
              <w:textAlignment w:val="center"/>
              <w:rPr>
                <w:kern w:val="0"/>
                <w:sz w:val="21"/>
                <w:szCs w:val="21"/>
                <w:lang w:bidi="ar"/>
              </w:rPr>
            </w:pPr>
            <w:r>
              <w:rPr>
                <w:kern w:val="0"/>
                <w:sz w:val="21"/>
                <w:szCs w:val="21"/>
                <w:lang w:bidi="ar"/>
              </w:rPr>
              <w:t>等</w:t>
            </w:r>
            <w:r>
              <w:rPr>
                <w:rFonts w:hint="eastAsia"/>
                <w:kern w:val="0"/>
                <w:sz w:val="21"/>
                <w:szCs w:val="21"/>
                <w:lang w:bidi="ar"/>
              </w:rPr>
              <w:t>级/最大允差</w:t>
            </w:r>
          </w:p>
          <w:p>
            <w:pPr>
              <w:widowControl/>
              <w:spacing w:line="240" w:lineRule="auto"/>
              <w:jc w:val="center"/>
              <w:textAlignment w:val="center"/>
              <w:rPr>
                <w:kern w:val="0"/>
                <w:sz w:val="21"/>
                <w:szCs w:val="21"/>
                <w:lang w:bidi="ar"/>
              </w:rPr>
            </w:pPr>
            <w:r>
              <w:rPr>
                <w:kern w:val="0"/>
                <w:sz w:val="21"/>
                <w:szCs w:val="21"/>
                <w:lang w:bidi="ar"/>
              </w:rPr>
              <w:t>级/最大允许误差</w:t>
            </w:r>
          </w:p>
        </w:tc>
        <w:tc>
          <w:tcPr>
            <w:tcW w:w="577"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r>
              <w:rPr>
                <w:rFonts w:hint="eastAsia"/>
                <w:kern w:val="0"/>
                <w:sz w:val="21"/>
                <w:szCs w:val="21"/>
                <w:lang w:bidi="ar"/>
              </w:rPr>
              <w:t>证书编号</w:t>
            </w:r>
          </w:p>
        </w:tc>
        <w:tc>
          <w:tcPr>
            <w:tcW w:w="576" w:type="pct"/>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r>
              <w:rPr>
                <w:kern w:val="0"/>
                <w:sz w:val="21"/>
                <w:szCs w:val="21"/>
                <w:lang w:bidi="ar"/>
              </w:rPr>
              <w:t>溯源机构</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r>
              <w:rPr>
                <w:kern w:val="0"/>
                <w:sz w:val="21"/>
                <w:szCs w:val="21"/>
                <w:lang w:bidi="ar"/>
              </w:rPr>
              <w:t>有效期</w:t>
            </w:r>
          </w:p>
        </w:tc>
      </w:tr>
      <w:tr>
        <w:tblPrEx>
          <w:tblCellMar>
            <w:top w:w="0" w:type="dxa"/>
            <w:left w:w="0" w:type="dxa"/>
            <w:bottom w:w="0" w:type="dxa"/>
            <w:right w:w="0" w:type="dxa"/>
          </w:tblCellMar>
        </w:tblPrEx>
        <w:trPr>
          <w:trHeight w:val="385" w:hRule="exact"/>
          <w:jc w:val="center"/>
        </w:trPr>
        <w:tc>
          <w:tcPr>
            <w:tcW w:w="858" w:type="pct"/>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677"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678"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1036" w:type="pct"/>
            <w:gridSpan w:val="8"/>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577"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576" w:type="pct"/>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r>
      <w:tr>
        <w:tblPrEx>
          <w:tblCellMar>
            <w:top w:w="0" w:type="dxa"/>
            <w:left w:w="0" w:type="dxa"/>
            <w:bottom w:w="0" w:type="dxa"/>
            <w:right w:w="0" w:type="dxa"/>
          </w:tblCellMar>
        </w:tblPrEx>
        <w:trPr>
          <w:trHeight w:val="385" w:hRule="exact"/>
          <w:jc w:val="center"/>
        </w:trPr>
        <w:tc>
          <w:tcPr>
            <w:tcW w:w="858" w:type="pct"/>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677"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678"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1036" w:type="pct"/>
            <w:gridSpan w:val="8"/>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577"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576" w:type="pct"/>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jc w:val="center"/>
              <w:textAlignment w:val="center"/>
              <w:rPr>
                <w:kern w:val="0"/>
                <w:sz w:val="21"/>
                <w:szCs w:val="21"/>
                <w:lang w:bidi="ar"/>
              </w:rPr>
            </w:pPr>
          </w:p>
        </w:tc>
      </w:tr>
      <w:tr>
        <w:tblPrEx>
          <w:tblCellMar>
            <w:top w:w="0" w:type="dxa"/>
            <w:left w:w="0" w:type="dxa"/>
            <w:bottom w:w="0" w:type="dxa"/>
            <w:right w:w="0" w:type="dxa"/>
          </w:tblCellMar>
        </w:tblPrEx>
        <w:trPr>
          <w:trHeight w:val="385" w:hRule="exact"/>
          <w:jc w:val="center"/>
        </w:trPr>
        <w:tc>
          <w:tcPr>
            <w:tcW w:w="2500" w:type="pct"/>
            <w:gridSpan w:val="13"/>
            <w:tcBorders>
              <w:top w:val="single" w:color="auto" w:sz="4" w:space="0"/>
              <w:left w:val="single" w:color="auto" w:sz="4" w:space="0"/>
              <w:bottom w:val="single" w:color="auto" w:sz="4" w:space="0"/>
              <w:right w:val="nil"/>
            </w:tcBorders>
            <w:shd w:val="clear" w:color="auto" w:fill="auto"/>
            <w:noWrap/>
            <w:tcMar>
              <w:top w:w="10" w:type="dxa"/>
              <w:left w:w="10" w:type="dxa"/>
              <w:right w:w="10" w:type="dxa"/>
            </w:tcMar>
            <w:vAlign w:val="center"/>
          </w:tcPr>
          <w:p>
            <w:pPr>
              <w:widowControl/>
              <w:spacing w:line="240" w:lineRule="auto"/>
              <w:textAlignment w:val="center"/>
              <w:rPr>
                <w:kern w:val="0"/>
                <w:sz w:val="21"/>
                <w:szCs w:val="21"/>
                <w:lang w:bidi="ar"/>
              </w:rPr>
            </w:pPr>
            <w:r>
              <w:rPr>
                <w:rFonts w:hint="eastAsia"/>
                <w:kern w:val="0"/>
                <w:sz w:val="21"/>
                <w:szCs w:val="21"/>
                <w:lang w:bidi="ar"/>
              </w:rPr>
              <w:t xml:space="preserve">零位误差：                   </w:t>
            </w:r>
          </w:p>
        </w:tc>
        <w:tc>
          <w:tcPr>
            <w:tcW w:w="2500" w:type="pct"/>
            <w:gridSpan w:val="15"/>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textAlignment w:val="center"/>
              <w:rPr>
                <w:rFonts w:hint="eastAsia"/>
                <w:kern w:val="0"/>
                <w:sz w:val="21"/>
                <w:szCs w:val="21"/>
                <w:lang w:bidi="ar"/>
              </w:rPr>
            </w:pPr>
            <w:r>
              <w:rPr>
                <w:kern w:val="0"/>
                <w:sz w:val="21"/>
                <w:szCs w:val="21"/>
                <w:lang w:bidi="ar"/>
              </w:rPr>
              <w:t>指针偏转和</w:t>
            </w:r>
            <w:r>
              <w:rPr>
                <w:rFonts w:hint="eastAsia"/>
                <w:kern w:val="0"/>
                <w:sz w:val="21"/>
                <w:szCs w:val="21"/>
                <w:lang w:bidi="ar"/>
              </w:rPr>
              <w:t>输出电阻</w:t>
            </w:r>
            <w:r>
              <w:rPr>
                <w:kern w:val="0"/>
                <w:sz w:val="21"/>
                <w:szCs w:val="21"/>
                <w:lang w:bidi="ar"/>
              </w:rPr>
              <w:t>平稳性：</w:t>
            </w:r>
            <w:r>
              <w:rPr>
                <w:rFonts w:hint="eastAsia"/>
                <w:kern w:val="0"/>
                <w:sz w:val="21"/>
                <w:szCs w:val="21"/>
                <w:lang w:bidi="ar"/>
              </w:rPr>
              <w:t xml:space="preserve"> </w:t>
            </w:r>
          </w:p>
        </w:tc>
      </w:tr>
      <w:tr>
        <w:tblPrEx>
          <w:tblCellMar>
            <w:top w:w="0" w:type="dxa"/>
            <w:left w:w="0" w:type="dxa"/>
            <w:bottom w:w="0" w:type="dxa"/>
            <w:right w:w="0" w:type="dxa"/>
          </w:tblCellMar>
        </w:tblPrEx>
        <w:trPr>
          <w:trHeight w:val="385" w:hRule="exact"/>
          <w:jc w:val="center"/>
        </w:trPr>
        <w:tc>
          <w:tcPr>
            <w:tcW w:w="2500" w:type="pct"/>
            <w:gridSpan w:val="13"/>
            <w:tcBorders>
              <w:top w:val="single" w:color="auto" w:sz="4" w:space="0"/>
              <w:left w:val="single" w:color="auto" w:sz="4" w:space="0"/>
              <w:bottom w:val="single" w:color="auto" w:sz="4" w:space="0"/>
              <w:right w:val="nil"/>
            </w:tcBorders>
            <w:shd w:val="clear" w:color="auto" w:fill="auto"/>
            <w:noWrap/>
            <w:tcMar>
              <w:top w:w="10" w:type="dxa"/>
              <w:left w:w="10" w:type="dxa"/>
              <w:right w:w="10" w:type="dxa"/>
            </w:tcMar>
            <w:vAlign w:val="center"/>
          </w:tcPr>
          <w:p>
            <w:pPr>
              <w:widowControl/>
              <w:spacing w:line="240" w:lineRule="auto"/>
              <w:jc w:val="left"/>
              <w:textAlignment w:val="center"/>
              <w:rPr>
                <w:kern w:val="0"/>
                <w:sz w:val="21"/>
                <w:szCs w:val="21"/>
                <w:lang w:bidi="ar"/>
              </w:rPr>
            </w:pPr>
            <w:r>
              <w:rPr>
                <w:rFonts w:hint="eastAsia"/>
                <w:kern w:val="0"/>
                <w:sz w:val="21"/>
                <w:szCs w:val="21"/>
                <w:lang w:bidi="ar"/>
              </w:rPr>
              <w:t xml:space="preserve">发送器起始电阻： </w:t>
            </w:r>
            <w:r>
              <w:rPr>
                <w:rFonts w:hint="eastAsia"/>
                <w:kern w:val="0"/>
                <w:sz w:val="21"/>
                <w:szCs w:val="21"/>
                <w:lang w:val="en-US" w:eastAsia="zh-CN" w:bidi="ar"/>
              </w:rPr>
              <w:t xml:space="preserve">         </w:t>
            </w:r>
            <w:r>
              <w:rPr>
                <w:rFonts w:hint="eastAsia"/>
                <w:kern w:val="0"/>
                <w:sz w:val="21"/>
                <w:szCs w:val="21"/>
                <w:lang w:bidi="ar"/>
              </w:rPr>
              <w:t xml:space="preserve">                       </w:t>
            </w:r>
          </w:p>
        </w:tc>
        <w:tc>
          <w:tcPr>
            <w:tcW w:w="2500" w:type="pct"/>
            <w:gridSpan w:val="15"/>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textAlignment w:val="center"/>
              <w:rPr>
                <w:rFonts w:hint="eastAsia"/>
                <w:kern w:val="0"/>
                <w:sz w:val="21"/>
                <w:szCs w:val="21"/>
                <w:lang w:bidi="ar"/>
              </w:rPr>
            </w:pPr>
            <w:r>
              <w:rPr>
                <w:rFonts w:hint="eastAsia"/>
                <w:kern w:val="0"/>
                <w:sz w:val="21"/>
                <w:szCs w:val="21"/>
                <w:lang w:bidi="ar"/>
              </w:rPr>
              <w:t xml:space="preserve">发送器满度电阻： </w:t>
            </w:r>
          </w:p>
        </w:tc>
      </w:tr>
      <w:tr>
        <w:tblPrEx>
          <w:tblCellMar>
            <w:top w:w="0" w:type="dxa"/>
            <w:left w:w="0" w:type="dxa"/>
            <w:bottom w:w="0" w:type="dxa"/>
            <w:right w:w="0" w:type="dxa"/>
          </w:tblCellMar>
        </w:tblPrEx>
        <w:trPr>
          <w:trHeight w:val="385" w:hRule="exact"/>
          <w:jc w:val="center"/>
        </w:trPr>
        <w:tc>
          <w:tcPr>
            <w:tcW w:w="5000" w:type="pct"/>
            <w:gridSpan w:val="28"/>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textAlignment w:val="center"/>
              <w:rPr>
                <w:sz w:val="21"/>
                <w:szCs w:val="21"/>
              </w:rPr>
            </w:pPr>
            <w:r>
              <w:rPr>
                <w:kern w:val="0"/>
                <w:sz w:val="21"/>
                <w:szCs w:val="21"/>
                <w:lang w:bidi="ar"/>
              </w:rPr>
              <w:t xml:space="preserve">校准依据：                                                                  </w:t>
            </w:r>
          </w:p>
        </w:tc>
      </w:tr>
      <w:tr>
        <w:tblPrEx>
          <w:tblCellMar>
            <w:top w:w="0" w:type="dxa"/>
            <w:left w:w="0" w:type="dxa"/>
            <w:bottom w:w="0" w:type="dxa"/>
            <w:right w:w="0" w:type="dxa"/>
          </w:tblCellMar>
        </w:tblPrEx>
        <w:trPr>
          <w:trHeight w:val="385" w:hRule="exact"/>
          <w:jc w:val="center"/>
        </w:trPr>
        <w:tc>
          <w:tcPr>
            <w:tcW w:w="5000" w:type="pct"/>
            <w:gridSpan w:val="28"/>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240" w:lineRule="auto"/>
              <w:ind w:left="9030" w:hanging="9030" w:hangingChars="4300"/>
              <w:jc w:val="left"/>
              <w:textAlignment w:val="center"/>
              <w:rPr>
                <w:sz w:val="21"/>
                <w:szCs w:val="21"/>
                <w:u w:val="single"/>
              </w:rPr>
            </w:pPr>
            <w:r>
              <w:rPr>
                <w:rFonts w:hint="eastAsia"/>
                <w:kern w:val="0"/>
                <w:sz w:val="21"/>
                <w:szCs w:val="21"/>
                <w:lang w:bidi="ar"/>
              </w:rPr>
              <w:t>指示部分</w:t>
            </w:r>
            <w:r>
              <w:rPr>
                <w:kern w:val="0"/>
                <w:sz w:val="21"/>
                <w:szCs w:val="21"/>
                <w:lang w:bidi="ar"/>
              </w:rPr>
              <w:t>校</w:t>
            </w:r>
            <w:r>
              <w:rPr>
                <w:rFonts w:hint="eastAsia"/>
                <w:kern w:val="0"/>
                <w:sz w:val="21"/>
                <w:szCs w:val="21"/>
                <w:lang w:bidi="ar"/>
              </w:rPr>
              <w:t>准：</w:t>
            </w:r>
            <w:r>
              <w:rPr>
                <w:kern w:val="0"/>
                <w:sz w:val="21"/>
                <w:szCs w:val="21"/>
                <w:lang w:bidi="ar"/>
              </w:rPr>
              <w:t xml:space="preserve">                                              </w:t>
            </w:r>
            <w:r>
              <w:rPr>
                <w:rFonts w:hint="eastAsia"/>
                <w:kern w:val="0"/>
                <w:sz w:val="21"/>
                <w:szCs w:val="21"/>
                <w:lang w:bidi="ar"/>
              </w:rPr>
              <w:t xml:space="preserve">     </w:t>
            </w:r>
            <w:r>
              <w:rPr>
                <w:kern w:val="0"/>
                <w:sz w:val="21"/>
                <w:szCs w:val="21"/>
                <w:lang w:bidi="ar"/>
              </w:rPr>
              <w:t xml:space="preserve">       </w:t>
            </w:r>
            <w:r>
              <w:rPr>
                <w:rFonts w:ascii="Times New Roman" w:hAnsi="Times New Roman" w:cs="Times New Roman"/>
                <w:kern w:val="0"/>
                <w:sz w:val="21"/>
                <w:szCs w:val="21"/>
                <w:lang w:bidi="ar"/>
              </w:rPr>
              <w:t xml:space="preserve"> </w:t>
            </w:r>
          </w:p>
        </w:tc>
      </w:tr>
      <w:tr>
        <w:tblPrEx>
          <w:tblCellMar>
            <w:top w:w="0" w:type="dxa"/>
            <w:left w:w="0" w:type="dxa"/>
            <w:bottom w:w="0" w:type="dxa"/>
            <w:right w:w="0" w:type="dxa"/>
          </w:tblCellMar>
        </w:tblPrEx>
        <w:trPr>
          <w:trHeight w:val="385" w:hRule="exact"/>
          <w:jc w:val="center"/>
        </w:trPr>
        <w:tc>
          <w:tcPr>
            <w:tcW w:w="647" w:type="pct"/>
            <w:gridSpan w:val="2"/>
            <w:vMerge w:val="restart"/>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lang w:bidi="ar"/>
              </w:rPr>
              <w:t>标准器示值</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1242" w:type="pct"/>
            <w:gridSpan w:val="8"/>
            <w:tcBorders>
              <w:top w:val="single" w:color="auto"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rFonts w:hint="eastAsia"/>
                <w:kern w:val="0"/>
                <w:sz w:val="21"/>
                <w:szCs w:val="21"/>
                <w:lang w:bidi="ar"/>
              </w:rPr>
              <w:t>轻敲表壳后</w:t>
            </w:r>
            <w:r>
              <w:rPr>
                <w:kern w:val="0"/>
                <w:sz w:val="21"/>
                <w:szCs w:val="21"/>
                <w:lang w:bidi="ar"/>
              </w:rPr>
              <w:t>示值</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1241" w:type="pct"/>
            <w:gridSpan w:val="7"/>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sz w:val="21"/>
                <w:szCs w:val="21"/>
              </w:rPr>
            </w:pPr>
            <w:r>
              <w:rPr>
                <w:rFonts w:hint="eastAsia"/>
                <w:kern w:val="0"/>
                <w:sz w:val="21"/>
                <w:szCs w:val="21"/>
                <w:lang w:bidi="ar"/>
              </w:rPr>
              <w:t>轻敲变动量</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621" w:type="pct"/>
            <w:gridSpan w:val="5"/>
            <w:vMerge w:val="restart"/>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lang w:bidi="ar"/>
              </w:rPr>
              <w:t>示值误差</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621" w:type="pct"/>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sz w:val="21"/>
                <w:szCs w:val="21"/>
              </w:rPr>
            </w:pPr>
            <w:r>
              <w:rPr>
                <w:kern w:val="0"/>
                <w:sz w:val="21"/>
                <w:szCs w:val="21"/>
                <w:lang w:bidi="ar"/>
              </w:rPr>
              <w:t>回程误差</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625" w:type="pct"/>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i/>
                <w:iCs/>
                <w:sz w:val="21"/>
                <w:szCs w:val="21"/>
              </w:rPr>
              <w:t>U</w:t>
            </w:r>
            <w:r>
              <w:rPr>
                <w:rFonts w:hint="eastAsia" w:ascii="Times New Roman" w:hAnsi="Times New Roman" w:cs="Times New Roman"/>
                <w:sz w:val="21"/>
                <w:szCs w:val="21"/>
                <w:vertAlign w:val="subscript"/>
              </w:rPr>
              <w:t>(示值误差)</w:t>
            </w:r>
            <w:r>
              <w:rPr>
                <w:rFonts w:ascii="Times New Roman" w:hAnsi="Times New Roman" w:cs="Times New Roman"/>
                <w:sz w:val="21"/>
                <w:szCs w:val="21"/>
              </w:rPr>
              <w:t xml:space="preserve"> (</w:t>
            </w:r>
            <w:r>
              <w:rPr>
                <w:rFonts w:ascii="Times New Roman" w:hAnsi="Times New Roman" w:cs="Times New Roman"/>
                <w:i/>
                <w:iCs/>
                <w:sz w:val="21"/>
                <w:szCs w:val="21"/>
              </w:rPr>
              <w:t>k</w:t>
            </w:r>
            <w:r>
              <w:rPr>
                <w:rFonts w:ascii="Times New Roman" w:hAnsi="Times New Roman" w:cs="Times New Roman"/>
                <w:sz w:val="21"/>
                <w:szCs w:val="21"/>
              </w:rPr>
              <w:t>=2)</w:t>
            </w:r>
          </w:p>
          <w:p>
            <w:pPr>
              <w:widowControl/>
              <w:spacing w:line="240" w:lineRule="auto"/>
              <w:jc w:val="center"/>
              <w:textAlignment w:val="center"/>
              <w:rPr>
                <w:kern w:val="0"/>
                <w:sz w:val="21"/>
                <w:szCs w:val="21"/>
                <w:lang w:bidi="ar"/>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 </w:t>
            </w:r>
          </w:p>
        </w:tc>
      </w:tr>
      <w:tr>
        <w:tblPrEx>
          <w:tblCellMar>
            <w:top w:w="0" w:type="dxa"/>
            <w:left w:w="0" w:type="dxa"/>
            <w:bottom w:w="0" w:type="dxa"/>
            <w:right w:w="0" w:type="dxa"/>
          </w:tblCellMar>
        </w:tblPrEx>
        <w:trPr>
          <w:trHeight w:val="385" w:hRule="exact"/>
          <w:jc w:val="center"/>
        </w:trPr>
        <w:tc>
          <w:tcPr>
            <w:tcW w:w="647" w:type="pct"/>
            <w:gridSpan w:val="2"/>
            <w:vMerge w:val="continue"/>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sz w:val="21"/>
                <w:szCs w:val="21"/>
              </w:rPr>
            </w:pPr>
          </w:p>
        </w:tc>
        <w:tc>
          <w:tcPr>
            <w:tcW w:w="621" w:type="pct"/>
            <w:gridSpan w:val="3"/>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kern w:val="0"/>
                <w:sz w:val="21"/>
                <w:szCs w:val="21"/>
                <w:lang w:bidi="ar"/>
              </w:rPr>
              <w:t>升压</w:t>
            </w:r>
          </w:p>
        </w:tc>
        <w:tc>
          <w:tcPr>
            <w:tcW w:w="620" w:type="pct"/>
            <w:gridSpan w:val="5"/>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kern w:val="0"/>
                <w:sz w:val="21"/>
                <w:szCs w:val="21"/>
                <w:lang w:bidi="ar"/>
              </w:rPr>
              <w:t>降压</w:t>
            </w:r>
          </w:p>
        </w:tc>
        <w:tc>
          <w:tcPr>
            <w:tcW w:w="620" w:type="pct"/>
            <w:gridSpan w:val="5"/>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kern w:val="0"/>
                <w:sz w:val="21"/>
                <w:szCs w:val="21"/>
                <w:lang w:bidi="ar"/>
              </w:rPr>
              <w:t>升压</w:t>
            </w:r>
          </w:p>
        </w:tc>
        <w:tc>
          <w:tcPr>
            <w:tcW w:w="620" w:type="pct"/>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kern w:val="0"/>
                <w:sz w:val="21"/>
                <w:szCs w:val="21"/>
                <w:lang w:bidi="ar"/>
              </w:rPr>
              <w:t>降压</w:t>
            </w:r>
          </w:p>
        </w:tc>
        <w:tc>
          <w:tcPr>
            <w:tcW w:w="621" w:type="pct"/>
            <w:gridSpan w:val="5"/>
            <w:vMerge w:val="continue"/>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sz w:val="21"/>
                <w:szCs w:val="21"/>
              </w:rPr>
            </w:pPr>
          </w:p>
        </w:tc>
        <w:tc>
          <w:tcPr>
            <w:tcW w:w="621" w:type="pct"/>
            <w:gridSpan w:val="3"/>
            <w:vMerge w:val="continue"/>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sz w:val="21"/>
                <w:szCs w:val="21"/>
              </w:rPr>
            </w:pPr>
          </w:p>
        </w:tc>
        <w:tc>
          <w:tcPr>
            <w:tcW w:w="625" w:type="pct"/>
            <w:gridSpan w:val="3"/>
            <w:vMerge w:val="continue"/>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40" w:lineRule="auto"/>
              <w:jc w:val="center"/>
              <w:rPr>
                <w:sz w:val="21"/>
                <w:szCs w:val="21"/>
              </w:rPr>
            </w:pPr>
          </w:p>
        </w:tc>
      </w:tr>
      <w:tr>
        <w:tblPrEx>
          <w:tblCellMar>
            <w:top w:w="0" w:type="dxa"/>
            <w:left w:w="0" w:type="dxa"/>
            <w:bottom w:w="0" w:type="dxa"/>
            <w:right w:w="0" w:type="dxa"/>
          </w:tblCellMar>
        </w:tblPrEx>
        <w:trPr>
          <w:trHeight w:val="385" w:hRule="exact"/>
          <w:jc w:val="center"/>
        </w:trPr>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r>
      <w:tr>
        <w:tblPrEx>
          <w:tblCellMar>
            <w:top w:w="0" w:type="dxa"/>
            <w:left w:w="0" w:type="dxa"/>
            <w:bottom w:w="0" w:type="dxa"/>
            <w:right w:w="0" w:type="dxa"/>
          </w:tblCellMar>
        </w:tblPrEx>
        <w:trPr>
          <w:trHeight w:val="385" w:hRule="exact"/>
          <w:jc w:val="center"/>
        </w:trPr>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r>
      <w:tr>
        <w:tblPrEx>
          <w:tblCellMar>
            <w:top w:w="0" w:type="dxa"/>
            <w:left w:w="0" w:type="dxa"/>
            <w:bottom w:w="0" w:type="dxa"/>
            <w:right w:w="0" w:type="dxa"/>
          </w:tblCellMar>
        </w:tblPrEx>
        <w:trPr>
          <w:trHeight w:val="385" w:hRule="exact"/>
          <w:jc w:val="center"/>
        </w:trPr>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r>
      <w:tr>
        <w:tblPrEx>
          <w:tblCellMar>
            <w:top w:w="0" w:type="dxa"/>
            <w:left w:w="0" w:type="dxa"/>
            <w:bottom w:w="0" w:type="dxa"/>
            <w:right w:w="0" w:type="dxa"/>
          </w:tblCellMar>
        </w:tblPrEx>
        <w:trPr>
          <w:trHeight w:val="385" w:hRule="exact"/>
          <w:jc w:val="center"/>
        </w:trPr>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r>
      <w:tr>
        <w:tblPrEx>
          <w:tblCellMar>
            <w:top w:w="0" w:type="dxa"/>
            <w:left w:w="0" w:type="dxa"/>
            <w:bottom w:w="0" w:type="dxa"/>
            <w:right w:w="0" w:type="dxa"/>
          </w:tblCellMar>
        </w:tblPrEx>
        <w:trPr>
          <w:trHeight w:val="376" w:hRule="exact"/>
          <w:jc w:val="center"/>
        </w:trPr>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r>
      <w:tr>
        <w:tblPrEx>
          <w:tblCellMar>
            <w:top w:w="0" w:type="dxa"/>
            <w:left w:w="0" w:type="dxa"/>
            <w:bottom w:w="0" w:type="dxa"/>
            <w:right w:w="0" w:type="dxa"/>
          </w:tblCellMar>
        </w:tblPrEx>
        <w:trPr>
          <w:trHeight w:val="385" w:hRule="exact"/>
          <w:jc w:val="center"/>
        </w:trPr>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6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r>
      <w:tr>
        <w:tblPrEx>
          <w:tblCellMar>
            <w:top w:w="0" w:type="dxa"/>
            <w:left w:w="0" w:type="dxa"/>
            <w:bottom w:w="0" w:type="dxa"/>
            <w:right w:w="0" w:type="dxa"/>
          </w:tblCellMar>
        </w:tblPrEx>
        <w:trPr>
          <w:trHeight w:val="385" w:hRule="exact"/>
          <w:jc w:val="center"/>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r>
              <w:rPr>
                <w:rFonts w:hint="eastAsia"/>
                <w:kern w:val="0"/>
                <w:sz w:val="21"/>
                <w:szCs w:val="21"/>
                <w:lang w:bidi="ar"/>
              </w:rPr>
              <w:t>输出电阻</w:t>
            </w:r>
            <w:r>
              <w:rPr>
                <w:kern w:val="0"/>
                <w:sz w:val="21"/>
                <w:szCs w:val="21"/>
                <w:lang w:bidi="ar"/>
              </w:rPr>
              <w:t>校准：</w:t>
            </w:r>
          </w:p>
        </w:tc>
      </w:tr>
      <w:tr>
        <w:tblPrEx>
          <w:tblCellMar>
            <w:top w:w="0" w:type="dxa"/>
            <w:left w:w="0" w:type="dxa"/>
            <w:bottom w:w="0" w:type="dxa"/>
            <w:right w:w="0" w:type="dxa"/>
          </w:tblCellMar>
        </w:tblPrEx>
        <w:trPr>
          <w:trHeight w:val="385" w:hRule="exact"/>
          <w:jc w:val="center"/>
        </w:trPr>
        <w:tc>
          <w:tcPr>
            <w:tcW w:w="453" w:type="pct"/>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标准器示值</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453" w:type="pct"/>
            <w:gridSpan w:val="3"/>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理论输出值</w:t>
            </w:r>
            <w:r>
              <w:rPr>
                <w:rFonts w:ascii="Times New Roman" w:hAnsi="Times New Roman" w:cs="Times New Roman"/>
                <w:sz w:val="21"/>
                <w:szCs w:val="21"/>
              </w:rPr>
              <w:t>(  )</w:t>
            </w:r>
          </w:p>
        </w:tc>
        <w:tc>
          <w:tcPr>
            <w:tcW w:w="90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kern w:val="0"/>
                <w:sz w:val="21"/>
                <w:szCs w:val="21"/>
                <w:lang w:bidi="ar"/>
              </w:rPr>
            </w:pPr>
            <w:r>
              <w:rPr>
                <w:kern w:val="0"/>
                <w:sz w:val="21"/>
                <w:szCs w:val="21"/>
                <w:lang w:bidi="ar"/>
              </w:rPr>
              <w:t>升压</w:t>
            </w:r>
            <w:r>
              <w:rPr>
                <w:rFonts w:ascii="Times New Roman" w:hAnsi="Times New Roman" w:cs="Times New Roman"/>
                <w:kern w:val="0"/>
                <w:sz w:val="21"/>
                <w:szCs w:val="21"/>
                <w:lang w:bidi="ar"/>
              </w:rPr>
              <w:t>示值</w:t>
            </w:r>
            <w:r>
              <w:rPr>
                <w:rFonts w:ascii="Times New Roman" w:hAnsi="Times New Roman" w:cs="Times New Roman"/>
                <w:sz w:val="21"/>
                <w:szCs w:val="21"/>
              </w:rPr>
              <w:t>(  )</w:t>
            </w:r>
          </w:p>
        </w:tc>
        <w:tc>
          <w:tcPr>
            <w:tcW w:w="9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Times New Roman" w:hAnsi="Times New Roman" w:cs="Times New Roman"/>
                <w:kern w:val="0"/>
                <w:sz w:val="21"/>
                <w:szCs w:val="21"/>
                <w:lang w:bidi="ar"/>
              </w:rPr>
            </w:pPr>
            <w:r>
              <w:rPr>
                <w:kern w:val="0"/>
                <w:sz w:val="21"/>
                <w:szCs w:val="21"/>
                <w:lang w:bidi="ar"/>
              </w:rPr>
              <w:t>降压</w:t>
            </w:r>
            <w:r>
              <w:rPr>
                <w:rFonts w:ascii="Times New Roman" w:hAnsi="Times New Roman" w:cs="Times New Roman"/>
                <w:kern w:val="0"/>
                <w:sz w:val="21"/>
                <w:szCs w:val="21"/>
                <w:lang w:bidi="ar"/>
              </w:rPr>
              <w:t>示值</w:t>
            </w:r>
            <w:r>
              <w:rPr>
                <w:rFonts w:ascii="Times New Roman" w:hAnsi="Times New Roman" w:cs="Times New Roman"/>
                <w:sz w:val="21"/>
                <w:szCs w:val="21"/>
              </w:rPr>
              <w:t>(  )</w:t>
            </w:r>
          </w:p>
        </w:tc>
        <w:tc>
          <w:tcPr>
            <w:tcW w:w="9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轻敲</w:t>
            </w:r>
            <w:r>
              <w:rPr>
                <w:rFonts w:ascii="Times New Roman" w:hAnsi="Times New Roman" w:cs="Times New Roman"/>
                <w:kern w:val="0"/>
                <w:sz w:val="21"/>
                <w:szCs w:val="21"/>
                <w:lang w:bidi="ar"/>
              </w:rPr>
              <w:t>变动量</w:t>
            </w:r>
            <w:r>
              <w:rPr>
                <w:rFonts w:ascii="Times New Roman" w:hAnsi="Times New Roman" w:cs="Times New Roman"/>
                <w:sz w:val="21"/>
                <w:szCs w:val="21"/>
              </w:rPr>
              <w:t>(  )</w:t>
            </w:r>
          </w:p>
        </w:tc>
        <w:tc>
          <w:tcPr>
            <w:tcW w:w="454" w:type="pct"/>
            <w:gridSpan w:val="3"/>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kern w:val="0"/>
                <w:sz w:val="21"/>
                <w:szCs w:val="21"/>
                <w:lang w:bidi="ar"/>
              </w:rPr>
            </w:pPr>
            <w:r>
              <w:rPr>
                <w:rFonts w:ascii="Times New Roman" w:hAnsi="Times New Roman" w:cs="Times New Roman"/>
                <w:sz w:val="21"/>
                <w:szCs w:val="21"/>
              </w:rPr>
              <w:t>示值误差(  )</w:t>
            </w:r>
          </w:p>
        </w:tc>
        <w:tc>
          <w:tcPr>
            <w:tcW w:w="453" w:type="pct"/>
            <w:gridSpan w:val="3"/>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Times New Roman" w:hAnsi="Times New Roman" w:eastAsia="宋体" w:cs="Times New Roman"/>
                <w:kern w:val="0"/>
                <w:sz w:val="21"/>
                <w:szCs w:val="21"/>
                <w:lang w:eastAsia="zh-CN" w:bidi="ar"/>
              </w:rPr>
            </w:pPr>
            <w:r>
              <w:rPr>
                <w:rFonts w:ascii="Times New Roman" w:hAnsi="Times New Roman" w:cs="Times New Roman"/>
                <w:kern w:val="0"/>
                <w:sz w:val="21"/>
                <w:szCs w:val="21"/>
                <w:lang w:bidi="ar"/>
              </w:rPr>
              <w:t>回程误差</w:t>
            </w:r>
          </w:p>
          <w:p>
            <w:pPr>
              <w:spacing w:line="240" w:lineRule="auto"/>
              <w:jc w:val="center"/>
              <w:rPr>
                <w:rFonts w:ascii="Times New Roman" w:hAnsi="Times New Roman" w:cs="Times New Roman"/>
                <w:kern w:val="0"/>
                <w:sz w:val="21"/>
                <w:szCs w:val="21"/>
                <w:lang w:bidi="ar"/>
              </w:rPr>
            </w:pPr>
            <w:r>
              <w:rPr>
                <w:rFonts w:ascii="Times New Roman" w:hAnsi="Times New Roman" w:cs="Times New Roman"/>
                <w:sz w:val="21"/>
                <w:szCs w:val="21"/>
              </w:rPr>
              <w:t>(  )</w:t>
            </w:r>
          </w:p>
        </w:tc>
        <w:tc>
          <w:tcPr>
            <w:tcW w:w="460" w:type="pct"/>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jc w:val="center"/>
              <w:textAlignment w:val="center"/>
              <w:rPr>
                <w:rFonts w:ascii="Times New Roman" w:hAnsi="Times New Roman" w:cs="Times New Roman"/>
                <w:sz w:val="21"/>
                <w:szCs w:val="21"/>
              </w:rPr>
            </w:pPr>
            <w:r>
              <w:rPr>
                <w:rFonts w:ascii="Times New Roman" w:hAnsi="Times New Roman" w:cs="Times New Roman"/>
                <w:i/>
                <w:iCs/>
                <w:sz w:val="21"/>
                <w:szCs w:val="21"/>
              </w:rPr>
              <w:t>U</w:t>
            </w:r>
            <w:r>
              <w:rPr>
                <w:rFonts w:hint="eastAsia" w:ascii="Times New Roman" w:hAnsi="Times New Roman" w:cs="Times New Roman"/>
                <w:sz w:val="21"/>
                <w:szCs w:val="21"/>
                <w:vertAlign w:val="subscript"/>
              </w:rPr>
              <w:t>(示值误差)</w:t>
            </w:r>
            <w:r>
              <w:rPr>
                <w:rFonts w:ascii="Times New Roman" w:hAnsi="Times New Roman" w:cs="Times New Roman"/>
                <w:sz w:val="21"/>
                <w:szCs w:val="21"/>
              </w:rPr>
              <w:t xml:space="preserve"> (</w:t>
            </w:r>
            <w:r>
              <w:rPr>
                <w:rFonts w:ascii="Times New Roman" w:hAnsi="Times New Roman" w:cs="Times New Roman"/>
                <w:i/>
                <w:iCs/>
                <w:sz w:val="21"/>
                <w:szCs w:val="21"/>
              </w:rPr>
              <w:t>k</w:t>
            </w:r>
            <w:r>
              <w:rPr>
                <w:rFonts w:ascii="Times New Roman" w:hAnsi="Times New Roman" w:cs="Times New Roman"/>
                <w:sz w:val="21"/>
                <w:szCs w:val="21"/>
              </w:rPr>
              <w:t>=2)</w:t>
            </w:r>
          </w:p>
          <w:p>
            <w:pPr>
              <w:spacing w:line="240" w:lineRule="auto"/>
              <w:jc w:val="center"/>
              <w:rPr>
                <w:rFonts w:ascii="Times New Roman" w:hAnsi="Times New Roman" w:cs="Times New Roman"/>
                <w:kern w:val="0"/>
                <w:sz w:val="21"/>
                <w:szCs w:val="21"/>
                <w:lang w:bidi="ar"/>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 </w:t>
            </w:r>
          </w:p>
        </w:tc>
      </w:tr>
      <w:tr>
        <w:tblPrEx>
          <w:tblCellMar>
            <w:top w:w="0" w:type="dxa"/>
            <w:left w:w="0" w:type="dxa"/>
            <w:bottom w:w="0" w:type="dxa"/>
            <w:right w:w="0" w:type="dxa"/>
          </w:tblCellMar>
        </w:tblPrEx>
        <w:trPr>
          <w:trHeight w:val="385" w:hRule="exact"/>
          <w:jc w:val="center"/>
        </w:trPr>
        <w:tc>
          <w:tcPr>
            <w:tcW w:w="453" w:type="pct"/>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jc w:val="center"/>
              <w:textAlignment w:val="center"/>
              <w:rPr>
                <w:sz w:val="21"/>
                <w:szCs w:val="21"/>
              </w:rPr>
            </w:pPr>
            <w:r>
              <w:rPr>
                <w:kern w:val="0"/>
                <w:sz w:val="21"/>
                <w:szCs w:val="21"/>
                <w:lang w:bidi="ar"/>
              </w:rPr>
              <w:t>轻敲</w:t>
            </w:r>
            <w:r>
              <w:rPr>
                <w:rFonts w:hint="eastAsia"/>
                <w:kern w:val="0"/>
                <w:sz w:val="21"/>
                <w:szCs w:val="21"/>
                <w:lang w:bidi="ar"/>
              </w:rPr>
              <w:t>前</w:t>
            </w: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sz w:val="21"/>
                <w:szCs w:val="21"/>
              </w:rPr>
            </w:pPr>
            <w:r>
              <w:rPr>
                <w:rFonts w:hint="eastAsia"/>
                <w:kern w:val="0"/>
                <w:sz w:val="21"/>
                <w:szCs w:val="21"/>
                <w:lang w:bidi="ar"/>
              </w:rPr>
              <w:t>轻</w:t>
            </w:r>
            <w:r>
              <w:rPr>
                <w:kern w:val="0"/>
                <w:sz w:val="21"/>
                <w:szCs w:val="21"/>
                <w:lang w:bidi="ar"/>
              </w:rPr>
              <w:t>敲</w:t>
            </w:r>
            <w:r>
              <w:rPr>
                <w:rFonts w:hint="eastAsia"/>
                <w:kern w:val="0"/>
                <w:sz w:val="21"/>
                <w:szCs w:val="21"/>
                <w:lang w:bidi="ar"/>
              </w:rPr>
              <w:t>后</w:t>
            </w: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sz w:val="21"/>
                <w:szCs w:val="21"/>
              </w:rPr>
            </w:pPr>
            <w:r>
              <w:rPr>
                <w:kern w:val="0"/>
                <w:sz w:val="21"/>
                <w:szCs w:val="21"/>
                <w:lang w:bidi="ar"/>
              </w:rPr>
              <w:t>轻敲</w:t>
            </w:r>
            <w:r>
              <w:rPr>
                <w:rFonts w:hint="eastAsia"/>
                <w:kern w:val="0"/>
                <w:sz w:val="21"/>
                <w:szCs w:val="21"/>
                <w:lang w:bidi="ar"/>
              </w:rPr>
              <w:t>前</w:t>
            </w:r>
          </w:p>
        </w:tc>
        <w:tc>
          <w:tcPr>
            <w:tcW w:w="4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sz w:val="21"/>
                <w:szCs w:val="21"/>
              </w:rPr>
            </w:pPr>
            <w:r>
              <w:rPr>
                <w:rFonts w:hint="eastAsia"/>
                <w:kern w:val="0"/>
                <w:sz w:val="21"/>
                <w:szCs w:val="21"/>
                <w:lang w:bidi="ar"/>
              </w:rPr>
              <w:t>轻</w:t>
            </w:r>
            <w:r>
              <w:rPr>
                <w:kern w:val="0"/>
                <w:sz w:val="21"/>
                <w:szCs w:val="21"/>
                <w:lang w:bidi="ar"/>
              </w:rPr>
              <w:t>敲</w:t>
            </w:r>
            <w:r>
              <w:rPr>
                <w:rFonts w:hint="eastAsia"/>
                <w:kern w:val="0"/>
                <w:sz w:val="21"/>
                <w:szCs w:val="21"/>
                <w:lang w:bidi="ar"/>
              </w:rPr>
              <w:t>后</w:t>
            </w: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sz w:val="21"/>
                <w:szCs w:val="21"/>
              </w:rPr>
            </w:pPr>
            <w:r>
              <w:rPr>
                <w:kern w:val="0"/>
                <w:sz w:val="21"/>
                <w:szCs w:val="21"/>
                <w:lang w:bidi="ar"/>
              </w:rPr>
              <w:t>升压</w:t>
            </w: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sz w:val="21"/>
                <w:szCs w:val="21"/>
              </w:rPr>
            </w:pPr>
            <w:r>
              <w:rPr>
                <w:kern w:val="0"/>
                <w:sz w:val="21"/>
                <w:szCs w:val="21"/>
                <w:lang w:bidi="ar"/>
              </w:rPr>
              <w:t>降压</w:t>
            </w:r>
          </w:p>
        </w:tc>
        <w:tc>
          <w:tcPr>
            <w:tcW w:w="454" w:type="pct"/>
            <w:gridSpan w:val="3"/>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60" w:type="pct"/>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r>
      <w:tr>
        <w:tblPrEx>
          <w:tblCellMar>
            <w:top w:w="0" w:type="dxa"/>
            <w:left w:w="0" w:type="dxa"/>
            <w:bottom w:w="0" w:type="dxa"/>
            <w:right w:w="0" w:type="dxa"/>
          </w:tblCellMar>
        </w:tblPrEx>
        <w:trPr>
          <w:trHeight w:val="385" w:hRule="exac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r>
              <w:rPr>
                <w:sz w:val="21"/>
                <w:szCs w:val="21"/>
              </w:rPr>
              <w:t xml:space="preserve"> </w:t>
            </w: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r>
      <w:tr>
        <w:tblPrEx>
          <w:tblCellMar>
            <w:top w:w="0" w:type="dxa"/>
            <w:left w:w="0" w:type="dxa"/>
            <w:bottom w:w="0" w:type="dxa"/>
            <w:right w:w="0" w:type="dxa"/>
          </w:tblCellMar>
        </w:tblPrEx>
        <w:trPr>
          <w:trHeight w:val="385" w:hRule="exac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r>
      <w:tr>
        <w:tblPrEx>
          <w:tblCellMar>
            <w:top w:w="0" w:type="dxa"/>
            <w:left w:w="0" w:type="dxa"/>
            <w:bottom w:w="0" w:type="dxa"/>
            <w:right w:w="0" w:type="dxa"/>
          </w:tblCellMar>
        </w:tblPrEx>
        <w:trPr>
          <w:trHeight w:val="385" w:hRule="exac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r>
      <w:tr>
        <w:tblPrEx>
          <w:tblCellMar>
            <w:top w:w="0" w:type="dxa"/>
            <w:left w:w="0" w:type="dxa"/>
            <w:bottom w:w="0" w:type="dxa"/>
            <w:right w:w="0" w:type="dxa"/>
          </w:tblCellMar>
        </w:tblPrEx>
        <w:trPr>
          <w:trHeight w:val="385" w:hRule="exac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r>
      <w:tr>
        <w:tblPrEx>
          <w:tblCellMar>
            <w:top w:w="0" w:type="dxa"/>
            <w:left w:w="0" w:type="dxa"/>
            <w:bottom w:w="0" w:type="dxa"/>
            <w:right w:w="0" w:type="dxa"/>
          </w:tblCellMar>
        </w:tblPrEx>
        <w:trPr>
          <w:trHeight w:val="385" w:hRule="exac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r>
      <w:tr>
        <w:tblPrEx>
          <w:tblCellMar>
            <w:top w:w="0" w:type="dxa"/>
            <w:left w:w="0" w:type="dxa"/>
            <w:bottom w:w="0" w:type="dxa"/>
            <w:right w:w="0" w:type="dxa"/>
          </w:tblCellMar>
        </w:tblPrEx>
        <w:trPr>
          <w:trHeight w:val="385" w:hRule="exac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sz w:val="21"/>
                <w:szCs w:val="21"/>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kern w:val="0"/>
                <w:sz w:val="21"/>
                <w:szCs w:val="21"/>
                <w:lang w:bidi="ar"/>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p>
        </w:tc>
      </w:tr>
      <w:tr>
        <w:tblPrEx>
          <w:tblCellMar>
            <w:top w:w="0" w:type="dxa"/>
            <w:left w:w="0" w:type="dxa"/>
            <w:bottom w:w="0" w:type="dxa"/>
            <w:right w:w="0" w:type="dxa"/>
          </w:tblCellMar>
        </w:tblPrEx>
        <w:trPr>
          <w:trHeight w:val="434" w:hRule="exact"/>
          <w:jc w:val="center"/>
        </w:trPr>
        <w:tc>
          <w:tcPr>
            <w:tcW w:w="1665" w:type="pct"/>
            <w:gridSpan w:val="8"/>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spacing w:line="240" w:lineRule="auto"/>
              <w:jc w:val="left"/>
              <w:rPr>
                <w:kern w:val="0"/>
                <w:sz w:val="21"/>
                <w:szCs w:val="21"/>
                <w:lang w:bidi="ar"/>
              </w:rPr>
            </w:pPr>
            <w:r>
              <w:rPr>
                <w:kern w:val="0"/>
                <w:sz w:val="21"/>
                <w:szCs w:val="21"/>
                <w:lang w:bidi="ar"/>
              </w:rPr>
              <w:t xml:space="preserve">校准人员：                          </w:t>
            </w:r>
          </w:p>
        </w:tc>
        <w:tc>
          <w:tcPr>
            <w:tcW w:w="1666" w:type="pct"/>
            <w:gridSpan w:val="12"/>
            <w:tcBorders>
              <w:top w:val="single" w:color="000000" w:sz="4" w:space="0"/>
              <w:left w:val="nil"/>
              <w:bottom w:val="single" w:color="000000" w:sz="4" w:space="0"/>
              <w:right w:val="nil"/>
            </w:tcBorders>
            <w:shd w:val="clear" w:color="auto" w:fill="auto"/>
            <w:noWrap/>
            <w:tcMar>
              <w:top w:w="10" w:type="dxa"/>
              <w:left w:w="10" w:type="dxa"/>
              <w:right w:w="10" w:type="dxa"/>
            </w:tcMar>
            <w:vAlign w:val="center"/>
          </w:tcPr>
          <w:p>
            <w:pPr>
              <w:spacing w:line="240" w:lineRule="auto"/>
              <w:rPr>
                <w:kern w:val="0"/>
                <w:sz w:val="21"/>
                <w:szCs w:val="21"/>
                <w:lang w:bidi="ar"/>
              </w:rPr>
            </w:pPr>
            <w:r>
              <w:rPr>
                <w:kern w:val="0"/>
                <w:sz w:val="21"/>
                <w:szCs w:val="21"/>
                <w:lang w:bidi="ar"/>
              </w:rPr>
              <w:t>复核人员：</w:t>
            </w:r>
          </w:p>
        </w:tc>
        <w:tc>
          <w:tcPr>
            <w:tcW w:w="1668" w:type="pct"/>
            <w:gridSpan w:val="8"/>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rPr>
                <w:kern w:val="0"/>
                <w:sz w:val="21"/>
                <w:szCs w:val="21"/>
                <w:lang w:bidi="ar"/>
              </w:rPr>
            </w:pPr>
            <w:r>
              <w:rPr>
                <w:kern w:val="0"/>
                <w:sz w:val="21"/>
                <w:szCs w:val="21"/>
                <w:lang w:bidi="ar"/>
              </w:rPr>
              <w:t>校准日期：</w:t>
            </w:r>
          </w:p>
        </w:tc>
      </w:tr>
    </w:tbl>
    <w:p>
      <w:pPr>
        <w:pStyle w:val="8"/>
        <w:spacing w:after="166" w:line="360" w:lineRule="auto"/>
        <w:rPr>
          <w:rFonts w:ascii="Times New Roman" w:hAnsi="Times New Roman" w:cs="Times New Roman"/>
        </w:rPr>
      </w:pPr>
      <w:bookmarkStart w:id="181" w:name="_Toc29350"/>
      <w:r>
        <w:rPr>
          <w:rFonts w:ascii="Times New Roman" w:hAnsi="Times New Roman" w:cs="Times New Roman"/>
        </w:rPr>
        <w:t>附录 B</w:t>
      </w:r>
      <w:bookmarkEnd w:id="181"/>
    </w:p>
    <w:p>
      <w:pPr>
        <w:spacing w:line="360" w:lineRule="auto"/>
        <w:jc w:val="center"/>
      </w:pPr>
      <w:r>
        <w:rPr>
          <w:rFonts w:ascii="Times New Roman" w:hAnsi="Times New Roman" w:eastAsia="黑体" w:cs="Times New Roman"/>
          <w:sz w:val="28"/>
          <w:szCs w:val="28"/>
        </w:rPr>
        <w:t>远传压力表校准结果参考格式</w:t>
      </w:r>
    </w:p>
    <w:tbl>
      <w:tblPr>
        <w:tblStyle w:val="24"/>
        <w:tblW w:w="4999" w:type="pct"/>
        <w:jc w:val="center"/>
        <w:tblLayout w:type="fixed"/>
        <w:tblCellMar>
          <w:top w:w="0" w:type="dxa"/>
          <w:left w:w="0" w:type="dxa"/>
          <w:bottom w:w="0" w:type="dxa"/>
          <w:right w:w="0" w:type="dxa"/>
        </w:tblCellMar>
      </w:tblPr>
      <w:tblGrid>
        <w:gridCol w:w="1077"/>
        <w:gridCol w:w="432"/>
        <w:gridCol w:w="648"/>
        <w:gridCol w:w="862"/>
        <w:gridCol w:w="435"/>
        <w:gridCol w:w="1085"/>
        <w:gridCol w:w="1079"/>
        <w:gridCol w:w="430"/>
        <w:gridCol w:w="863"/>
        <w:gridCol w:w="646"/>
        <w:gridCol w:w="433"/>
        <w:gridCol w:w="1079"/>
      </w:tblGrid>
      <w:tr>
        <w:tblPrEx>
          <w:tblCellMar>
            <w:top w:w="0" w:type="dxa"/>
            <w:left w:w="0" w:type="dxa"/>
            <w:bottom w:w="0" w:type="dxa"/>
            <w:right w:w="0" w:type="dxa"/>
          </w:tblCellMar>
        </w:tblPrEx>
        <w:trPr>
          <w:trHeight w:val="397" w:hRule="atLeast"/>
          <w:jc w:val="center"/>
        </w:trPr>
        <w:tc>
          <w:tcPr>
            <w:tcW w:w="5000" w:type="pct"/>
            <w:gridSpan w:val="12"/>
            <w:tcBorders>
              <w:top w:val="nil"/>
              <w:left w:val="nil"/>
              <w:bottom w:val="single" w:color="000000" w:sz="4" w:space="0"/>
              <w:right w:val="nil"/>
            </w:tcBorders>
          </w:tcPr>
          <w:p>
            <w:pPr>
              <w:widowControl/>
              <w:spacing w:line="240" w:lineRule="auto"/>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证书编号：                                            第    页    共    页</w:t>
            </w:r>
          </w:p>
        </w:tc>
      </w:tr>
      <w:tr>
        <w:tblPrEx>
          <w:tblCellMar>
            <w:top w:w="0" w:type="dxa"/>
            <w:left w:w="0" w:type="dxa"/>
            <w:bottom w:w="0" w:type="dxa"/>
            <w:right w:w="0" w:type="dxa"/>
          </w:tblCellMar>
        </w:tblPrEx>
        <w:trPr>
          <w:trHeight w:val="397" w:hRule="atLeast"/>
          <w:jc w:val="center"/>
        </w:trPr>
        <w:tc>
          <w:tcPr>
            <w:tcW w:w="594" w:type="pct"/>
            <w:tcBorders>
              <w:top w:val="nil"/>
              <w:left w:val="nil"/>
              <w:bottom w:val="single" w:color="auto" w:sz="4" w:space="0"/>
              <w:right w:val="nil"/>
            </w:tcBorders>
            <w:shd w:val="clear" w:color="auto" w:fill="auto"/>
            <w:noWrap/>
            <w:tcMar>
              <w:top w:w="10" w:type="dxa"/>
              <w:left w:w="10" w:type="dxa"/>
              <w:right w:w="10" w:type="dxa"/>
            </w:tcMar>
            <w:vAlign w:val="center"/>
          </w:tcPr>
          <w:p>
            <w:pPr>
              <w:spacing w:line="240" w:lineRule="auto"/>
              <w:rPr>
                <w:rFonts w:ascii="Times New Roman" w:hAnsi="Times New Roman" w:cs="Times New Roman"/>
                <w:sz w:val="21"/>
                <w:szCs w:val="21"/>
              </w:rPr>
            </w:pPr>
          </w:p>
        </w:tc>
        <w:tc>
          <w:tcPr>
            <w:tcW w:w="595" w:type="pct"/>
            <w:gridSpan w:val="2"/>
            <w:tcBorders>
              <w:top w:val="nil"/>
              <w:left w:val="nil"/>
              <w:bottom w:val="single" w:color="auto" w:sz="4" w:space="0"/>
              <w:right w:val="nil"/>
            </w:tcBorders>
            <w:shd w:val="clear" w:color="auto" w:fill="auto"/>
            <w:noWrap/>
            <w:tcMar>
              <w:top w:w="10" w:type="dxa"/>
              <w:left w:w="10" w:type="dxa"/>
              <w:right w:w="10" w:type="dxa"/>
            </w:tcMar>
            <w:vAlign w:val="center"/>
          </w:tcPr>
          <w:p>
            <w:pPr>
              <w:spacing w:line="240" w:lineRule="auto"/>
              <w:rPr>
                <w:rFonts w:ascii="Times New Roman" w:hAnsi="Times New Roman" w:cs="Times New Roman"/>
                <w:sz w:val="21"/>
                <w:szCs w:val="21"/>
              </w:rPr>
            </w:pPr>
          </w:p>
        </w:tc>
        <w:tc>
          <w:tcPr>
            <w:tcW w:w="715" w:type="pct"/>
            <w:gridSpan w:val="2"/>
            <w:tcBorders>
              <w:top w:val="nil"/>
              <w:left w:val="nil"/>
              <w:bottom w:val="single" w:color="auto" w:sz="4" w:space="0"/>
              <w:right w:val="nil"/>
            </w:tcBorders>
          </w:tcPr>
          <w:p>
            <w:pPr>
              <w:spacing w:line="240" w:lineRule="auto"/>
              <w:rPr>
                <w:rFonts w:ascii="Times New Roman" w:hAnsi="Times New Roman" w:cs="Times New Roman"/>
                <w:sz w:val="21"/>
                <w:szCs w:val="21"/>
              </w:rPr>
            </w:pPr>
          </w:p>
        </w:tc>
        <w:tc>
          <w:tcPr>
            <w:tcW w:w="598" w:type="pct"/>
            <w:tcBorders>
              <w:top w:val="nil"/>
              <w:left w:val="nil"/>
              <w:bottom w:val="single" w:color="auto" w:sz="4" w:space="0"/>
              <w:right w:val="nil"/>
            </w:tcBorders>
            <w:shd w:val="clear" w:color="auto" w:fill="auto"/>
            <w:noWrap/>
            <w:tcMar>
              <w:top w:w="10" w:type="dxa"/>
              <w:left w:w="10" w:type="dxa"/>
              <w:right w:w="10" w:type="dxa"/>
            </w:tcMar>
            <w:vAlign w:val="center"/>
          </w:tcPr>
          <w:p>
            <w:pPr>
              <w:spacing w:line="240" w:lineRule="auto"/>
              <w:rPr>
                <w:rFonts w:ascii="Times New Roman" w:hAnsi="Times New Roman" w:cs="Times New Roman"/>
                <w:sz w:val="21"/>
                <w:szCs w:val="21"/>
              </w:rPr>
            </w:pPr>
          </w:p>
        </w:tc>
        <w:tc>
          <w:tcPr>
            <w:tcW w:w="595" w:type="pct"/>
            <w:tcBorders>
              <w:top w:val="nil"/>
              <w:left w:val="nil"/>
              <w:bottom w:val="single" w:color="auto" w:sz="4" w:space="0"/>
              <w:right w:val="nil"/>
            </w:tcBorders>
            <w:shd w:val="clear" w:color="auto" w:fill="auto"/>
            <w:noWrap/>
            <w:tcMar>
              <w:top w:w="10" w:type="dxa"/>
              <w:left w:w="10" w:type="dxa"/>
              <w:right w:w="10" w:type="dxa"/>
            </w:tcMar>
            <w:vAlign w:val="center"/>
          </w:tcPr>
          <w:p>
            <w:pPr>
              <w:spacing w:line="240" w:lineRule="auto"/>
              <w:rPr>
                <w:rFonts w:ascii="Times New Roman" w:hAnsi="Times New Roman" w:cs="Times New Roman"/>
                <w:sz w:val="21"/>
                <w:szCs w:val="21"/>
              </w:rPr>
            </w:pPr>
          </w:p>
        </w:tc>
        <w:tc>
          <w:tcPr>
            <w:tcW w:w="713" w:type="pct"/>
            <w:gridSpan w:val="2"/>
            <w:tcBorders>
              <w:top w:val="nil"/>
              <w:left w:val="nil"/>
              <w:bottom w:val="single" w:color="auto" w:sz="4" w:space="0"/>
              <w:right w:val="nil"/>
            </w:tcBorders>
          </w:tcPr>
          <w:p>
            <w:pPr>
              <w:spacing w:line="240" w:lineRule="auto"/>
              <w:rPr>
                <w:rFonts w:ascii="Times New Roman" w:hAnsi="Times New Roman" w:cs="Times New Roman"/>
                <w:sz w:val="21"/>
                <w:szCs w:val="21"/>
              </w:rPr>
            </w:pPr>
          </w:p>
        </w:tc>
        <w:tc>
          <w:tcPr>
            <w:tcW w:w="595" w:type="pct"/>
            <w:gridSpan w:val="2"/>
            <w:tcBorders>
              <w:top w:val="nil"/>
              <w:left w:val="nil"/>
              <w:bottom w:val="single" w:color="auto" w:sz="4" w:space="0"/>
              <w:right w:val="nil"/>
            </w:tcBorders>
            <w:shd w:val="clear" w:color="auto" w:fill="auto"/>
            <w:noWrap/>
            <w:tcMar>
              <w:top w:w="10" w:type="dxa"/>
              <w:left w:w="10" w:type="dxa"/>
              <w:right w:w="10" w:type="dxa"/>
            </w:tcMar>
            <w:vAlign w:val="center"/>
          </w:tcPr>
          <w:p>
            <w:pPr>
              <w:spacing w:line="240" w:lineRule="auto"/>
              <w:rPr>
                <w:rFonts w:ascii="Times New Roman" w:hAnsi="Times New Roman" w:cs="Times New Roman"/>
                <w:sz w:val="21"/>
                <w:szCs w:val="21"/>
              </w:rPr>
            </w:pPr>
          </w:p>
        </w:tc>
        <w:tc>
          <w:tcPr>
            <w:tcW w:w="592" w:type="pct"/>
            <w:tcBorders>
              <w:top w:val="nil"/>
              <w:left w:val="nil"/>
              <w:bottom w:val="single" w:color="auto" w:sz="4" w:space="0"/>
              <w:right w:val="nil"/>
            </w:tcBorders>
            <w:shd w:val="clear" w:color="auto" w:fill="auto"/>
            <w:noWrap/>
            <w:tcMar>
              <w:top w:w="10" w:type="dxa"/>
              <w:left w:w="10" w:type="dxa"/>
              <w:right w:w="10" w:type="dxa"/>
            </w:tcMar>
            <w:vAlign w:val="center"/>
          </w:tcPr>
          <w:p>
            <w:pPr>
              <w:spacing w:line="240" w:lineRule="auto"/>
              <w:rPr>
                <w:rFonts w:ascii="Times New Roman" w:hAnsi="Times New Roman" w:cs="Times New Roman"/>
                <w:sz w:val="21"/>
                <w:szCs w:val="21"/>
              </w:rPr>
            </w:pPr>
          </w:p>
        </w:tc>
      </w:tr>
      <w:tr>
        <w:tblPrEx>
          <w:tblCellMar>
            <w:top w:w="0" w:type="dxa"/>
            <w:left w:w="0" w:type="dxa"/>
            <w:bottom w:w="0" w:type="dxa"/>
            <w:right w:w="0" w:type="dxa"/>
          </w:tblCellMar>
        </w:tblPrEx>
        <w:trPr>
          <w:trHeight w:val="397" w:hRule="atLeast"/>
          <w:jc w:val="center"/>
        </w:trPr>
        <w:tc>
          <w:tcPr>
            <w:tcW w:w="5000" w:type="pct"/>
            <w:gridSpan w:val="1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B.</w:t>
            </w:r>
            <w:r>
              <w:rPr>
                <w:rFonts w:hint="eastAsia" w:ascii="Times New Roman" w:hAnsi="Times New Roman" w:cs="Times New Roman"/>
                <w:kern w:val="0"/>
                <w:sz w:val="21"/>
                <w:szCs w:val="21"/>
                <w:lang w:bidi="ar"/>
              </w:rPr>
              <w:t xml:space="preserve">1 </w:t>
            </w:r>
            <w:r>
              <w:rPr>
                <w:rFonts w:ascii="Times New Roman" w:hAnsi="Times New Roman" w:cs="Times New Roman"/>
                <w:kern w:val="0"/>
                <w:sz w:val="21"/>
                <w:szCs w:val="21"/>
                <w:lang w:bidi="ar"/>
              </w:rPr>
              <w:t>零位误差：</w:t>
            </w:r>
          </w:p>
        </w:tc>
      </w:tr>
      <w:tr>
        <w:tblPrEx>
          <w:tblCellMar>
            <w:top w:w="0" w:type="dxa"/>
            <w:left w:w="0" w:type="dxa"/>
            <w:bottom w:w="0" w:type="dxa"/>
            <w:right w:w="0" w:type="dxa"/>
          </w:tblCellMar>
        </w:tblPrEx>
        <w:trPr>
          <w:trHeight w:val="397" w:hRule="atLeast"/>
          <w:jc w:val="center"/>
        </w:trPr>
        <w:tc>
          <w:tcPr>
            <w:tcW w:w="2500" w:type="pct"/>
            <w:gridSpan w:val="6"/>
            <w:tcBorders>
              <w:top w:val="single" w:color="auto" w:sz="4" w:space="0"/>
              <w:left w:val="single" w:color="auto" w:sz="4" w:space="0"/>
              <w:bottom w:val="single" w:color="auto" w:sz="4" w:space="0"/>
              <w:right w:val="nil"/>
            </w:tcBorders>
            <w:vAlign w:val="center"/>
          </w:tcPr>
          <w:p>
            <w:pPr>
              <w:spacing w:line="240" w:lineRule="auto"/>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B.</w:t>
            </w:r>
            <w:r>
              <w:rPr>
                <w:rFonts w:hint="eastAsia" w:ascii="Times New Roman" w:hAnsi="Times New Roman" w:cs="Times New Roman"/>
                <w:kern w:val="0"/>
                <w:sz w:val="21"/>
                <w:szCs w:val="21"/>
                <w:lang w:bidi="ar"/>
              </w:rPr>
              <w:t>2 发送器起始电阻</w:t>
            </w:r>
            <w:r>
              <w:rPr>
                <w:rFonts w:ascii="Times New Roman" w:hAnsi="Times New Roman" w:cs="Times New Roman"/>
                <w:kern w:val="0"/>
                <w:sz w:val="21"/>
                <w:szCs w:val="21"/>
                <w:lang w:bidi="ar"/>
              </w:rPr>
              <w:t>：</w:t>
            </w:r>
          </w:p>
        </w:tc>
        <w:tc>
          <w:tcPr>
            <w:tcW w:w="2500" w:type="pct"/>
            <w:gridSpan w:val="6"/>
            <w:tcBorders>
              <w:top w:val="single" w:color="auto" w:sz="4" w:space="0"/>
              <w:left w:val="nil"/>
              <w:bottom w:val="single" w:color="auto" w:sz="4" w:space="0"/>
              <w:right w:val="single" w:color="auto" w:sz="4" w:space="0"/>
            </w:tcBorders>
            <w:vAlign w:val="center"/>
          </w:tcPr>
          <w:p>
            <w:pPr>
              <w:spacing w:line="240" w:lineRule="auto"/>
              <w:jc w:val="left"/>
              <w:rPr>
                <w:rFonts w:ascii="Times New Roman" w:hAnsi="Times New Roman" w:cs="Times New Roman"/>
                <w:kern w:val="0"/>
                <w:sz w:val="21"/>
                <w:szCs w:val="21"/>
                <w:lang w:bidi="ar"/>
              </w:rPr>
            </w:pPr>
          </w:p>
        </w:tc>
      </w:tr>
      <w:tr>
        <w:tblPrEx>
          <w:tblCellMar>
            <w:top w:w="0" w:type="dxa"/>
            <w:left w:w="0" w:type="dxa"/>
            <w:bottom w:w="0" w:type="dxa"/>
            <w:right w:w="0" w:type="dxa"/>
          </w:tblCellMar>
        </w:tblPrEx>
        <w:trPr>
          <w:trHeight w:val="397" w:hRule="atLeast"/>
          <w:jc w:val="center"/>
        </w:trPr>
        <w:tc>
          <w:tcPr>
            <w:tcW w:w="2500" w:type="pct"/>
            <w:gridSpan w:val="6"/>
            <w:tcBorders>
              <w:top w:val="single" w:color="auto" w:sz="4" w:space="0"/>
              <w:left w:val="single" w:color="auto" w:sz="4" w:space="0"/>
              <w:bottom w:val="single" w:color="auto" w:sz="4" w:space="0"/>
              <w:right w:val="nil"/>
            </w:tcBorders>
            <w:vAlign w:val="center"/>
          </w:tcPr>
          <w:p>
            <w:pPr>
              <w:spacing w:line="240" w:lineRule="auto"/>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B.</w:t>
            </w:r>
            <w:r>
              <w:rPr>
                <w:rFonts w:hint="eastAsia" w:ascii="Times New Roman" w:hAnsi="Times New Roman" w:cs="Times New Roman"/>
                <w:kern w:val="0"/>
                <w:sz w:val="21"/>
                <w:szCs w:val="21"/>
                <w:lang w:bidi="ar"/>
              </w:rPr>
              <w:t>3 发送器满度电阻：</w:t>
            </w:r>
          </w:p>
        </w:tc>
        <w:tc>
          <w:tcPr>
            <w:tcW w:w="2500" w:type="pct"/>
            <w:gridSpan w:val="6"/>
            <w:tcBorders>
              <w:top w:val="single" w:color="auto" w:sz="4" w:space="0"/>
              <w:left w:val="nil"/>
              <w:bottom w:val="single" w:color="auto" w:sz="4" w:space="0"/>
              <w:right w:val="single" w:color="auto" w:sz="4" w:space="0"/>
            </w:tcBorders>
            <w:vAlign w:val="center"/>
          </w:tcPr>
          <w:p>
            <w:pPr>
              <w:spacing w:line="240" w:lineRule="auto"/>
              <w:jc w:val="left"/>
              <w:rPr>
                <w:rFonts w:ascii="Times New Roman" w:hAnsi="Times New Roman" w:cs="Times New Roman"/>
                <w:kern w:val="0"/>
                <w:sz w:val="21"/>
                <w:szCs w:val="21"/>
                <w:lang w:bidi="ar"/>
              </w:rPr>
            </w:pPr>
          </w:p>
        </w:tc>
      </w:tr>
      <w:tr>
        <w:tblPrEx>
          <w:tblCellMar>
            <w:top w:w="0" w:type="dxa"/>
            <w:left w:w="0" w:type="dxa"/>
            <w:bottom w:w="0" w:type="dxa"/>
            <w:right w:w="0" w:type="dxa"/>
          </w:tblCellMar>
        </w:tblPrEx>
        <w:trPr>
          <w:trHeight w:val="397" w:hRule="atLeast"/>
          <w:jc w:val="center"/>
        </w:trPr>
        <w:tc>
          <w:tcPr>
            <w:tcW w:w="5000" w:type="pct"/>
            <w:gridSpan w:val="1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Times New Roman" w:hAnsi="Times New Roman" w:cs="Times New Roman"/>
                <w:sz w:val="21"/>
                <w:szCs w:val="21"/>
              </w:rPr>
            </w:pPr>
            <w:r>
              <w:rPr>
                <w:rFonts w:ascii="Times New Roman" w:hAnsi="Times New Roman" w:cs="Times New Roman"/>
                <w:kern w:val="0"/>
                <w:sz w:val="21"/>
                <w:szCs w:val="21"/>
                <w:lang w:bidi="ar"/>
              </w:rPr>
              <w:t>B.</w:t>
            </w:r>
            <w:r>
              <w:rPr>
                <w:rFonts w:hint="eastAsia" w:ascii="Times New Roman" w:hAnsi="Times New Roman" w:cs="Times New Roman"/>
                <w:kern w:val="0"/>
                <w:sz w:val="21"/>
                <w:szCs w:val="21"/>
                <w:lang w:bidi="ar"/>
              </w:rPr>
              <w:t xml:space="preserve">4 </w:t>
            </w:r>
            <w:r>
              <w:rPr>
                <w:rFonts w:hint="eastAsia"/>
                <w:kern w:val="0"/>
                <w:sz w:val="21"/>
                <w:szCs w:val="21"/>
                <w:lang w:bidi="ar"/>
              </w:rPr>
              <w:t>指示部分</w:t>
            </w:r>
            <w:r>
              <w:rPr>
                <w:rFonts w:ascii="Times New Roman" w:hAnsi="Times New Roman" w:cs="Times New Roman"/>
                <w:kern w:val="0"/>
                <w:sz w:val="21"/>
                <w:szCs w:val="21"/>
                <w:lang w:bidi="ar"/>
              </w:rPr>
              <w:t>、</w:t>
            </w:r>
            <w:r>
              <w:rPr>
                <w:rFonts w:hint="eastAsia" w:ascii="Times New Roman" w:hAnsi="Times New Roman" w:cs="Times New Roman"/>
                <w:kern w:val="0"/>
                <w:sz w:val="21"/>
                <w:szCs w:val="21"/>
                <w:lang w:bidi="ar"/>
              </w:rPr>
              <w:t>输出</w:t>
            </w:r>
            <w:r>
              <w:rPr>
                <w:rFonts w:ascii="Times New Roman" w:hAnsi="Times New Roman" w:cs="Times New Roman"/>
                <w:kern w:val="0"/>
                <w:sz w:val="21"/>
                <w:szCs w:val="21"/>
                <w:lang w:bidi="ar"/>
              </w:rPr>
              <w:t>电阻校准</w:t>
            </w:r>
            <w:r>
              <w:rPr>
                <w:rFonts w:hint="eastAsia" w:ascii="Times New Roman" w:hAnsi="Times New Roman" w:cs="Times New Roman"/>
                <w:kern w:val="0"/>
                <w:sz w:val="21"/>
                <w:szCs w:val="21"/>
                <w:lang w:bidi="ar"/>
              </w:rPr>
              <w:t>：</w:t>
            </w:r>
          </w:p>
        </w:tc>
      </w:tr>
      <w:tr>
        <w:tblPrEx>
          <w:tblCellMar>
            <w:top w:w="0" w:type="dxa"/>
            <w:left w:w="0" w:type="dxa"/>
            <w:bottom w:w="0" w:type="dxa"/>
            <w:right w:w="0" w:type="dxa"/>
          </w:tblCellMar>
        </w:tblPrEx>
        <w:trPr>
          <w:trHeight w:val="706" w:hRule="atLeast"/>
          <w:jc w:val="center"/>
        </w:trPr>
        <w:tc>
          <w:tcPr>
            <w:tcW w:w="832" w:type="pct"/>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标准器示值</w:t>
            </w:r>
          </w:p>
          <w:p>
            <w:pPr>
              <w:spacing w:line="240" w:lineRule="auto"/>
              <w:jc w:val="center"/>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83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压力示值误差</w:t>
            </w:r>
          </w:p>
          <w:p>
            <w:pPr>
              <w:spacing w:line="240" w:lineRule="auto"/>
              <w:jc w:val="center"/>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83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Times New Roman" w:hAnsi="Times New Roman" w:cs="Times New Roman"/>
                <w:sz w:val="21"/>
                <w:szCs w:val="21"/>
              </w:rPr>
            </w:pPr>
            <w:r>
              <w:rPr>
                <w:rFonts w:ascii="Times New Roman" w:hAnsi="Times New Roman" w:cs="Times New Roman"/>
                <w:i/>
                <w:iCs/>
                <w:sz w:val="21"/>
                <w:szCs w:val="21"/>
              </w:rPr>
              <w:t>U</w:t>
            </w:r>
            <w:r>
              <w:rPr>
                <w:rFonts w:ascii="Times New Roman" w:hAnsi="Times New Roman" w:cs="Times New Roman"/>
                <w:sz w:val="21"/>
                <w:szCs w:val="21"/>
              </w:rPr>
              <w:t xml:space="preserve"> (</w:t>
            </w:r>
            <w:r>
              <w:rPr>
                <w:rFonts w:ascii="Times New Roman" w:hAnsi="Times New Roman" w:cs="Times New Roman"/>
                <w:i/>
                <w:iCs/>
                <w:sz w:val="21"/>
                <w:szCs w:val="21"/>
              </w:rPr>
              <w:t>k</w:t>
            </w:r>
            <w:r>
              <w:rPr>
                <w:rFonts w:ascii="Times New Roman" w:hAnsi="Times New Roman" w:cs="Times New Roman"/>
                <w:sz w:val="21"/>
                <w:szCs w:val="21"/>
              </w:rPr>
              <w:t>=2)</w:t>
            </w:r>
          </w:p>
          <w:p>
            <w:pPr>
              <w:spacing w:line="240" w:lineRule="auto"/>
              <w:jc w:val="center"/>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83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 xml:space="preserve">理论输出电阻值(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83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电阻示值误差</w:t>
            </w:r>
          </w:p>
          <w:p>
            <w:pPr>
              <w:spacing w:line="240" w:lineRule="auto"/>
              <w:jc w:val="center"/>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c>
          <w:tcPr>
            <w:tcW w:w="83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Times New Roman" w:hAnsi="Times New Roman" w:cs="Times New Roman"/>
                <w:sz w:val="21"/>
                <w:szCs w:val="21"/>
              </w:rPr>
            </w:pPr>
            <w:r>
              <w:rPr>
                <w:rFonts w:ascii="Times New Roman" w:hAnsi="Times New Roman" w:cs="Times New Roman"/>
                <w:i/>
                <w:iCs/>
                <w:sz w:val="21"/>
                <w:szCs w:val="21"/>
              </w:rPr>
              <w:t>U</w:t>
            </w:r>
            <w:r>
              <w:rPr>
                <w:rFonts w:ascii="Times New Roman" w:hAnsi="Times New Roman" w:cs="Times New Roman"/>
                <w:sz w:val="21"/>
                <w:szCs w:val="21"/>
              </w:rPr>
              <w:t xml:space="preserve"> (</w:t>
            </w:r>
            <w:r>
              <w:rPr>
                <w:rFonts w:ascii="Times New Roman" w:hAnsi="Times New Roman" w:cs="Times New Roman"/>
                <w:i/>
                <w:iCs/>
                <w:sz w:val="21"/>
                <w:szCs w:val="21"/>
              </w:rPr>
              <w:t>k</w:t>
            </w:r>
            <w:r>
              <w:rPr>
                <w:rFonts w:ascii="Times New Roman" w:hAnsi="Times New Roman" w:cs="Times New Roman"/>
                <w:sz w:val="21"/>
                <w:szCs w:val="21"/>
              </w:rPr>
              <w:t>=2)</w:t>
            </w:r>
          </w:p>
          <w:p>
            <w:pPr>
              <w:spacing w:line="240" w:lineRule="auto"/>
              <w:jc w:val="center"/>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p>
        </w:tc>
      </w:tr>
      <w:tr>
        <w:tblPrEx>
          <w:tblCellMar>
            <w:top w:w="0" w:type="dxa"/>
            <w:left w:w="0" w:type="dxa"/>
            <w:bottom w:w="0" w:type="dxa"/>
            <w:right w:w="0" w:type="dxa"/>
          </w:tblCellMar>
        </w:tblPrEx>
        <w:trPr>
          <w:trHeight w:val="397" w:hRule="atLeast"/>
          <w:jc w:val="center"/>
        </w:trPr>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r>
      <w:tr>
        <w:tblPrEx>
          <w:tblCellMar>
            <w:top w:w="0" w:type="dxa"/>
            <w:left w:w="0" w:type="dxa"/>
            <w:bottom w:w="0" w:type="dxa"/>
            <w:right w:w="0" w:type="dxa"/>
          </w:tblCellMar>
        </w:tblPrEx>
        <w:trPr>
          <w:trHeight w:val="397" w:hRule="atLeast"/>
          <w:jc w:val="center"/>
        </w:trPr>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r>
      <w:tr>
        <w:tblPrEx>
          <w:tblCellMar>
            <w:top w:w="0" w:type="dxa"/>
            <w:left w:w="0" w:type="dxa"/>
            <w:bottom w:w="0" w:type="dxa"/>
            <w:right w:w="0" w:type="dxa"/>
          </w:tblCellMar>
        </w:tblPrEx>
        <w:trPr>
          <w:trHeight w:val="397" w:hRule="atLeast"/>
          <w:jc w:val="center"/>
        </w:trPr>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r>
      <w:tr>
        <w:tblPrEx>
          <w:tblCellMar>
            <w:top w:w="0" w:type="dxa"/>
            <w:left w:w="0" w:type="dxa"/>
            <w:bottom w:w="0" w:type="dxa"/>
            <w:right w:w="0" w:type="dxa"/>
          </w:tblCellMar>
        </w:tblPrEx>
        <w:trPr>
          <w:trHeight w:val="397" w:hRule="atLeast"/>
          <w:jc w:val="center"/>
        </w:trPr>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r>
      <w:tr>
        <w:tblPrEx>
          <w:tblCellMar>
            <w:top w:w="0" w:type="dxa"/>
            <w:left w:w="0" w:type="dxa"/>
            <w:bottom w:w="0" w:type="dxa"/>
            <w:right w:w="0" w:type="dxa"/>
          </w:tblCellMar>
        </w:tblPrEx>
        <w:trPr>
          <w:trHeight w:val="397" w:hRule="atLeast"/>
          <w:jc w:val="center"/>
        </w:trPr>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r>
      <w:tr>
        <w:tblPrEx>
          <w:tblCellMar>
            <w:top w:w="0" w:type="dxa"/>
            <w:left w:w="0" w:type="dxa"/>
            <w:bottom w:w="0" w:type="dxa"/>
            <w:right w:w="0" w:type="dxa"/>
          </w:tblCellMar>
        </w:tblPrEx>
        <w:trPr>
          <w:trHeight w:val="397" w:hRule="atLeast"/>
          <w:jc w:val="center"/>
        </w:trPr>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cs="Times New Roman"/>
                <w:sz w:val="21"/>
                <w:szCs w:val="21"/>
              </w:rPr>
            </w:pPr>
          </w:p>
        </w:tc>
      </w:tr>
      <w:tr>
        <w:tblPrEx>
          <w:tblCellMar>
            <w:top w:w="0" w:type="dxa"/>
            <w:left w:w="0" w:type="dxa"/>
            <w:bottom w:w="0" w:type="dxa"/>
            <w:right w:w="0" w:type="dxa"/>
          </w:tblCellMar>
        </w:tblPrEx>
        <w:trPr>
          <w:trHeight w:val="397" w:hRule="atLeast"/>
          <w:jc w:val="center"/>
        </w:trPr>
        <w:tc>
          <w:tcPr>
            <w:tcW w:w="2500" w:type="pct"/>
            <w:gridSpan w:val="6"/>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B.</w:t>
            </w:r>
            <w:r>
              <w:rPr>
                <w:rFonts w:hint="eastAsia" w:ascii="Times New Roman" w:hAnsi="Times New Roman" w:cs="Times New Roman"/>
                <w:kern w:val="0"/>
                <w:sz w:val="21"/>
                <w:szCs w:val="21"/>
                <w:lang w:bidi="ar"/>
              </w:rPr>
              <w:t>5</w:t>
            </w:r>
            <w:r>
              <w:rPr>
                <w:rFonts w:ascii="Times New Roman" w:hAnsi="Times New Roman" w:cs="Times New Roman"/>
                <w:kern w:val="0"/>
                <w:sz w:val="21"/>
                <w:szCs w:val="21"/>
                <w:lang w:bidi="ar"/>
              </w:rPr>
              <w:t xml:space="preserve"> 压力</w:t>
            </w:r>
            <w:r>
              <w:rPr>
                <w:rFonts w:hint="eastAsia" w:ascii="Times New Roman" w:hAnsi="Times New Roman" w:cs="Times New Roman"/>
                <w:kern w:val="0"/>
                <w:sz w:val="21"/>
                <w:szCs w:val="21"/>
                <w:lang w:bidi="ar"/>
              </w:rPr>
              <w:t>示值</w:t>
            </w:r>
            <w:r>
              <w:rPr>
                <w:rFonts w:ascii="Times New Roman" w:hAnsi="Times New Roman" w:cs="Times New Roman"/>
                <w:kern w:val="0"/>
                <w:sz w:val="21"/>
                <w:szCs w:val="21"/>
                <w:lang w:bidi="ar"/>
              </w:rPr>
              <w:t>回程误差：</w:t>
            </w:r>
          </w:p>
        </w:tc>
        <w:tc>
          <w:tcPr>
            <w:tcW w:w="2500" w:type="pct"/>
            <w:gridSpan w:val="6"/>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输出</w:t>
            </w:r>
            <w:r>
              <w:rPr>
                <w:rFonts w:ascii="Times New Roman" w:hAnsi="Times New Roman" w:cs="Times New Roman"/>
                <w:kern w:val="0"/>
                <w:sz w:val="21"/>
                <w:szCs w:val="21"/>
                <w:lang w:bidi="ar"/>
              </w:rPr>
              <w:t>电阻回程误差：</w:t>
            </w:r>
          </w:p>
        </w:tc>
      </w:tr>
      <w:tr>
        <w:tblPrEx>
          <w:tblCellMar>
            <w:top w:w="0" w:type="dxa"/>
            <w:left w:w="0" w:type="dxa"/>
            <w:bottom w:w="0" w:type="dxa"/>
            <w:right w:w="0" w:type="dxa"/>
          </w:tblCellMar>
        </w:tblPrEx>
        <w:trPr>
          <w:trHeight w:val="397" w:hRule="atLeast"/>
          <w:jc w:val="center"/>
        </w:trPr>
        <w:tc>
          <w:tcPr>
            <w:tcW w:w="2500" w:type="pct"/>
            <w:gridSpan w:val="6"/>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kern w:val="0"/>
                <w:sz w:val="21"/>
                <w:szCs w:val="21"/>
                <w:lang w:bidi="ar"/>
              </w:rPr>
            </w:pPr>
            <w:r>
              <w:rPr>
                <w:rFonts w:ascii="Times New Roman" w:hAnsi="Times New Roman" w:cs="Times New Roman"/>
                <w:kern w:val="0"/>
                <w:sz w:val="21"/>
                <w:szCs w:val="21"/>
                <w:lang w:bidi="ar"/>
              </w:rPr>
              <w:t>B.</w:t>
            </w:r>
            <w:r>
              <w:rPr>
                <w:rFonts w:hint="eastAsia" w:ascii="Times New Roman" w:hAnsi="Times New Roman" w:cs="Times New Roman"/>
                <w:kern w:val="0"/>
                <w:sz w:val="21"/>
                <w:szCs w:val="21"/>
                <w:lang w:bidi="ar"/>
              </w:rPr>
              <w:t>6</w:t>
            </w:r>
            <w:r>
              <w:rPr>
                <w:rFonts w:ascii="Times New Roman" w:hAnsi="Times New Roman" w:cs="Times New Roman"/>
                <w:kern w:val="0"/>
                <w:sz w:val="21"/>
                <w:szCs w:val="21"/>
                <w:lang w:bidi="ar"/>
              </w:rPr>
              <w:t xml:space="preserve"> </w:t>
            </w:r>
            <w:r>
              <w:rPr>
                <w:rFonts w:hint="eastAsia" w:ascii="Times New Roman" w:hAnsi="Times New Roman" w:cs="Times New Roman"/>
                <w:kern w:val="0"/>
                <w:sz w:val="21"/>
                <w:szCs w:val="21"/>
                <w:lang w:bidi="ar"/>
              </w:rPr>
              <w:t>压力示值</w:t>
            </w:r>
            <w:r>
              <w:rPr>
                <w:rFonts w:ascii="Times New Roman" w:hAnsi="Times New Roman" w:cs="Times New Roman"/>
                <w:kern w:val="0"/>
                <w:sz w:val="21"/>
                <w:szCs w:val="21"/>
                <w:lang w:bidi="ar"/>
              </w:rPr>
              <w:t>轻敲</w:t>
            </w:r>
            <w:r>
              <w:rPr>
                <w:rFonts w:hint="eastAsia" w:ascii="Times New Roman" w:hAnsi="Times New Roman" w:cs="Times New Roman"/>
                <w:kern w:val="0"/>
                <w:sz w:val="21"/>
                <w:szCs w:val="21"/>
                <w:lang w:bidi="ar"/>
              </w:rPr>
              <w:t>变动量</w:t>
            </w:r>
            <w:r>
              <w:rPr>
                <w:rFonts w:ascii="Times New Roman" w:hAnsi="Times New Roman" w:cs="Times New Roman"/>
                <w:kern w:val="0"/>
                <w:sz w:val="21"/>
                <w:szCs w:val="21"/>
                <w:lang w:bidi="ar"/>
              </w:rPr>
              <w:t>：</w:t>
            </w:r>
          </w:p>
        </w:tc>
        <w:tc>
          <w:tcPr>
            <w:tcW w:w="2500" w:type="pct"/>
            <w:gridSpan w:val="6"/>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输出</w:t>
            </w:r>
            <w:r>
              <w:rPr>
                <w:rFonts w:ascii="Times New Roman" w:hAnsi="Times New Roman" w:cs="Times New Roman"/>
                <w:kern w:val="0"/>
                <w:sz w:val="21"/>
                <w:szCs w:val="21"/>
                <w:lang w:bidi="ar"/>
              </w:rPr>
              <w:t>电阻轻敲变动量：</w:t>
            </w:r>
          </w:p>
        </w:tc>
      </w:tr>
      <w:tr>
        <w:tblPrEx>
          <w:tblCellMar>
            <w:top w:w="0" w:type="dxa"/>
            <w:left w:w="0" w:type="dxa"/>
            <w:bottom w:w="0" w:type="dxa"/>
            <w:right w:w="0" w:type="dxa"/>
          </w:tblCellMar>
        </w:tblPrEx>
        <w:trPr>
          <w:trHeight w:val="397" w:hRule="atLeast"/>
          <w:jc w:val="center"/>
        </w:trPr>
        <w:tc>
          <w:tcPr>
            <w:tcW w:w="2500" w:type="pct"/>
            <w:gridSpan w:val="6"/>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sz w:val="21"/>
                <w:szCs w:val="21"/>
              </w:rPr>
            </w:pPr>
            <w:r>
              <w:rPr>
                <w:rFonts w:ascii="Times New Roman" w:hAnsi="Times New Roman" w:cs="Times New Roman"/>
                <w:kern w:val="0"/>
                <w:sz w:val="21"/>
                <w:szCs w:val="21"/>
                <w:lang w:bidi="ar"/>
              </w:rPr>
              <w:t>B.</w:t>
            </w:r>
            <w:r>
              <w:rPr>
                <w:rFonts w:hint="eastAsia" w:ascii="Times New Roman" w:hAnsi="Times New Roman" w:cs="Times New Roman"/>
                <w:kern w:val="0"/>
                <w:sz w:val="21"/>
                <w:szCs w:val="21"/>
                <w:lang w:bidi="ar"/>
              </w:rPr>
              <w:t xml:space="preserve">7 </w:t>
            </w:r>
            <w:r>
              <w:rPr>
                <w:rFonts w:ascii="Times New Roman" w:hAnsi="Times New Roman" w:cs="Times New Roman"/>
                <w:kern w:val="0"/>
                <w:sz w:val="21"/>
                <w:szCs w:val="21"/>
                <w:lang w:bidi="ar"/>
              </w:rPr>
              <w:t>指针偏转平稳性：</w:t>
            </w:r>
          </w:p>
        </w:tc>
        <w:tc>
          <w:tcPr>
            <w:tcW w:w="2500" w:type="pct"/>
            <w:gridSpan w:val="6"/>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left"/>
              <w:rPr>
                <w:rFonts w:ascii="Times New Roman" w:hAnsi="Times New Roman" w:cs="Times New Roman"/>
                <w:kern w:val="0"/>
                <w:sz w:val="21"/>
                <w:szCs w:val="21"/>
                <w:lang w:bidi="ar"/>
              </w:rPr>
            </w:pPr>
            <w:r>
              <w:rPr>
                <w:rFonts w:hint="eastAsia" w:ascii="Times New Roman" w:hAnsi="Times New Roman" w:cs="Times New Roman"/>
                <w:kern w:val="0"/>
                <w:sz w:val="21"/>
                <w:szCs w:val="21"/>
                <w:lang w:bidi="ar"/>
              </w:rPr>
              <w:t>输出</w:t>
            </w:r>
            <w:r>
              <w:rPr>
                <w:rFonts w:ascii="Times New Roman" w:hAnsi="Times New Roman" w:cs="Times New Roman"/>
                <w:kern w:val="0"/>
                <w:sz w:val="21"/>
                <w:szCs w:val="21"/>
                <w:lang w:bidi="ar"/>
              </w:rPr>
              <w:t>电阻平稳性：</w:t>
            </w:r>
          </w:p>
        </w:tc>
      </w:tr>
    </w:tbl>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以下空白</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8"/>
        <w:spacing w:after="166" w:line="360" w:lineRule="auto"/>
        <w:rPr>
          <w:rFonts w:ascii="Times New Roman" w:hAnsi="Times New Roman" w:cs="Times New Roman"/>
        </w:rPr>
      </w:pPr>
      <w:bookmarkStart w:id="182" w:name="_Toc9170"/>
      <w:r>
        <w:rPr>
          <w:rFonts w:ascii="Times New Roman" w:hAnsi="Times New Roman" w:cs="Times New Roman"/>
        </w:rPr>
        <w:t>附录 C</w:t>
      </w:r>
      <w:bookmarkEnd w:id="182"/>
    </w:p>
    <w:p>
      <w:pPr>
        <w:jc w:val="center"/>
        <w:rPr>
          <w:rFonts w:ascii="Times New Roman" w:hAnsi="Times New Roman" w:eastAsia="黑体" w:cs="Times New Roman"/>
          <w:sz w:val="28"/>
          <w:szCs w:val="28"/>
        </w:rPr>
      </w:pPr>
      <w:r>
        <w:rPr>
          <w:rFonts w:ascii="Times New Roman" w:hAnsi="Times New Roman" w:eastAsia="黑体" w:cs="Times New Roman"/>
          <w:sz w:val="28"/>
          <w:szCs w:val="28"/>
        </w:rPr>
        <w:t>远传压力表</w:t>
      </w:r>
      <w:r>
        <w:rPr>
          <w:rFonts w:hint="eastAsia" w:ascii="Times New Roman" w:hAnsi="Times New Roman" w:eastAsia="黑体" w:cs="Times New Roman"/>
          <w:sz w:val="28"/>
          <w:szCs w:val="28"/>
        </w:rPr>
        <w:t>压力</w:t>
      </w:r>
      <w:r>
        <w:rPr>
          <w:rFonts w:ascii="Times New Roman" w:hAnsi="Times New Roman" w:eastAsia="黑体" w:cs="Times New Roman"/>
          <w:sz w:val="28"/>
          <w:szCs w:val="28"/>
        </w:rPr>
        <w:t>示值误差的不确定度评定</w:t>
      </w:r>
      <w:r>
        <w:rPr>
          <w:rFonts w:hint="eastAsia" w:ascii="Times New Roman" w:hAnsi="Times New Roman" w:eastAsia="黑体" w:cs="Times New Roman"/>
          <w:sz w:val="28"/>
          <w:szCs w:val="28"/>
        </w:rPr>
        <w:t>示例</w:t>
      </w:r>
    </w:p>
    <w:p>
      <w:pPr>
        <w:spacing w:line="360" w:lineRule="auto"/>
        <w:rPr>
          <w:rFonts w:ascii="Times New Roman" w:hAnsi="Times New Roman" w:cs="Times New Roman"/>
        </w:rPr>
      </w:pPr>
      <w:r>
        <w:rPr>
          <w:rFonts w:ascii="Times New Roman" w:hAnsi="Times New Roman" w:cs="Times New Roman"/>
        </w:rPr>
        <w:t>C.1 测量方法</w:t>
      </w:r>
    </w:p>
    <w:p>
      <w:pPr>
        <w:spacing w:line="360" w:lineRule="auto"/>
        <w:ind w:firstLine="480" w:firstLineChars="200"/>
        <w:rPr>
          <w:rFonts w:ascii="Times New Roman" w:hAnsi="Times New Roman" w:cs="Times New Roman"/>
        </w:rPr>
      </w:pPr>
      <w:r>
        <w:rPr>
          <w:rFonts w:hint="eastAsia" w:ascii="Times New Roman" w:hAnsi="Times New Roman" w:cs="Times New Roman"/>
          <w:szCs w:val="24"/>
        </w:rPr>
        <w:t>通过直接比较法，</w:t>
      </w:r>
      <w:r>
        <w:rPr>
          <w:rFonts w:ascii="Times New Roman" w:hAnsi="Times New Roman" w:cs="Times New Roman"/>
          <w:szCs w:val="24"/>
        </w:rPr>
        <w:t>以准确度等级为0.05级，测量范围(0～4) MPa的</w:t>
      </w:r>
      <w:r>
        <w:rPr>
          <w:rFonts w:hint="eastAsia" w:ascii="Times New Roman" w:hAnsi="Times New Roman" w:cs="Times New Roman"/>
          <w:szCs w:val="24"/>
        </w:rPr>
        <w:t xml:space="preserve">ConST </w:t>
      </w:r>
      <w:r>
        <w:rPr>
          <w:rFonts w:ascii="Times New Roman" w:hAnsi="Times New Roman" w:cs="Times New Roman"/>
          <w:szCs w:val="24"/>
        </w:rPr>
        <w:t>211数字压力计为标准</w:t>
      </w:r>
      <w:r>
        <w:rPr>
          <w:rFonts w:hint="eastAsia" w:ascii="Times New Roman" w:hAnsi="Times New Roman" w:cs="Times New Roman"/>
          <w:szCs w:val="24"/>
        </w:rPr>
        <w:t>器</w:t>
      </w:r>
      <w:r>
        <w:rPr>
          <w:rFonts w:ascii="Times New Roman" w:hAnsi="Times New Roman" w:cs="Times New Roman"/>
          <w:szCs w:val="24"/>
        </w:rPr>
        <w:t>，对型号规格为YTZ-150，准确度等级1.6级、测量范围(0～2.5) MPa、分度值0.05 MPa的红旗</w:t>
      </w:r>
      <w:r>
        <w:rPr>
          <w:rFonts w:hint="eastAsia" w:ascii="Times New Roman" w:hAnsi="Times New Roman" w:cs="Times New Roman"/>
          <w:szCs w:val="24"/>
        </w:rPr>
        <w:t>牌</w:t>
      </w:r>
      <w:r>
        <w:rPr>
          <w:rFonts w:ascii="Times New Roman" w:hAnsi="Times New Roman" w:cs="Times New Roman"/>
          <w:szCs w:val="24"/>
        </w:rPr>
        <w:t>远传压力表进行校准。将数字压力计安装在校验台上并与被检表相连通</w:t>
      </w:r>
      <w:r>
        <w:rPr>
          <w:rFonts w:hint="eastAsia" w:ascii="Times New Roman" w:hAnsi="Times New Roman" w:cs="Times New Roman"/>
          <w:szCs w:val="24"/>
        </w:rPr>
        <w:t>，</w:t>
      </w:r>
      <w:r>
        <w:rPr>
          <w:rFonts w:ascii="Times New Roman" w:hAnsi="Times New Roman" w:cs="Times New Roman"/>
          <w:szCs w:val="24"/>
        </w:rPr>
        <w:t>对系统进行造压，待整个测量系统平衡时，读取并记录</w:t>
      </w:r>
      <w:r>
        <w:rPr>
          <w:rFonts w:hint="eastAsia" w:ascii="Times New Roman" w:hAnsi="Times New Roman" w:cs="Times New Roman"/>
          <w:szCs w:val="24"/>
        </w:rPr>
        <w:t>压力示值。</w:t>
      </w:r>
    </w:p>
    <w:p>
      <w:pPr>
        <w:spacing w:line="360" w:lineRule="auto"/>
        <w:rPr>
          <w:rFonts w:ascii="Times New Roman" w:hAnsi="Times New Roman" w:cs="Times New Roman"/>
        </w:rPr>
      </w:pPr>
      <w:r>
        <w:rPr>
          <w:rFonts w:ascii="Times New Roman" w:hAnsi="Times New Roman" w:cs="Times New Roman"/>
        </w:rPr>
        <w:t>C.2 测量条件</w:t>
      </w:r>
    </w:p>
    <w:p>
      <w:pPr>
        <w:pStyle w:val="44"/>
        <w:spacing w:line="360" w:lineRule="auto"/>
        <w:ind w:firstLine="480"/>
        <w:rPr>
          <w:rFonts w:ascii="Times New Roman" w:hAnsi="Times New Roman" w:cs="Times New Roman"/>
          <w:szCs w:val="24"/>
        </w:rPr>
      </w:pPr>
      <w:r>
        <w:rPr>
          <w:rFonts w:ascii="Times New Roman" w:hAnsi="Times New Roman" w:cs="Times New Roman"/>
          <w:szCs w:val="24"/>
        </w:rPr>
        <w:t>传压介质：去离子水。</w:t>
      </w:r>
    </w:p>
    <w:p>
      <w:pPr>
        <w:pStyle w:val="44"/>
        <w:spacing w:line="360" w:lineRule="auto"/>
        <w:ind w:firstLine="480"/>
        <w:rPr>
          <w:rFonts w:ascii="Times New Roman" w:hAnsi="Times New Roman" w:cs="Times New Roman"/>
          <w:sz w:val="18"/>
          <w:szCs w:val="18"/>
        </w:rPr>
      </w:pPr>
      <w:r>
        <w:rPr>
          <w:rFonts w:hint="eastAsia" w:ascii="Times New Roman" w:hAnsi="Times New Roman" w:cs="Times New Roman"/>
          <w:szCs w:val="24"/>
        </w:rPr>
        <w:t>校准</w:t>
      </w:r>
      <w:r>
        <w:rPr>
          <w:rFonts w:ascii="Times New Roman" w:hAnsi="Times New Roman" w:cs="Times New Roman"/>
          <w:szCs w:val="24"/>
        </w:rPr>
        <w:t>环境</w:t>
      </w:r>
      <w:r>
        <w:rPr>
          <w:rFonts w:hint="eastAsia" w:ascii="Times New Roman" w:hAnsi="Times New Roman" w:cs="Times New Roman"/>
          <w:szCs w:val="24"/>
        </w:rPr>
        <w:t>条件</w:t>
      </w:r>
      <w:r>
        <w:rPr>
          <w:rFonts w:ascii="Times New Roman" w:hAnsi="Times New Roman" w:cs="Times New Roman"/>
          <w:szCs w:val="24"/>
        </w:rPr>
        <w:t>：</w:t>
      </w:r>
      <w:r>
        <w:rPr>
          <w:rFonts w:hint="eastAsia" w:ascii="Times New Roman" w:hAnsi="Times New Roman" w:cs="Times New Roman"/>
          <w:szCs w:val="24"/>
        </w:rPr>
        <w:t>温度为</w:t>
      </w:r>
      <w:r>
        <w:rPr>
          <w:rFonts w:ascii="Times New Roman" w:hAnsi="Times New Roman" w:cs="Times New Roman"/>
          <w:szCs w:val="24"/>
        </w:rPr>
        <w:t>21.3</w:t>
      </w:r>
      <w:r>
        <w:rPr>
          <w:rFonts w:hint="eastAsia" w:ascii="Times New Roman" w:hAnsi="Times New Roman" w:cs="Times New Roman"/>
          <w:szCs w:val="24"/>
        </w:rPr>
        <w:t xml:space="preserve"> </w:t>
      </w:r>
      <w:r>
        <w:rPr>
          <w:rFonts w:ascii="Times New Roman" w:hAnsi="Times New Roman" w:cs="Times New Roman"/>
          <w:szCs w:val="24"/>
        </w:rPr>
        <w:t>℃；相对湿度为</w:t>
      </w:r>
      <w:r>
        <w:rPr>
          <w:rFonts w:hint="eastAsia" w:ascii="Times New Roman" w:hAnsi="Times New Roman" w:cs="Times New Roman"/>
          <w:szCs w:val="24"/>
        </w:rPr>
        <w:t>1</w:t>
      </w:r>
      <w:r>
        <w:rPr>
          <w:rFonts w:ascii="Times New Roman" w:hAnsi="Times New Roman" w:cs="Times New Roman"/>
          <w:szCs w:val="24"/>
        </w:rPr>
        <w:t>5%。</w:t>
      </w:r>
    </w:p>
    <w:p>
      <w:pPr>
        <w:spacing w:line="360" w:lineRule="auto"/>
        <w:rPr>
          <w:rFonts w:ascii="Times New Roman" w:hAnsi="Times New Roman" w:cs="Times New Roman"/>
        </w:rPr>
      </w:pPr>
      <w:r>
        <w:rPr>
          <w:rFonts w:ascii="Times New Roman" w:hAnsi="Times New Roman" w:cs="Times New Roman"/>
        </w:rPr>
        <w:t>C.3 建立数学模型</w:t>
      </w:r>
    </w:p>
    <w:p>
      <w:pPr>
        <w:spacing w:line="360" w:lineRule="auto"/>
        <w:rPr>
          <w:rFonts w:ascii="Times New Roman" w:hAnsi="Times New Roman" w:cs="Times New Roman"/>
        </w:rPr>
      </w:pPr>
      <w:r>
        <w:rPr>
          <w:rFonts w:ascii="Times New Roman" w:hAnsi="Times New Roman" w:cs="Times New Roman"/>
        </w:rPr>
        <w:t>C.3.1 数学模型</w:t>
      </w:r>
    </w:p>
    <w:p>
      <w:pPr>
        <w:spacing w:line="360" w:lineRule="auto"/>
        <w:jc w:val="right"/>
        <w:rPr>
          <w:rFonts w:hAnsi="Cambria Math"/>
          <w:szCs w:val="24"/>
        </w:rPr>
      </w:pPr>
      <w:r>
        <w:rPr>
          <w:rFonts w:ascii="Times New Roman" w:hAnsi="Times New Roman" w:cs="Times New Roman"/>
          <w:szCs w:val="24"/>
        </w:rPr>
        <w:t xml:space="preserve">                </w:t>
      </w:r>
      <m:oMath>
        <m:r>
          <m:rPr/>
          <w:rPr>
            <w:rFonts w:ascii="Cambria Math" w:hAnsi="Cambria Math" w:cs="Times New Roman"/>
            <w:szCs w:val="24"/>
          </w:rPr>
          <m:t>∆P=</m:t>
        </m:r>
        <m:sSub>
          <w:bookmarkStart w:id="183" w:name="_Hlk63521850"/>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w:rPr>
                <w:rFonts w:ascii="Cambria Math" w:hAnsi="Cambria Math" w:cs="Times New Roman"/>
                <w:szCs w:val="24"/>
              </w:rPr>
              <m:t>i</m:t>
            </m:r>
            <w:bookmarkEnd w:id="183"/>
            <m:ctrlPr>
              <w:rPr>
                <w:rFonts w:ascii="Cambria Math" w:hAnsi="Cambria Math" w:cs="Times New Roman"/>
                <w:i/>
                <w:szCs w:val="24"/>
              </w:rPr>
            </m:ctrlPr>
          </m:sub>
        </m:sSub>
        <m:r>
          <m:rPr/>
          <w:rPr>
            <w:rFonts w:ascii="Cambria Math" w:hAnsi="Cambria Math" w:cs="Times New Roman"/>
            <w:szCs w:val="24"/>
          </w:rPr>
          <m:t>−</m:t>
        </m:r>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w:rPr>
                <w:rFonts w:ascii="Cambria Math" w:hAnsi="Cambria Math" w:cs="Times New Roman"/>
                <w:szCs w:val="24"/>
              </w:rPr>
              <m:t>s</m:t>
            </m:r>
            <m:ctrlPr>
              <w:rPr>
                <w:rFonts w:ascii="Cambria Math" w:hAnsi="Cambria Math" w:cs="Times New Roman"/>
                <w:i/>
                <w:szCs w:val="24"/>
              </w:rPr>
            </m:ctrlPr>
          </m:sub>
        </m:sSub>
      </m:oMath>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m:oMath>
        <m:r>
          <m:rPr/>
          <w:rPr>
            <w:rFonts w:ascii="Cambria Math" w:hAnsi="Cambria Math"/>
            <w:szCs w:val="24"/>
          </w:rPr>
          <m:t xml:space="preserve">   (</m:t>
        </m:r>
        <m:r>
          <m:rPr>
            <m:sty m:val="p"/>
          </m:rPr>
          <w:rPr>
            <w:rFonts w:ascii="Cambria Math" w:hAnsi="Cambria Math"/>
          </w:rPr>
          <m:t>C.</m:t>
        </m:r>
        <m:r>
          <m:rPr>
            <m:sty m:val="p"/>
          </m:rPr>
          <w:rPr>
            <w:rFonts w:ascii="Cambria Math" w:hAnsi="Cambria Math"/>
            <w:szCs w:val="24"/>
          </w:rPr>
          <m:t>1</m:t>
        </m:r>
        <m:r>
          <m:rPr/>
          <w:rPr>
            <w:rFonts w:ascii="Cambria Math" w:hAnsi="Cambria Math"/>
            <w:szCs w:val="24"/>
          </w:rPr>
          <m:t>)</m:t>
        </m:r>
      </m:oMath>
    </w:p>
    <w:p>
      <w:pPr>
        <w:spacing w:line="360" w:lineRule="auto"/>
        <w:ind w:left="480" w:leftChars="200"/>
        <w:jc w:val="left"/>
        <w:rPr>
          <w:rFonts w:ascii="Times New Roman" w:hAnsi="Times New Roman" w:cs="Times New Roman"/>
          <w:szCs w:val="24"/>
        </w:rPr>
      </w:pPr>
      <w:r>
        <w:rPr>
          <w:rFonts w:ascii="Times New Roman" w:hAnsi="Times New Roman" w:cs="Times New Roman"/>
          <w:szCs w:val="24"/>
        </w:rPr>
        <w:t>式中：</w:t>
      </w:r>
    </w:p>
    <w:p>
      <w:pPr>
        <w:spacing w:line="360" w:lineRule="auto"/>
        <w:ind w:firstLine="480" w:firstLineChars="200"/>
        <w:rPr>
          <w:rFonts w:ascii="Times New Roman" w:hAnsi="Times New Roman" w:cs="Times New Roman"/>
          <w:szCs w:val="24"/>
        </w:rPr>
      </w:pPr>
      <w:r>
        <w:rPr>
          <w:rFonts w:ascii="Times New Roman" w:hAnsi="Times New Roman" w:cs="Times New Roman"/>
          <w:szCs w:val="24"/>
        </w:rPr>
        <w:t>Δ</w:t>
      </w:r>
      <w:r>
        <w:rPr>
          <w:rFonts w:ascii="Times New Roman" w:hAnsi="Times New Roman" w:cs="Times New Roman"/>
          <w:i/>
          <w:iCs/>
          <w:szCs w:val="24"/>
        </w:rPr>
        <w:t>P</w:t>
      </w:r>
      <w:r>
        <w:rPr>
          <w:rFonts w:ascii="Times New Roman" w:hAnsi="Times New Roman" w:cs="Times New Roman"/>
          <w:szCs w:val="24"/>
        </w:rPr>
        <w:t>——</w:t>
      </w:r>
      <w:r>
        <w:rPr>
          <w:rFonts w:hint="eastAsia" w:ascii="Times New Roman" w:hAnsi="Times New Roman" w:cs="Times New Roman"/>
          <w:szCs w:val="24"/>
        </w:rPr>
        <w:t>远传</w:t>
      </w:r>
      <w:r>
        <w:rPr>
          <w:rFonts w:ascii="Times New Roman" w:hAnsi="Times New Roman" w:cs="Times New Roman"/>
          <w:szCs w:val="24"/>
        </w:rPr>
        <w:t>压力表压力示值误差，MPa；</w:t>
      </w:r>
    </w:p>
    <w:p>
      <w:pPr>
        <w:spacing w:line="360" w:lineRule="auto"/>
        <w:ind w:firstLine="480" w:firstLineChars="200"/>
        <w:rPr>
          <w:rFonts w:ascii="Times New Roman" w:hAnsi="Times New Roman" w:cs="Times New Roman"/>
          <w:szCs w:val="24"/>
        </w:rPr>
      </w:pPr>
      <w:r>
        <w:rPr>
          <w:rFonts w:ascii="Times New Roman" w:hAnsi="Times New Roman" w:cs="Times New Roman"/>
          <w:i/>
          <w:iCs/>
          <w:szCs w:val="24"/>
        </w:rPr>
        <w:t>P</w:t>
      </w:r>
      <w:r>
        <w:rPr>
          <w:rFonts w:ascii="Times New Roman" w:hAnsi="Times New Roman" w:cs="Times New Roman"/>
          <w:szCs w:val="24"/>
          <w:vertAlign w:val="subscript"/>
        </w:rPr>
        <w:t>s</w:t>
      </w:r>
      <w:r>
        <w:rPr>
          <w:rFonts w:hint="eastAsia" w:ascii="Times New Roman" w:hAnsi="Times New Roman" w:cs="Times New Roman"/>
          <w:szCs w:val="24"/>
          <w:vertAlign w:val="subscript"/>
        </w:rPr>
        <w:t xml:space="preserve"> </w:t>
      </w:r>
      <w:r>
        <w:rPr>
          <w:rFonts w:ascii="Times New Roman" w:hAnsi="Times New Roman" w:cs="Times New Roman"/>
          <w:szCs w:val="24"/>
        </w:rPr>
        <w:t>——压力标准器示值，MPa；</w:t>
      </w:r>
    </w:p>
    <w:p>
      <w:pPr>
        <w:spacing w:line="360" w:lineRule="auto"/>
        <w:ind w:firstLine="480" w:firstLineChars="200"/>
        <w:rPr>
          <w:rFonts w:ascii="Times New Roman" w:hAnsi="Times New Roman" w:cs="Times New Roman"/>
          <w:szCs w:val="24"/>
        </w:rPr>
      </w:pPr>
      <w:r>
        <w:rPr>
          <w:rFonts w:ascii="Times New Roman" w:hAnsi="Times New Roman" w:cs="Times New Roman"/>
          <w:i/>
          <w:iCs/>
          <w:szCs w:val="24"/>
        </w:rPr>
        <w:t>P</w:t>
      </w:r>
      <w:r>
        <w:rPr>
          <w:rFonts w:ascii="Times New Roman" w:hAnsi="Times New Roman" w:cs="Times New Roman"/>
          <w:szCs w:val="24"/>
          <w:vertAlign w:val="subscript"/>
        </w:rPr>
        <w:t>i</w:t>
      </w:r>
      <w:r>
        <w:rPr>
          <w:rFonts w:hint="eastAsia" w:ascii="Times New Roman" w:hAnsi="Times New Roman" w:cs="Times New Roman"/>
          <w:szCs w:val="24"/>
          <w:vertAlign w:val="subscript"/>
        </w:rPr>
        <w:t xml:space="preserve"> </w:t>
      </w:r>
      <w:r>
        <w:rPr>
          <w:rFonts w:ascii="Times New Roman" w:hAnsi="Times New Roman" w:cs="Times New Roman"/>
          <w:szCs w:val="24"/>
        </w:rPr>
        <w:t>——</w:t>
      </w:r>
      <w:r>
        <w:rPr>
          <w:rFonts w:hint="eastAsia" w:ascii="Times New Roman" w:hAnsi="Times New Roman" w:cs="Times New Roman"/>
          <w:szCs w:val="24"/>
        </w:rPr>
        <w:t>远传</w:t>
      </w:r>
      <w:r>
        <w:rPr>
          <w:rFonts w:ascii="Times New Roman" w:hAnsi="Times New Roman" w:cs="Times New Roman"/>
          <w:szCs w:val="24"/>
        </w:rPr>
        <w:t xml:space="preserve">压力表压力示值，MPa。                                                                                                                                                                                                                                                                                                                                                                                                                                                                                                                                                                                                                                                                                                                                                                                                                                                                                                                                                                                                                                                                                                                                                                                                                                                                                                                                                                                                                                                                                                                                                                                                                                                                                                                                                                                                                                                                                                 </w:t>
      </w:r>
    </w:p>
    <w:p>
      <w:pPr>
        <w:spacing w:line="360" w:lineRule="auto"/>
        <w:rPr>
          <w:rFonts w:ascii="Times New Roman" w:hAnsi="Times New Roman" w:cs="Times New Roman"/>
        </w:rPr>
      </w:pPr>
      <w:r>
        <w:rPr>
          <w:rFonts w:ascii="Times New Roman" w:hAnsi="Times New Roman" w:cs="Times New Roman"/>
        </w:rPr>
        <w:t>C.3.2 灵敏系数</w:t>
      </w:r>
    </w:p>
    <w:p>
      <w:pPr>
        <w:spacing w:line="360" w:lineRule="auto"/>
        <w:ind w:firstLine="480"/>
        <w:rPr>
          <w:rFonts w:ascii="Times New Roman" w:hAnsi="Times New Roman" w:cs="Times New Roman"/>
          <w:szCs w:val="24"/>
        </w:rPr>
      </w:pPr>
      <w:r>
        <w:rPr>
          <w:rFonts w:ascii="Times New Roman" w:hAnsi="Times New Roman" w:cs="Times New Roman"/>
        </w:rPr>
        <w:t>式</w:t>
      </w:r>
      <m:oMath>
        <m:r>
          <m:rPr>
            <m:sty m:val="p"/>
          </m:rPr>
          <w:rPr>
            <w:rFonts w:ascii="Cambria Math" w:hAnsi="Cambria Math"/>
          </w:rPr>
          <m:t>C.</m:t>
        </m:r>
        <m:r>
          <m:rPr>
            <m:sty m:val="p"/>
          </m:rPr>
          <w:rPr>
            <w:rFonts w:ascii="Cambria Math" w:hAnsi="Cambria Math"/>
            <w:szCs w:val="24"/>
          </w:rPr>
          <m:t>1</m:t>
        </m:r>
      </m:oMath>
      <w:r>
        <w:rPr>
          <w:rFonts w:ascii="Times New Roman" w:hAnsi="Times New Roman" w:cs="Times New Roman"/>
        </w:rPr>
        <w:t>的灵敏系数为：</w:t>
      </w:r>
    </w:p>
    <w:p>
      <w:pPr>
        <w:pStyle w:val="44"/>
        <w:spacing w:line="360" w:lineRule="auto"/>
        <w:ind w:firstLine="0" w:firstLineChars="0"/>
        <w:jc w:val="right"/>
        <w:rPr>
          <w:rFonts w:hint="eastAsia" w:hAnsi="Cambria Math" w:eastAsia="宋体" w:cs="Times New Roman"/>
          <w:b w:val="0"/>
          <w:i w:val="0"/>
          <w:kern w:val="0"/>
          <w:szCs w:val="24"/>
          <w:lang w:eastAsia="zh-CN"/>
        </w:rPr>
      </w:pPr>
      <m:oMathPara>
        <m:oMathParaPr>
          <m:jc m:val="right"/>
        </m:oMathParaPr>
        <m:oMath>
          <m:sSub>
            <m:sSubPr>
              <m:ctrlPr>
                <w:rPr>
                  <w:rFonts w:ascii="Cambria Math" w:hAnsi="Cambria Math" w:cs="Times New Roman"/>
                  <w:i/>
                  <w:szCs w:val="24"/>
                </w:rPr>
              </m:ctrlPr>
            </m:sSubPr>
            <m:e>
              <m:r>
                <m:rPr/>
                <w:rPr>
                  <w:rFonts w:ascii="Cambria Math" w:hAnsi="Cambria Math" w:cs="Times New Roman"/>
                  <w:szCs w:val="24"/>
                </w:rPr>
                <m:t>c</m:t>
              </m:r>
              <m:ctrlPr>
                <w:rPr>
                  <w:rFonts w:ascii="Cambria Math" w:hAnsi="Cambria Math" w:cs="Times New Roman"/>
                  <w:i/>
                  <w:szCs w:val="24"/>
                </w:rPr>
              </m:ctrlPr>
            </m:e>
            <m:sub>
              <m:r>
                <m:rPr/>
                <w:rPr>
                  <w:rFonts w:ascii="Cambria Math" w:hAnsi="Cambria Math" w:cs="Times New Roman"/>
                  <w:szCs w:val="24"/>
                </w:rPr>
                <m:t>1</m:t>
              </m:r>
              <m:ctrlPr>
                <w:rPr>
                  <w:rFonts w:ascii="Cambria Math" w:hAnsi="Cambria Math" w:cs="Times New Roman"/>
                  <w:i/>
                  <w:szCs w:val="24"/>
                </w:rPr>
              </m:ctrlPr>
            </m:sub>
          </m:sSub>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∂△P</m:t>
              </m:r>
              <m:ctrlPr>
                <w:rPr>
                  <w:rFonts w:ascii="Cambria Math" w:hAnsi="Cambria Math" w:cs="Times New Roman"/>
                  <w:i/>
                  <w:szCs w:val="24"/>
                </w:rPr>
              </m:ctrlPr>
            </m:num>
            <m:den>
              <m:r>
                <m:rPr/>
                <w:rPr>
                  <w:rFonts w:ascii="Cambria Math" w:hAnsi="Cambria Math" w:cs="Times New Roman"/>
                  <w:szCs w:val="24"/>
                </w:rPr>
                <m:t>∂</m:t>
              </m:r>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m:sty m:val="p"/>
                    </m:rPr>
                    <w:rPr>
                      <w:rFonts w:ascii="Cambria Math" w:hAnsi="Cambria Math" w:cs="Times New Roman"/>
                      <w:szCs w:val="24"/>
                    </w:rPr>
                    <m:t>i</m:t>
                  </m:r>
                  <m:ctrlPr>
                    <w:rPr>
                      <w:rFonts w:ascii="Cambria Math" w:hAnsi="Cambria Math" w:cs="Times New Roman"/>
                      <w:i/>
                      <w:szCs w:val="24"/>
                    </w:rPr>
                  </m:ctrlPr>
                </m:sub>
              </m:sSub>
              <m:ctrlPr>
                <w:rPr>
                  <w:rFonts w:ascii="Cambria Math" w:hAnsi="Cambria Math" w:cs="Times New Roman"/>
                  <w:i/>
                  <w:szCs w:val="24"/>
                </w:rPr>
              </m:ctrlPr>
            </m:den>
          </m:f>
          <m:r>
            <m:rPr/>
            <w:rPr>
              <w:rFonts w:ascii="Cambria Math" w:hAnsi="Cambria Math" w:cs="Times New Roman"/>
              <w:szCs w:val="24"/>
            </w:rPr>
            <m:t xml:space="preserve">=1                                                               </m:t>
          </m:r>
          <m:r>
            <m:rPr>
              <m:sty m:val="p"/>
            </m:rPr>
            <w:rPr>
              <w:rFonts w:ascii="Times New Roman" w:hAnsi="Times New Roman" w:cs="Times New Roman"/>
              <w:szCs w:val="24"/>
            </w:rPr>
            <m:t>(</m:t>
          </m:r>
          <m:r>
            <m:rPr>
              <m:sty m:val="p"/>
            </m:rPr>
            <w:rPr>
              <w:rFonts w:ascii="Times New Roman" w:hAnsi="Times New Roman" w:cs="Times New Roman"/>
            </w:rPr>
            <m:t>C.</m:t>
          </m:r>
          <m:r>
            <m:rPr>
              <m:sty m:val="p"/>
            </m:rPr>
            <w:rPr>
              <w:rFonts w:ascii="Cambria Math" w:hAnsi="Cambria Math" w:cs="Times New Roman"/>
            </w:rPr>
            <m:t>2</m:t>
          </m:r>
          <m:r>
            <m:rPr>
              <m:sty m:val="p"/>
            </m:rPr>
            <w:rPr>
              <w:rFonts w:ascii="Times New Roman" w:hAnsi="Times New Roman" w:cs="Times New Roman"/>
              <w:szCs w:val="24"/>
            </w:rPr>
            <m:t>)</m:t>
          </m:r>
          <m:r>
            <m:rPr/>
            <w:rPr>
              <w:rFonts w:ascii="Cambria Math" w:hAnsi="Cambria Math" w:cs="Times New Roman"/>
              <w:szCs w:val="24"/>
            </w:rPr>
            <m:t xml:space="preserve">  </m:t>
          </m:r>
        </m:oMath>
      </m:oMathPara>
      <w:r>
        <w:rPr>
          <w:rFonts w:ascii="Cambria Math" w:hAnsi="Cambria Math" w:cs="Times New Roman"/>
          <w:i/>
          <w:szCs w:val="24"/>
        </w:rPr>
        <w:br w:type="textWrapping"/>
      </w:r>
      <m:oMathPara>
        <m:oMathParaPr>
          <m:jc m:val="right"/>
        </m:oMathParaPr>
        <m:oMath>
          <m:sSub>
            <m:sSubPr>
              <m:ctrlPr>
                <w:rPr>
                  <w:rFonts w:ascii="Cambria Math" w:hAnsi="Cambria Math" w:cs="Times New Roman"/>
                  <w:i/>
                  <w:szCs w:val="24"/>
                </w:rPr>
              </m:ctrlPr>
            </m:sSubPr>
            <m:e>
              <m:r>
                <m:rPr/>
                <w:rPr>
                  <w:rFonts w:ascii="Cambria Math" w:hAnsi="Cambria Math" w:cs="Times New Roman"/>
                  <w:szCs w:val="24"/>
                </w:rPr>
                <m:t>c</m:t>
              </m:r>
              <m:ctrlPr>
                <w:rPr>
                  <w:rFonts w:ascii="Cambria Math" w:hAnsi="Cambria Math" w:cs="Times New Roman"/>
                  <w:i/>
                  <w:szCs w:val="24"/>
                </w:rPr>
              </m:ctrlPr>
            </m:e>
            <m:sub>
              <m:r>
                <m:rPr/>
                <w:rPr>
                  <w:rFonts w:ascii="Cambria Math" w:hAnsi="Cambria Math" w:cs="Times New Roman"/>
                  <w:szCs w:val="24"/>
                </w:rPr>
                <m:t>2</m:t>
              </m:r>
              <m:ctrlPr>
                <w:rPr>
                  <w:rFonts w:ascii="Cambria Math" w:hAnsi="Cambria Math" w:cs="Times New Roman"/>
                  <w:i/>
                  <w:szCs w:val="24"/>
                </w:rPr>
              </m:ctrlPr>
            </m:sub>
          </m:sSub>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∂△P</m:t>
              </m:r>
              <m:ctrlPr>
                <w:rPr>
                  <w:rFonts w:ascii="Cambria Math" w:hAnsi="Cambria Math" w:cs="Times New Roman"/>
                  <w:i/>
                  <w:szCs w:val="24"/>
                </w:rPr>
              </m:ctrlPr>
            </m:num>
            <m:den>
              <m:r>
                <m:rPr/>
                <w:rPr>
                  <w:rFonts w:ascii="Cambria Math" w:hAnsi="Cambria Math" w:cs="Times New Roman"/>
                  <w:szCs w:val="24"/>
                </w:rPr>
                <m:t>∂</m:t>
              </m:r>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m:sty m:val="p"/>
                    </m:rPr>
                    <w:rPr>
                      <w:rFonts w:ascii="Cambria Math" w:hAnsi="Cambria Math" w:cs="Times New Roman"/>
                      <w:szCs w:val="24"/>
                    </w:rPr>
                    <m:t>s</m:t>
                  </m:r>
                  <m:ctrlPr>
                    <w:rPr>
                      <w:rFonts w:ascii="Cambria Math" w:hAnsi="Cambria Math" w:cs="Times New Roman"/>
                      <w:i/>
                      <w:szCs w:val="24"/>
                    </w:rPr>
                  </m:ctrlPr>
                </m:sub>
              </m:sSub>
              <m:ctrlPr>
                <w:rPr>
                  <w:rFonts w:ascii="Cambria Math" w:hAnsi="Cambria Math" w:cs="Times New Roman"/>
                  <w:i/>
                  <w:szCs w:val="24"/>
                </w:rPr>
              </m:ctrlPr>
            </m:den>
          </m:f>
          <m:r>
            <m:rPr/>
            <w:rPr>
              <w:rFonts w:ascii="Cambria Math" w:hAnsi="Cambria Math" w:cs="Times New Roman"/>
              <w:szCs w:val="24"/>
            </w:rPr>
            <m:t>=−1</m:t>
          </m:r>
          <m:r>
            <m:rPr>
              <m:sty m:val="p"/>
            </m:rPr>
            <w:rPr>
              <w:rFonts w:ascii="Cambria Math" w:hAnsi="Cambria Math" w:cs="Times New Roman"/>
              <w:kern w:val="0"/>
              <w:szCs w:val="24"/>
            </w:rPr>
            <m:t xml:space="preserve">                                                            </m:t>
          </m:r>
          <m:r>
            <m:rPr>
              <m:sty m:val="p"/>
            </m:rPr>
            <w:rPr>
              <w:rFonts w:ascii="Times New Roman" w:hAnsi="Times New Roman" w:cs="Times New Roman"/>
              <w:szCs w:val="24"/>
            </w:rPr>
            <m:t>(</m:t>
          </m:r>
          <m:r>
            <m:rPr>
              <m:sty m:val="p"/>
            </m:rPr>
            <w:rPr>
              <w:rFonts w:ascii="Times New Roman" w:hAnsi="Times New Roman" w:cs="Times New Roman"/>
            </w:rPr>
            <m:t>C.</m:t>
          </m:r>
          <m:r>
            <m:rPr>
              <m:sty m:val="p"/>
            </m:rPr>
            <w:rPr>
              <w:rFonts w:ascii="Cambria Math" w:hAnsi="Cambria Math" w:cs="Times New Roman"/>
            </w:rPr>
            <m:t>3</m:t>
          </m:r>
          <m:r>
            <m:rPr>
              <m:sty m:val="p"/>
            </m:rPr>
            <w:rPr>
              <w:rFonts w:ascii="Times New Roman" w:hAnsi="Times New Roman" w:cs="Times New Roman"/>
              <w:szCs w:val="24"/>
            </w:rPr>
            <m:t>)</m:t>
          </m:r>
          <m:r>
            <m:rPr>
              <m:sty m:val="p"/>
            </m:rPr>
            <w:rPr>
              <w:rFonts w:ascii="Cambria Math" w:hAnsi="Cambria Math" w:cs="Times New Roman"/>
              <w:kern w:val="0"/>
              <w:szCs w:val="24"/>
            </w:rPr>
            <m:t xml:space="preserve">  </m:t>
          </m:r>
        </m:oMath>
      </m:oMathPara>
    </w:p>
    <w:p>
      <w:pPr>
        <w:spacing w:line="360" w:lineRule="auto"/>
        <w:jc w:val="left"/>
        <w:rPr>
          <w:rFonts w:ascii="Times New Roman" w:hAnsi="Times New Roman" w:cs="Times New Roman"/>
          <w:szCs w:val="24"/>
        </w:rPr>
      </w:pPr>
      <w:r>
        <w:rPr>
          <w:rFonts w:ascii="Times New Roman" w:hAnsi="Times New Roman" w:cs="Times New Roman"/>
        </w:rPr>
        <w:t>C.</w:t>
      </w:r>
      <w:r>
        <w:rPr>
          <w:rFonts w:ascii="Times New Roman" w:hAnsi="Times New Roman" w:cs="Times New Roman"/>
          <w:szCs w:val="24"/>
        </w:rPr>
        <w:t>4 压力</w:t>
      </w:r>
      <w:r>
        <w:rPr>
          <w:rFonts w:hint="eastAsia" w:ascii="Times New Roman" w:hAnsi="Times New Roman" w:cs="Times New Roman"/>
          <w:szCs w:val="24"/>
        </w:rPr>
        <w:t>示值</w:t>
      </w:r>
      <w:r>
        <w:rPr>
          <w:rFonts w:ascii="Times New Roman" w:hAnsi="Times New Roman" w:cs="Times New Roman"/>
          <w:szCs w:val="24"/>
        </w:rPr>
        <w:t>的主要标准不确定度来源</w:t>
      </w:r>
    </w:p>
    <w:p>
      <w:pPr>
        <w:pStyle w:val="44"/>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Cs w:val="24"/>
        </w:rPr>
      </w:pPr>
      <w:r>
        <w:rPr>
          <w:rFonts w:ascii="Times New Roman" w:hAnsi="Times New Roman" w:cs="Times New Roman"/>
          <w:szCs w:val="24"/>
        </w:rPr>
        <w:t>压力重复性测量引起的不确定度分量</w:t>
      </w:r>
      <w:r>
        <w:rPr>
          <w:rFonts w:ascii="Times New Roman" w:hAnsi="Times New Roman" w:cs="Times New Roman"/>
          <w:i/>
          <w:iCs/>
          <w:szCs w:val="24"/>
        </w:rPr>
        <w:t>u</w:t>
      </w:r>
      <w:r>
        <w:rPr>
          <w:rFonts w:ascii="Times New Roman" w:hAnsi="Times New Roman" w:cs="Times New Roman"/>
          <w:szCs w:val="24"/>
          <w:vertAlign w:val="subscript"/>
        </w:rPr>
        <w:t>1</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i</w:t>
      </w:r>
      <w:r>
        <w:rPr>
          <w:rFonts w:ascii="Times New Roman" w:hAnsi="Times New Roman" w:cs="Times New Roman"/>
          <w:szCs w:val="24"/>
        </w:rPr>
        <w:t>)；</w:t>
      </w:r>
    </w:p>
    <w:p>
      <w:pPr>
        <w:pStyle w:val="44"/>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Cs w:val="24"/>
        </w:rPr>
      </w:pPr>
      <w:r>
        <w:rPr>
          <w:rFonts w:ascii="Times New Roman" w:hAnsi="Times New Roman" w:cs="Times New Roman"/>
          <w:szCs w:val="24"/>
        </w:rPr>
        <w:t>压力表示值估读引入的不确定度分量</w:t>
      </w:r>
      <w:r>
        <w:rPr>
          <w:rFonts w:ascii="Times New Roman" w:hAnsi="Times New Roman" w:cs="Times New Roman"/>
          <w:i/>
          <w:iCs/>
          <w:szCs w:val="24"/>
        </w:rPr>
        <w:t>u</w:t>
      </w:r>
      <w:r>
        <w:rPr>
          <w:rFonts w:ascii="Times New Roman" w:hAnsi="Times New Roman" w:cs="Times New Roman"/>
          <w:szCs w:val="24"/>
          <w:vertAlign w:val="subscript"/>
        </w:rPr>
        <w:t>2</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i</w:t>
      </w:r>
      <w:r>
        <w:rPr>
          <w:rFonts w:ascii="Times New Roman" w:hAnsi="Times New Roman" w:cs="Times New Roman"/>
          <w:szCs w:val="24"/>
        </w:rPr>
        <w:t>)；</w:t>
      </w:r>
    </w:p>
    <w:p>
      <w:pPr>
        <w:pStyle w:val="44"/>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Cs w:val="24"/>
        </w:rPr>
      </w:pPr>
      <w:r>
        <w:rPr>
          <w:rFonts w:ascii="Times New Roman" w:hAnsi="Times New Roman" w:cs="Times New Roman"/>
          <w:szCs w:val="24"/>
        </w:rPr>
        <w:t>数字压力计引入的不确定度分量</w:t>
      </w:r>
      <w:r>
        <w:rPr>
          <w:rFonts w:ascii="Times New Roman" w:hAnsi="Times New Roman" w:cs="Times New Roman"/>
          <w:i/>
          <w:iCs/>
          <w:szCs w:val="24"/>
        </w:rPr>
        <w:t>u</w:t>
      </w:r>
      <w:r>
        <w:rPr>
          <w:rFonts w:hint="eastAsia" w:ascii="Times New Roman" w:hAnsi="Times New Roman" w:cs="Times New Roman"/>
          <w:szCs w:val="24"/>
          <w:vertAlign w:val="subscript"/>
        </w:rPr>
        <w:t>3</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s</w:t>
      </w:r>
      <w:r>
        <w:rPr>
          <w:rFonts w:ascii="Times New Roman" w:hAnsi="Times New Roman" w:cs="Times New Roman"/>
          <w:szCs w:val="24"/>
        </w:rPr>
        <w:t>)</w:t>
      </w:r>
      <w:r>
        <w:rPr>
          <w:rFonts w:hint="eastAsia" w:ascii="Times New Roman" w:hAnsi="Times New Roman" w:cs="Times New Roman"/>
          <w:szCs w:val="24"/>
        </w:rPr>
        <w:t>。</w:t>
      </w:r>
    </w:p>
    <w:p>
      <w:pPr>
        <w:pStyle w:val="44"/>
        <w:spacing w:line="360" w:lineRule="auto"/>
        <w:ind w:firstLine="0" w:firstLineChars="0"/>
        <w:rPr>
          <w:rFonts w:ascii="Times New Roman" w:hAnsi="Times New Roman" w:cs="Times New Roman"/>
          <w:szCs w:val="24"/>
        </w:rPr>
      </w:pPr>
      <w:r>
        <w:rPr>
          <w:rFonts w:ascii="Times New Roman" w:hAnsi="Times New Roman" w:cs="Times New Roman"/>
        </w:rPr>
        <w:t>C.</w:t>
      </w:r>
      <w:r>
        <w:rPr>
          <w:rFonts w:ascii="Times New Roman" w:hAnsi="Times New Roman" w:cs="Times New Roman"/>
          <w:szCs w:val="24"/>
        </w:rPr>
        <w:t xml:space="preserve">5 </w:t>
      </w:r>
      <w:r>
        <w:rPr>
          <w:rFonts w:hint="eastAsia" w:ascii="Times New Roman" w:hAnsi="Times New Roman" w:cs="Times New Roman"/>
          <w:szCs w:val="24"/>
        </w:rPr>
        <w:t>压力示值</w:t>
      </w:r>
      <w:r>
        <w:rPr>
          <w:rFonts w:ascii="Times New Roman" w:hAnsi="Times New Roman" w:cs="Times New Roman"/>
          <w:szCs w:val="24"/>
        </w:rPr>
        <w:t>的标准不确定度分量的评定</w:t>
      </w:r>
    </w:p>
    <w:p>
      <w:pPr>
        <w:pStyle w:val="44"/>
        <w:spacing w:line="360" w:lineRule="auto"/>
        <w:ind w:firstLine="0" w:firstLineChars="0"/>
        <w:rPr>
          <w:rFonts w:ascii="Times New Roman" w:hAnsi="Times New Roman" w:cs="Times New Roman"/>
          <w:szCs w:val="24"/>
        </w:rPr>
      </w:pPr>
      <w:r>
        <w:rPr>
          <w:rFonts w:ascii="Times New Roman" w:hAnsi="Times New Roman" w:cs="Times New Roman"/>
        </w:rPr>
        <w:t>C.</w:t>
      </w:r>
      <w:r>
        <w:rPr>
          <w:rFonts w:ascii="Times New Roman" w:hAnsi="Times New Roman" w:cs="Times New Roman"/>
          <w:szCs w:val="24"/>
        </w:rPr>
        <w:t xml:space="preserve">5.1 </w:t>
      </w:r>
      <w:r>
        <w:rPr>
          <w:rFonts w:hint="eastAsia" w:ascii="Times New Roman" w:hAnsi="Times New Roman" w:cs="Times New Roman"/>
          <w:szCs w:val="24"/>
        </w:rPr>
        <w:t>压力</w:t>
      </w:r>
      <w:r>
        <w:rPr>
          <w:rFonts w:ascii="Times New Roman" w:hAnsi="Times New Roman" w:cs="Times New Roman"/>
          <w:szCs w:val="24"/>
        </w:rPr>
        <w:t>重复性测量引起的不确定度分量</w:t>
      </w:r>
      <w:r>
        <w:rPr>
          <w:rFonts w:ascii="Times New Roman" w:hAnsi="Times New Roman" w:cs="Times New Roman"/>
          <w:i/>
          <w:iCs/>
          <w:szCs w:val="24"/>
        </w:rPr>
        <w:t>u</w:t>
      </w:r>
      <w:r>
        <w:rPr>
          <w:rFonts w:ascii="Times New Roman" w:hAnsi="Times New Roman" w:cs="Times New Roman"/>
          <w:szCs w:val="24"/>
          <w:vertAlign w:val="subscript"/>
        </w:rPr>
        <w:t>1</w:t>
      </w:r>
      <w:r>
        <w:rPr>
          <w:rFonts w:ascii="Times New Roman" w:hAnsi="Times New Roman" w:cs="Times New Roman"/>
          <w:szCs w:val="24"/>
        </w:rPr>
        <w:t>(</w:t>
      </w:r>
      <w:r>
        <w:rPr>
          <w:rFonts w:ascii="Times New Roman" w:hAnsi="Times New Roman" w:eastAsia="黑体" w:cs="Times New Roman"/>
          <w:i/>
          <w:iCs/>
          <w:szCs w:val="24"/>
        </w:rPr>
        <w:t>P</w:t>
      </w:r>
      <w:r>
        <w:rPr>
          <w:rFonts w:ascii="Times New Roman" w:hAnsi="Times New Roman" w:eastAsia="黑体" w:cs="Times New Roman"/>
          <w:szCs w:val="24"/>
          <w:vertAlign w:val="subscript"/>
        </w:rPr>
        <w:t>i</w:t>
      </w:r>
      <w:r>
        <w:rPr>
          <w:rFonts w:ascii="Times New Roman" w:hAnsi="Times New Roman" w:cs="Times New Roman"/>
          <w:szCs w:val="24"/>
        </w:rPr>
        <w:t>)</w:t>
      </w:r>
    </w:p>
    <w:p>
      <w:pPr>
        <w:pStyle w:val="44"/>
        <w:spacing w:line="360" w:lineRule="auto"/>
        <w:ind w:firstLine="480"/>
        <w:jc w:val="left"/>
        <w:rPr>
          <w:rFonts w:ascii="Times New Roman" w:hAnsi="Times New Roman" w:cs="Times New Roman"/>
          <w:szCs w:val="24"/>
        </w:rPr>
      </w:pPr>
      <w:r>
        <w:rPr>
          <w:rFonts w:ascii="Times New Roman" w:hAnsi="Times New Roman" w:cs="Times New Roman"/>
          <w:szCs w:val="24"/>
        </w:rPr>
        <w:t>以1.5 MPa为例，对远传压力表分别进行5个升降压循环测量，输出电阻值分别为：</w:t>
      </w:r>
      <w:r>
        <w:rPr>
          <w:rFonts w:hint="eastAsia" w:ascii="Times New Roman" w:hAnsi="Times New Roman" w:cs="Times New Roman"/>
          <w:szCs w:val="24"/>
        </w:rPr>
        <w:t>1.49</w:t>
      </w:r>
      <w:r>
        <w:rPr>
          <w:rFonts w:ascii="Times New Roman" w:hAnsi="Times New Roman" w:cs="Times New Roman"/>
          <w:szCs w:val="24"/>
        </w:rPr>
        <w:t>、</w:t>
      </w:r>
      <w:r>
        <w:rPr>
          <w:rFonts w:hint="eastAsia" w:ascii="Times New Roman" w:hAnsi="Times New Roman" w:cs="Times New Roman"/>
          <w:szCs w:val="24"/>
        </w:rPr>
        <w:t>1.49</w:t>
      </w:r>
      <w:r>
        <w:rPr>
          <w:rFonts w:ascii="Times New Roman" w:hAnsi="Times New Roman" w:cs="Times New Roman"/>
          <w:szCs w:val="24"/>
        </w:rPr>
        <w:t>、</w:t>
      </w:r>
      <w:r>
        <w:rPr>
          <w:rFonts w:hint="eastAsia" w:ascii="Times New Roman" w:hAnsi="Times New Roman" w:cs="Times New Roman"/>
          <w:szCs w:val="24"/>
        </w:rPr>
        <w:t>1.49、1.50</w:t>
      </w:r>
      <w:r>
        <w:rPr>
          <w:rFonts w:ascii="Times New Roman" w:hAnsi="Times New Roman" w:cs="Times New Roman"/>
          <w:szCs w:val="24"/>
        </w:rPr>
        <w:t>、</w:t>
      </w:r>
      <w:r>
        <w:rPr>
          <w:rFonts w:hint="eastAsia" w:ascii="Times New Roman" w:hAnsi="Times New Roman" w:cs="Times New Roman"/>
          <w:szCs w:val="24"/>
        </w:rPr>
        <w:t>1.49</w:t>
      </w:r>
      <w:r>
        <w:rPr>
          <w:rFonts w:ascii="Times New Roman" w:hAnsi="Times New Roman" w:cs="Times New Roman"/>
          <w:szCs w:val="24"/>
        </w:rPr>
        <w:t>、</w:t>
      </w:r>
      <w:r>
        <w:rPr>
          <w:rFonts w:hint="eastAsia" w:ascii="Times New Roman" w:hAnsi="Times New Roman" w:cs="Times New Roman"/>
          <w:szCs w:val="24"/>
        </w:rPr>
        <w:t>1.49</w:t>
      </w:r>
      <w:r>
        <w:rPr>
          <w:rFonts w:ascii="Times New Roman" w:hAnsi="Times New Roman" w:cs="Times New Roman"/>
          <w:szCs w:val="24"/>
        </w:rPr>
        <w:t>、</w:t>
      </w:r>
      <w:r>
        <w:rPr>
          <w:rFonts w:hint="eastAsia" w:ascii="Times New Roman" w:hAnsi="Times New Roman" w:cs="Times New Roman"/>
          <w:szCs w:val="24"/>
        </w:rPr>
        <w:t>1.49</w:t>
      </w:r>
      <w:r>
        <w:rPr>
          <w:rFonts w:ascii="Times New Roman" w:hAnsi="Times New Roman" w:cs="Times New Roman"/>
          <w:szCs w:val="24"/>
        </w:rPr>
        <w:t>、</w:t>
      </w:r>
      <w:r>
        <w:rPr>
          <w:rFonts w:hint="eastAsia" w:ascii="Times New Roman" w:hAnsi="Times New Roman" w:cs="Times New Roman"/>
          <w:szCs w:val="24"/>
        </w:rPr>
        <w:t>1.49</w:t>
      </w:r>
      <w:r>
        <w:rPr>
          <w:rFonts w:ascii="Times New Roman" w:hAnsi="Times New Roman" w:cs="Times New Roman"/>
          <w:szCs w:val="24"/>
        </w:rPr>
        <w:t>、</w:t>
      </w:r>
      <w:r>
        <w:rPr>
          <w:rFonts w:hint="eastAsia" w:ascii="Times New Roman" w:hAnsi="Times New Roman" w:cs="Times New Roman"/>
          <w:szCs w:val="24"/>
        </w:rPr>
        <w:t>1.49</w:t>
      </w:r>
      <w:r>
        <w:rPr>
          <w:rFonts w:ascii="Times New Roman" w:hAnsi="Times New Roman" w:cs="Times New Roman"/>
          <w:szCs w:val="24"/>
        </w:rPr>
        <w:t>、</w:t>
      </w:r>
      <w:r>
        <w:rPr>
          <w:rFonts w:hint="eastAsia" w:ascii="Times New Roman" w:hAnsi="Times New Roman" w:cs="Times New Roman"/>
          <w:szCs w:val="24"/>
        </w:rPr>
        <w:t>1.50</w:t>
      </w:r>
      <w:r>
        <w:rPr>
          <w:rFonts w:ascii="Times New Roman" w:hAnsi="Times New Roman" w:cs="Times New Roman"/>
          <w:szCs w:val="24"/>
        </w:rPr>
        <w:t xml:space="preserve"> MPa，</w:t>
      </w:r>
      <w:r>
        <w:rPr>
          <w:rFonts w:hint="eastAsia" w:ascii="Times New Roman" w:hAnsi="Times New Roman" w:cs="Times New Roman"/>
          <w:szCs w:val="24"/>
        </w:rPr>
        <w:t>则由重复测量引入的</w:t>
      </w:r>
      <w:r>
        <w:rPr>
          <w:rFonts w:ascii="Times New Roman" w:hAnsi="Times New Roman" w:cs="Times New Roman"/>
          <w:szCs w:val="24"/>
        </w:rPr>
        <w:t>标准不确定度</w:t>
      </w:r>
      <w:r>
        <w:rPr>
          <w:rFonts w:ascii="Times New Roman" w:hAnsi="Times New Roman" w:cs="Times New Roman"/>
          <w:i/>
          <w:iCs/>
          <w:szCs w:val="24"/>
        </w:rPr>
        <w:t>u</w:t>
      </w:r>
      <w:r>
        <w:rPr>
          <w:rFonts w:ascii="Times New Roman" w:hAnsi="Times New Roman" w:cs="Times New Roman"/>
          <w:szCs w:val="24"/>
          <w:vertAlign w:val="subscript"/>
        </w:rPr>
        <w:t>1</w:t>
      </w:r>
      <w:r>
        <w:rPr>
          <w:rFonts w:ascii="Times New Roman" w:hAnsi="Times New Roman" w:cs="Times New Roman"/>
          <w:szCs w:val="24"/>
        </w:rPr>
        <w:t>(</w:t>
      </w:r>
      <w:r>
        <w:rPr>
          <w:rFonts w:ascii="Times New Roman" w:hAnsi="Times New Roman" w:eastAsia="黑体" w:cs="Times New Roman"/>
          <w:i/>
          <w:iCs/>
          <w:szCs w:val="24"/>
        </w:rPr>
        <w:t>P</w:t>
      </w:r>
      <w:r>
        <w:rPr>
          <w:rFonts w:ascii="Times New Roman" w:hAnsi="Times New Roman" w:eastAsia="黑体" w:cs="Times New Roman"/>
          <w:szCs w:val="24"/>
          <w:vertAlign w:val="subscript"/>
        </w:rPr>
        <w:t>i</w:t>
      </w:r>
      <w:r>
        <w:rPr>
          <w:rFonts w:ascii="Times New Roman" w:hAnsi="Times New Roman" w:cs="Times New Roman"/>
          <w:szCs w:val="24"/>
        </w:rPr>
        <w:t>)为：</w:t>
      </w:r>
    </w:p>
    <w:p>
      <w:pPr>
        <w:spacing w:line="360" w:lineRule="auto"/>
        <w:jc w:val="right"/>
        <w:rPr>
          <w:rFonts w:ascii="Times New Roman" w:hAnsi="Times New Roman" w:cs="Times New Roman"/>
          <w:szCs w:val="24"/>
        </w:rPr>
      </w:pPr>
      <w:r>
        <w:rPr>
          <w:rFonts w:hint="eastAsia" w:hAnsi="Cambria Math" w:cs="Times New Roman"/>
          <w:iCs/>
          <w:szCs w:val="24"/>
        </w:rPr>
        <w:t xml:space="preserve">    </w:t>
      </w:r>
      <m:oMath>
        <m:sSub>
          <m:sSubPr>
            <m:ctrlPr>
              <w:rPr>
                <w:rFonts w:ascii="Cambria Math" w:hAnsi="Cambria Math" w:cs="Times New Roman"/>
                <w:i/>
                <w:iCs/>
                <w:szCs w:val="24"/>
              </w:rPr>
            </m:ctrlPr>
          </m:sSubPr>
          <m:e>
            <m:r>
              <m:rPr/>
              <w:rPr>
                <w:rFonts w:ascii="Cambria Math" w:hAnsi="Cambria Math" w:cs="Times New Roman"/>
                <w:szCs w:val="24"/>
              </w:rPr>
              <m:t>u</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d>
          <m:dPr>
            <m:begChr m:val="（"/>
            <m:endChr m:val="）"/>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P</m:t>
                </m:r>
                <m:ctrlPr>
                  <w:rPr>
                    <w:rFonts w:ascii="Cambria Math" w:hAnsi="Cambria Math" w:cs="Times New Roman"/>
                    <w:i/>
                    <w:iCs/>
                    <w:szCs w:val="24"/>
                  </w:rPr>
                </m:ctrlPr>
              </m:e>
              <m:sub>
                <m:r>
                  <m:rPr/>
                  <w:rPr>
                    <w:rFonts w:ascii="Cambria Math" w:hAnsi="Cambria Math" w:cs="Times New Roman"/>
                    <w:szCs w:val="24"/>
                  </w:rPr>
                  <m:t>i</m:t>
                </m:r>
                <m:ctrlPr>
                  <w:rPr>
                    <w:rFonts w:ascii="Cambria Math" w:hAnsi="Cambria Math" w:cs="Times New Roman"/>
                    <w:i/>
                    <w:iCs/>
                    <w:szCs w:val="24"/>
                  </w:rPr>
                </m:ctrlPr>
              </m:sub>
            </m:sSub>
            <m:ctrlPr>
              <w:rPr>
                <w:rFonts w:ascii="Cambria Math" w:hAnsi="Cambria Math" w:cs="Times New Roman"/>
                <w:i/>
                <w:iCs/>
                <w:szCs w:val="24"/>
              </w:rPr>
            </m:ctrlPr>
          </m:e>
        </m:d>
        <m:r>
          <m:rPr/>
          <w:rPr>
            <w:rFonts w:ascii="Cambria Math" w:hAnsi="Cambria Math" w:cs="Times New Roman"/>
            <w:szCs w:val="24"/>
          </w:rPr>
          <m:t>=s</m:t>
        </m:r>
        <m:d>
          <m:dPr>
            <m:begChr m:val="（"/>
            <m:endChr m:val="）"/>
            <m:ctrlPr>
              <w:rPr>
                <w:rFonts w:ascii="Cambria Math" w:hAnsi="Cambria Math" w:cs="Times New Roman"/>
                <w:iCs/>
                <w:szCs w:val="24"/>
              </w:rPr>
            </m:ctrlPr>
          </m:dPr>
          <m:e>
            <m:sSub>
              <m:sSubPr>
                <m:ctrlPr>
                  <w:rPr>
                    <w:rFonts w:ascii="Cambria Math" w:hAnsi="Cambria Math" w:cs="Times New Roman"/>
                    <w:i/>
                    <w:iCs/>
                    <w:szCs w:val="24"/>
                  </w:rPr>
                </m:ctrlPr>
              </m:sSubPr>
              <m:e>
                <m:r>
                  <m:rPr/>
                  <w:rPr>
                    <w:rFonts w:ascii="Cambria Math" w:hAnsi="Cambria Math" w:cs="Times New Roman"/>
                    <w:szCs w:val="24"/>
                  </w:rPr>
                  <m:t>P</m:t>
                </m:r>
                <m:ctrlPr>
                  <w:rPr>
                    <w:rFonts w:ascii="Cambria Math" w:hAnsi="Cambria Math" w:cs="Times New Roman"/>
                    <w:i/>
                    <w:iCs/>
                    <w:szCs w:val="24"/>
                  </w:rPr>
                </m:ctrlPr>
              </m:e>
              <m:sub>
                <m:r>
                  <m:rPr/>
                  <w:rPr>
                    <w:rFonts w:ascii="Cambria Math" w:hAnsi="Cambria Math" w:cs="Times New Roman"/>
                    <w:szCs w:val="24"/>
                  </w:rPr>
                  <m:t>i</m:t>
                </m:r>
                <m:ctrlPr>
                  <w:rPr>
                    <w:rFonts w:ascii="Cambria Math" w:hAnsi="Cambria Math" w:cs="Times New Roman"/>
                    <w:i/>
                    <w:iCs/>
                    <w:szCs w:val="24"/>
                  </w:rPr>
                </m:ctrlPr>
              </m:sub>
            </m:sSub>
            <m:ctrlPr>
              <w:rPr>
                <w:rFonts w:ascii="Cambria Math" w:hAnsi="Cambria Math" w:cs="Times New Roman"/>
                <w:iCs/>
                <w:szCs w:val="24"/>
              </w:rPr>
            </m:ctrlPr>
          </m:e>
        </m:d>
        <m:r>
          <m:rPr>
            <m:sty m:val="p"/>
          </m:rPr>
          <w:rPr>
            <w:rFonts w:ascii="Times New Roman" w:hAnsi="Times New Roman" w:cs="Times New Roman"/>
            <w:szCs w:val="24"/>
          </w:rPr>
          <m:t>=</m:t>
        </m:r>
        <m:r>
          <m:rPr>
            <m:sty m:val="p"/>
          </m:rPr>
          <w:rPr>
            <w:rFonts w:ascii="Cambria Math" w:hAnsi="Cambria Math" w:cs="Times New Roman"/>
            <w:szCs w:val="24"/>
          </w:rPr>
          <m:t>4.22</m:t>
        </m:r>
        <m:r>
          <m:rPr>
            <m:sty m:val="p"/>
          </m:rPr>
          <w:rPr>
            <w:rFonts w:ascii="Times New Roman" w:hAnsi="Times New Roman" w:cs="Times New Roman"/>
            <w:szCs w:val="24"/>
          </w:rPr>
          <m:t>×</m:t>
        </m:r>
        <m:sSup>
          <m:sSupPr>
            <m:ctrlPr>
              <w:rPr>
                <w:rFonts w:ascii="Cambria Math" w:hAnsi="Cambria Math" w:cs="Times New Roman"/>
                <w:i/>
                <w:szCs w:val="24"/>
              </w:rPr>
            </m:ctrlPr>
          </m:sSupPr>
          <m:e>
            <m:r>
              <m:rPr/>
              <w:rPr>
                <w:rFonts w:ascii="Cambria Math" w:hAnsi="Cambria Math" w:cs="Times New Roman"/>
                <w:szCs w:val="24"/>
              </w:rPr>
              <m:t>10</m:t>
            </m:r>
            <m:ctrlPr>
              <w:rPr>
                <w:rFonts w:ascii="Cambria Math" w:hAnsi="Cambria Math" w:cs="Times New Roman"/>
                <w:i/>
                <w:szCs w:val="24"/>
              </w:rPr>
            </m:ctrlPr>
          </m:e>
          <m:sup>
            <m:r>
              <m:rPr/>
              <w:rPr>
                <w:rFonts w:ascii="Cambria Math" w:hAnsi="Cambria Math" w:cs="Times New Roman"/>
                <w:szCs w:val="24"/>
              </w:rPr>
              <m:t>−3</m:t>
            </m:r>
            <m:ctrlPr>
              <w:rPr>
                <w:rFonts w:ascii="Cambria Math" w:hAnsi="Cambria Math" w:cs="Times New Roman"/>
                <w:i/>
                <w:szCs w:val="24"/>
              </w:rPr>
            </m:ctrlPr>
          </m:sup>
        </m:sSup>
        <m:r>
          <m:rPr>
            <m:sty m:val="p"/>
          </m:rPr>
          <w:rPr>
            <w:rFonts w:ascii="Cambria Math" w:hAnsi="Cambria Math" w:cs="Times New Roman"/>
            <w:szCs w:val="24"/>
          </w:rPr>
          <m:t xml:space="preserve"> </m:t>
        </m:r>
        <m:r>
          <m:rPr>
            <m:sty m:val="p"/>
          </m:rPr>
          <w:rPr>
            <w:rFonts w:hint="eastAsia" w:ascii="Cambria Math" w:hAnsi="Cambria Math" w:cs="Times New Roman"/>
            <w:szCs w:val="24"/>
          </w:rPr>
          <m:t>MPa</m:t>
        </m:r>
        <m:r>
          <m:rPr>
            <m:sty m:val="p"/>
          </m:rPr>
          <w:rPr>
            <w:rFonts w:ascii="Cambria Math" w:hAnsi="Cambria Math" w:cs="Times New Roman"/>
            <w:szCs w:val="24"/>
          </w:rPr>
          <m:t xml:space="preserve">  </m:t>
        </m:r>
      </m:oMath>
      <w:r>
        <w:rPr>
          <w:rFonts w:ascii="Times New Roman" w:hAnsi="Times New Roman" w:cs="Times New Roman"/>
          <w:iCs/>
          <w:szCs w:val="24"/>
        </w:rPr>
        <w:t xml:space="preserve"> </w:t>
      </w:r>
      <w:r>
        <w:rPr>
          <w:rFonts w:hint="eastAsia" w:ascii="Times New Roman" w:hAnsi="Times New Roman" w:cs="Times New Roman"/>
          <w:iCs/>
          <w:szCs w:val="24"/>
        </w:rPr>
        <w:t xml:space="preserve">    </w:t>
      </w:r>
      <w:r>
        <w:rPr>
          <w:rFonts w:ascii="Times New Roman" w:hAnsi="Times New Roman" w:cs="Times New Roman"/>
          <w:iCs/>
          <w:szCs w:val="24"/>
        </w:rPr>
        <w:t xml:space="preserve">            </w:t>
      </w:r>
      <w:r>
        <w:rPr>
          <w:rFonts w:ascii="Times New Roman" w:hAnsi="Times New Roman" w:cs="Times New Roman"/>
          <w:szCs w:val="24"/>
        </w:rPr>
        <w:t>（C.</w:t>
      </w:r>
      <w:r>
        <w:rPr>
          <w:rFonts w:hint="eastAsia" w:ascii="Times New Roman" w:hAnsi="Times New Roman" w:cs="Times New Roman"/>
          <w:szCs w:val="24"/>
        </w:rPr>
        <w:t>4</w:t>
      </w:r>
      <w:r>
        <w:rPr>
          <w:rFonts w:ascii="Times New Roman" w:hAnsi="Times New Roman" w:cs="Times New Roman"/>
          <w:szCs w:val="24"/>
        </w:rPr>
        <w:t>）</w:t>
      </w:r>
    </w:p>
    <w:p>
      <w:pPr>
        <w:pStyle w:val="44"/>
        <w:spacing w:line="360" w:lineRule="auto"/>
        <w:ind w:firstLine="0" w:firstLineChars="0"/>
        <w:rPr>
          <w:rFonts w:ascii="Times New Roman" w:hAnsi="Times New Roman" w:cs="Times New Roman"/>
          <w:szCs w:val="24"/>
        </w:rPr>
      </w:pPr>
      <w:r>
        <w:rPr>
          <w:rFonts w:ascii="Times New Roman" w:hAnsi="Times New Roman" w:cs="Times New Roman"/>
        </w:rPr>
        <w:t>C.</w:t>
      </w:r>
      <w:r>
        <w:rPr>
          <w:rFonts w:ascii="Times New Roman" w:hAnsi="Times New Roman" w:cs="Times New Roman"/>
          <w:szCs w:val="24"/>
        </w:rPr>
        <w:t>5.</w:t>
      </w:r>
      <w:r>
        <w:rPr>
          <w:rFonts w:hint="eastAsia" w:ascii="Times New Roman" w:hAnsi="Times New Roman" w:cs="Times New Roman"/>
          <w:szCs w:val="24"/>
        </w:rPr>
        <w:t>2</w:t>
      </w:r>
      <w:r>
        <w:rPr>
          <w:rFonts w:ascii="Times New Roman" w:hAnsi="Times New Roman" w:cs="Times New Roman"/>
          <w:szCs w:val="24"/>
        </w:rPr>
        <w:t xml:space="preserve"> 压力表示值估读引入的不确定度分量</w:t>
      </w:r>
      <w:r>
        <w:rPr>
          <w:rFonts w:ascii="Times New Roman" w:hAnsi="Times New Roman" w:cs="Times New Roman"/>
          <w:i/>
          <w:iCs/>
          <w:szCs w:val="24"/>
        </w:rPr>
        <w:t>u</w:t>
      </w:r>
      <w:r>
        <w:rPr>
          <w:rFonts w:ascii="Times New Roman" w:hAnsi="Times New Roman" w:cs="Times New Roman"/>
          <w:szCs w:val="24"/>
          <w:vertAlign w:val="subscript"/>
        </w:rPr>
        <w:t>2</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i</w:t>
      </w:r>
      <w:r>
        <w:rPr>
          <w:rFonts w:ascii="Times New Roman" w:hAnsi="Times New Roman" w:cs="Times New Roman"/>
          <w:szCs w:val="24"/>
        </w:rPr>
        <w:t>)</w:t>
      </w:r>
    </w:p>
    <w:p>
      <w:pPr>
        <w:spacing w:line="360" w:lineRule="auto"/>
        <w:ind w:firstLine="480" w:firstLineChars="200"/>
        <w:rPr>
          <w:rFonts w:ascii="Times New Roman" w:hAnsi="Times New Roman" w:cs="Times New Roman"/>
          <w:szCs w:val="24"/>
        </w:rPr>
      </w:pPr>
      <w:r>
        <w:rPr>
          <w:rFonts w:ascii="Times New Roman" w:hAnsi="Times New Roman" w:cs="Times New Roman"/>
          <w:szCs w:val="24"/>
        </w:rPr>
        <w:t>根据规定，压力表的估读误差为最小分度值的1/5，被校表的最小分度值为0.0</w:t>
      </w:r>
      <w:r>
        <w:rPr>
          <w:rFonts w:hint="eastAsia" w:ascii="Times New Roman" w:hAnsi="Times New Roman" w:cs="Times New Roman"/>
          <w:szCs w:val="24"/>
        </w:rPr>
        <w:t>5</w:t>
      </w:r>
      <w:r>
        <w:rPr>
          <w:rFonts w:ascii="Times New Roman" w:hAnsi="Times New Roman" w:cs="Times New Roman"/>
          <w:szCs w:val="24"/>
        </w:rPr>
        <w:t xml:space="preserve"> MPa，则区间半宽度a=0.0</w:t>
      </w:r>
      <w:r>
        <w:rPr>
          <w:rFonts w:hint="eastAsia" w:ascii="Times New Roman" w:hAnsi="Times New Roman" w:cs="Times New Roman"/>
          <w:szCs w:val="24"/>
        </w:rPr>
        <w:t>25</w:t>
      </w:r>
      <w:r>
        <w:rPr>
          <w:rFonts w:ascii="Times New Roman" w:hAnsi="Times New Roman" w:cs="Times New Roman"/>
          <w:szCs w:val="24"/>
        </w:rPr>
        <w:t xml:space="preserve"> MPa，服从均匀分布，则由被检压力表示值估读引入的B类不确定度</w:t>
      </w:r>
      <w:r>
        <w:rPr>
          <w:rFonts w:ascii="Times New Roman" w:hAnsi="Times New Roman" w:cs="Times New Roman"/>
          <w:i/>
          <w:iCs/>
          <w:szCs w:val="24"/>
        </w:rPr>
        <w:t>u</w:t>
      </w:r>
      <w:r>
        <w:rPr>
          <w:rFonts w:ascii="Times New Roman" w:hAnsi="Times New Roman" w:cs="Times New Roman"/>
          <w:szCs w:val="24"/>
          <w:vertAlign w:val="subscript"/>
        </w:rPr>
        <w:t>2</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i</w:t>
      </w:r>
      <w:r>
        <w:rPr>
          <w:rFonts w:ascii="Times New Roman" w:hAnsi="Times New Roman" w:cs="Times New Roman"/>
          <w:szCs w:val="24"/>
        </w:rPr>
        <w:t>)为：</w:t>
      </w:r>
    </w:p>
    <w:p>
      <w:pPr>
        <w:spacing w:line="360" w:lineRule="auto"/>
        <w:jc w:val="right"/>
        <w:rPr>
          <w:rFonts w:hAnsi="Times New Roman" w:cs="Times New Roman"/>
          <w:szCs w:val="24"/>
        </w:rPr>
      </w:pPr>
      <m:oMathPara>
        <m:oMathParaPr>
          <m:jc m:val="right"/>
        </m:oMathParaPr>
        <m:oMath>
          <m:sSub>
            <m:sSubPr>
              <m:ctrlPr>
                <w:rPr>
                  <w:rFonts w:ascii="Cambria Math" w:hAnsi="Cambria Math" w:cs="Times New Roman"/>
                  <w:i/>
                  <w:szCs w:val="24"/>
                </w:rPr>
              </m:ctrlPr>
            </m:sSubPr>
            <m:e>
              <m:r>
                <m:rPr/>
                <w:rPr>
                  <w:rFonts w:ascii="Cambria Math" w:hAnsi="Cambria Math" w:cs="Times New Roman"/>
                  <w:szCs w:val="24"/>
                </w:rPr>
                <m:t>u</m:t>
              </m:r>
              <m:ctrlPr>
                <w:rPr>
                  <w:rFonts w:ascii="Cambria Math" w:hAnsi="Cambria Math" w:cs="Times New Roman"/>
                  <w:i/>
                  <w:szCs w:val="24"/>
                </w:rPr>
              </m:ctrlPr>
            </m:e>
            <m:sub>
              <m:r>
                <m:rPr/>
                <w:rPr>
                  <w:rFonts w:ascii="Cambria Math" w:hAnsi="Cambria Math" w:cs="Times New Roman"/>
                  <w:szCs w:val="24"/>
                </w:rPr>
                <m:t>2</m:t>
              </m:r>
              <m:ctrlPr>
                <w:rPr>
                  <w:rFonts w:ascii="Cambria Math" w:hAnsi="Cambria Math" w:cs="Times New Roman"/>
                  <w:i/>
                  <w:szCs w:val="24"/>
                </w:rPr>
              </m:ctrlPr>
            </m:sub>
          </m:sSub>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w:rPr>
                      <w:rFonts w:ascii="Cambria Math" w:hAnsi="Cambria Math" w:cs="Times New Roman"/>
                      <w:szCs w:val="24"/>
                    </w:rPr>
                    <m:t>i</m:t>
                  </m:r>
                  <m:ctrlPr>
                    <w:rPr>
                      <w:rFonts w:ascii="Cambria Math" w:hAnsi="Cambria Math" w:cs="Times New Roman"/>
                      <w:i/>
                      <w:szCs w:val="24"/>
                    </w:rPr>
                  </m:ctrlPr>
                </m:sub>
              </m:sSub>
              <m:ctrlPr>
                <w:rPr>
                  <w:rFonts w:ascii="Cambria Math" w:hAnsi="Cambria Math" w:cs="Times New Roman"/>
                  <w:i/>
                  <w:szCs w:val="24"/>
                </w:rPr>
              </m:ctrlPr>
            </m:e>
          </m:d>
          <m:r>
            <m:rPr/>
            <w:rPr>
              <w:rFonts w:ascii="Cambria Math" w:hAnsi="Cambria Math" w:cs="Times New Roman"/>
              <w:szCs w:val="24"/>
            </w:rPr>
            <m:t>=</m:t>
          </m:r>
          <m:f>
            <m:fPr>
              <m:ctrlPr>
                <w:rPr>
                  <w:rFonts w:ascii="Cambria Math" w:hAnsi="Cambria Math" w:cs="Times New Roman"/>
                  <w:szCs w:val="24"/>
                </w:rPr>
              </m:ctrlPr>
            </m:fPr>
            <m:num>
              <m:r>
                <m:rPr/>
                <w:rPr>
                  <w:rFonts w:ascii="Cambria Math" w:hAnsi="Cambria Math" w:cs="Times New Roman"/>
                  <w:szCs w:val="24"/>
                </w:rPr>
                <m:t>0.025</m:t>
              </m:r>
              <m:ctrlPr>
                <w:rPr>
                  <w:rFonts w:ascii="Cambria Math" w:hAnsi="Cambria Math" w:cs="Times New Roman"/>
                  <w:i/>
                  <w:szCs w:val="24"/>
                </w:rPr>
              </m:ctrlPr>
            </m:num>
            <m:den>
              <m:rad>
                <m:radPr>
                  <m:degHide m:val="1"/>
                  <m:ctrlPr>
                    <w:rPr>
                      <w:rFonts w:ascii="Cambria Math" w:hAnsi="Cambria Math" w:cs="Times New Roman"/>
                      <w:iCs/>
                      <w:szCs w:val="24"/>
                    </w:rPr>
                  </m:ctrlPr>
                </m:radPr>
                <m:deg>
                  <m:ctrlPr>
                    <w:rPr>
                      <w:rFonts w:ascii="Cambria Math" w:hAnsi="Cambria Math" w:cs="Times New Roman"/>
                      <w:iCs/>
                      <w:szCs w:val="24"/>
                    </w:rPr>
                  </m:ctrlPr>
                </m:deg>
                <m:e>
                  <m:r>
                    <m:rPr/>
                    <w:rPr>
                      <w:rFonts w:ascii="Cambria Math" w:hAnsi="Cambria Math" w:cs="Times New Roman"/>
                      <w:szCs w:val="24"/>
                    </w:rPr>
                    <m:t>3</m:t>
                  </m:r>
                  <m:ctrlPr>
                    <w:rPr>
                      <w:rFonts w:ascii="Cambria Math" w:hAnsi="Cambria Math" w:cs="Times New Roman"/>
                      <w:iCs/>
                      <w:szCs w:val="24"/>
                    </w:rPr>
                  </m:ctrlPr>
                </m:e>
              </m:rad>
              <m:ctrlPr>
                <w:rPr>
                  <w:rFonts w:ascii="Cambria Math" w:hAnsi="Cambria Math" w:cs="Times New Roman"/>
                  <w:szCs w:val="24"/>
                </w:rPr>
              </m:ctrlPr>
            </m:den>
          </m:f>
          <m:r>
            <m:rPr/>
            <w:rPr>
              <w:rFonts w:ascii="Cambria Math" w:hAnsi="Cambria Math" w:cs="Times New Roman"/>
              <w:szCs w:val="24"/>
            </w:rPr>
            <m:t>=1.44×</m:t>
          </m:r>
          <m:sSup>
            <m:sSupPr>
              <m:ctrlPr>
                <w:rPr>
                  <w:rFonts w:ascii="Cambria Math" w:hAnsi="Cambria Math" w:cs="Times New Roman"/>
                  <w:i/>
                  <w:szCs w:val="24"/>
                </w:rPr>
              </m:ctrlPr>
            </m:sSupPr>
            <m:e>
              <m:r>
                <m:rPr/>
                <w:rPr>
                  <w:rFonts w:ascii="Cambria Math" w:hAnsi="Cambria Math" w:cs="Times New Roman"/>
                  <w:szCs w:val="24"/>
                </w:rPr>
                <m:t>10</m:t>
              </m:r>
              <m:ctrlPr>
                <w:rPr>
                  <w:rFonts w:ascii="Cambria Math" w:hAnsi="Cambria Math" w:cs="Times New Roman"/>
                  <w:i/>
                  <w:szCs w:val="24"/>
                </w:rPr>
              </m:ctrlPr>
            </m:e>
            <m:sup>
              <m:r>
                <m:rPr/>
                <w:rPr>
                  <w:rFonts w:ascii="Cambria Math" w:hAnsi="Cambria Math" w:cs="Times New Roman"/>
                  <w:szCs w:val="24"/>
                </w:rPr>
                <m:t>−2</m:t>
              </m:r>
              <m:ctrlPr>
                <w:rPr>
                  <w:rFonts w:ascii="Cambria Math" w:hAnsi="Cambria Math" w:cs="Times New Roman"/>
                  <w:i/>
                  <w:szCs w:val="24"/>
                </w:rPr>
              </m:ctrlPr>
            </m:sup>
          </m:sSup>
          <m:r>
            <m:rPr>
              <m:sty m:val="p"/>
            </m:rPr>
            <w:rPr>
              <w:rFonts w:ascii="Cambria Math" w:hAnsi="Cambria Math" w:cs="Times New Roman"/>
              <w:szCs w:val="24"/>
            </w:rPr>
            <m:t xml:space="preserve"> MPa                                     </m:t>
          </m:r>
          <m:r>
            <m:rPr>
              <m:sty m:val="p"/>
            </m:rPr>
            <w:rPr>
              <w:rFonts w:ascii="Times New Roman" w:hAnsi="Times New Roman" w:cs="Times New Roman"/>
              <w:szCs w:val="24"/>
            </w:rPr>
            <m:t>（C.</m:t>
          </m:r>
          <m:r>
            <m:rPr>
              <m:sty m:val="p"/>
            </m:rPr>
            <w:rPr>
              <w:rFonts w:ascii="Cambria Math" w:hAnsi="Cambria Math" w:cs="Times New Roman"/>
              <w:szCs w:val="24"/>
            </w:rPr>
            <m:t>5</m:t>
          </m:r>
          <m:r>
            <m:rPr>
              <m:sty m:val="p"/>
            </m:rPr>
            <w:rPr>
              <w:rFonts w:ascii="Times New Roman" w:hAnsi="Times New Roman" w:cs="Times New Roman"/>
              <w:szCs w:val="24"/>
            </w:rPr>
            <m:t>）</m:t>
          </m:r>
        </m:oMath>
      </m:oMathPara>
    </w:p>
    <w:p>
      <w:pPr>
        <w:spacing w:line="360" w:lineRule="auto"/>
        <w:ind w:firstLine="480"/>
        <w:jc w:val="left"/>
        <w:rPr>
          <w:rFonts w:ascii="Times New Roman" w:hAnsi="Times New Roman" w:cs="Times New Roman"/>
          <w:szCs w:val="24"/>
        </w:rPr>
      </w:pPr>
      <w:r>
        <w:rPr>
          <w:rFonts w:ascii="Times New Roman" w:hAnsi="Times New Roman" w:cs="Times New Roman"/>
          <w:szCs w:val="24"/>
        </w:rPr>
        <w:t>在</w:t>
      </w:r>
      <w:r>
        <w:rPr>
          <w:rFonts w:hint="eastAsia" w:ascii="Times New Roman" w:hAnsi="Times New Roman" w:cs="Times New Roman"/>
          <w:szCs w:val="24"/>
        </w:rPr>
        <w:t>规范</w:t>
      </w:r>
      <w:r>
        <w:rPr>
          <w:rFonts w:ascii="Times New Roman" w:hAnsi="Times New Roman" w:cs="Times New Roman"/>
          <w:szCs w:val="24"/>
        </w:rPr>
        <w:t>规定的温度范围内，由温度变化引入的标准不确定度分量可忽略不计。</w:t>
      </w:r>
    </w:p>
    <w:p>
      <w:pPr>
        <w:pStyle w:val="44"/>
        <w:spacing w:line="360" w:lineRule="auto"/>
        <w:ind w:firstLine="0" w:firstLineChars="0"/>
        <w:rPr>
          <w:rFonts w:ascii="Times New Roman" w:hAnsi="Times New Roman" w:cs="Times New Roman"/>
          <w:szCs w:val="24"/>
        </w:rPr>
      </w:pPr>
      <w:r>
        <w:rPr>
          <w:rFonts w:ascii="Times New Roman" w:hAnsi="Times New Roman" w:cs="Times New Roman"/>
        </w:rPr>
        <w:t>C.</w:t>
      </w:r>
      <w:r>
        <w:rPr>
          <w:rFonts w:ascii="Times New Roman" w:hAnsi="Times New Roman" w:cs="Times New Roman"/>
          <w:szCs w:val="24"/>
        </w:rPr>
        <w:t>5.</w:t>
      </w:r>
      <w:r>
        <w:rPr>
          <w:rFonts w:hint="eastAsia" w:ascii="Times New Roman" w:hAnsi="Times New Roman" w:cs="Times New Roman"/>
          <w:szCs w:val="24"/>
        </w:rPr>
        <w:t>3</w:t>
      </w:r>
      <w:r>
        <w:rPr>
          <w:rFonts w:ascii="Times New Roman" w:hAnsi="Times New Roman" w:cs="Times New Roman"/>
          <w:szCs w:val="24"/>
        </w:rPr>
        <w:t xml:space="preserve"> 数字压力计引入的不确定度分量</w:t>
      </w:r>
      <w:r>
        <w:rPr>
          <w:rFonts w:ascii="Times New Roman" w:hAnsi="Times New Roman" w:cs="Times New Roman"/>
          <w:i/>
          <w:iCs/>
          <w:szCs w:val="24"/>
        </w:rPr>
        <w:t>u</w:t>
      </w:r>
      <w:r>
        <w:rPr>
          <w:rFonts w:hint="eastAsia" w:ascii="Times New Roman" w:hAnsi="Times New Roman" w:cs="Times New Roman"/>
          <w:szCs w:val="24"/>
          <w:vertAlign w:val="subscript"/>
        </w:rPr>
        <w:t>3</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s</w:t>
      </w:r>
      <w:r>
        <w:rPr>
          <w:rFonts w:ascii="Times New Roman" w:hAnsi="Times New Roman" w:cs="Times New Roman"/>
          <w:szCs w:val="24"/>
        </w:rPr>
        <w:t>)</w:t>
      </w:r>
    </w:p>
    <w:p>
      <w:pPr>
        <w:pStyle w:val="44"/>
        <w:spacing w:line="360" w:lineRule="auto"/>
        <w:ind w:firstLine="480"/>
        <w:rPr>
          <w:rFonts w:ascii="Times New Roman" w:hAnsi="Times New Roman" w:cs="Times New Roman"/>
          <w:szCs w:val="24"/>
        </w:rPr>
      </w:pPr>
      <w:r>
        <w:rPr>
          <w:rFonts w:ascii="Times New Roman" w:hAnsi="Times New Roman" w:cs="Times New Roman"/>
          <w:szCs w:val="24"/>
        </w:rPr>
        <w:t>数字压力标准表的准确度等级为0.05级，满量程为4 MPa，则该标准表的最大允许误差绝对值MPEV=0.05%×4=0.002 MPa，区间半宽度a=0.002 MPa，服从均匀分布，</w:t>
      </w:r>
      <w:r>
        <w:rPr>
          <w:rFonts w:hint="eastAsia" w:ascii="Times New Roman" w:hAnsi="Times New Roman" w:cs="Times New Roman"/>
          <w:szCs w:val="24"/>
        </w:rPr>
        <w:t>取包含因子</w:t>
      </w:r>
      <m:oMath>
        <m:r>
          <m:rPr/>
          <w:rPr>
            <w:rFonts w:ascii="Cambria Math" w:hAnsi="Cambria Math" w:cs="Times New Roman"/>
            <w:szCs w:val="24"/>
          </w:rPr>
          <m:t>k</m:t>
        </m:r>
        <m:r>
          <m:rPr>
            <m:sty m:val="p"/>
          </m:rPr>
          <w:rPr>
            <w:rFonts w:ascii="Times New Roman" w:hAnsi="Times New Roman" w:cs="Times New Roman"/>
            <w:szCs w:val="24"/>
          </w:rPr>
          <m:t>=</m:t>
        </m:r>
        <m:rad>
          <m:radPr>
            <m:degHide m:val="1"/>
            <m:ctrlPr>
              <w:rPr>
                <w:rFonts w:ascii="Times New Roman" w:hAnsi="Times New Roman" w:cs="Times New Roman"/>
                <w:szCs w:val="24"/>
              </w:rPr>
            </m:ctrlPr>
          </m:radPr>
          <m:deg>
            <m:ctrlPr>
              <w:rPr>
                <w:rFonts w:ascii="Times New Roman" w:hAnsi="Times New Roman" w:cs="Times New Roman"/>
                <w:szCs w:val="24"/>
              </w:rPr>
            </m:ctrlPr>
          </m:deg>
          <m:e>
            <m:r>
              <m:rPr>
                <m:sty m:val="p"/>
              </m:rPr>
              <w:rPr>
                <w:rFonts w:ascii="Cambria Math" w:hAnsi="Cambria Math" w:cs="Times New Roman"/>
                <w:szCs w:val="24"/>
              </w:rPr>
              <m:t>3</m:t>
            </m:r>
            <m:ctrlPr>
              <w:rPr>
                <w:rFonts w:ascii="Times New Roman" w:hAnsi="Times New Roman" w:cs="Times New Roman"/>
                <w:szCs w:val="24"/>
              </w:rPr>
            </m:ctrlPr>
          </m:e>
        </m:rad>
      </m:oMath>
      <w:r>
        <w:rPr>
          <w:rFonts w:hint="eastAsia" w:hAnsi="Times New Roman" w:cs="Times New Roman"/>
          <w:szCs w:val="24"/>
        </w:rPr>
        <w:t>，</w:t>
      </w:r>
      <w:r>
        <w:rPr>
          <w:rFonts w:ascii="Times New Roman" w:hAnsi="Times New Roman" w:cs="Times New Roman"/>
          <w:szCs w:val="24"/>
        </w:rPr>
        <w:t>则数字压力标准表引入的不确定度分量</w:t>
      </w:r>
      <w:r>
        <w:rPr>
          <w:rFonts w:ascii="Times New Roman" w:hAnsi="Times New Roman" w:cs="Times New Roman"/>
          <w:i/>
          <w:iCs/>
          <w:szCs w:val="24"/>
        </w:rPr>
        <w:t>u</w:t>
      </w:r>
      <w:r>
        <w:rPr>
          <w:rFonts w:ascii="Times New Roman" w:hAnsi="Times New Roman" w:cs="Times New Roman"/>
          <w:szCs w:val="24"/>
          <w:vertAlign w:val="subscript"/>
        </w:rPr>
        <w:t>3</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s</w:t>
      </w:r>
      <w:r>
        <w:rPr>
          <w:rFonts w:ascii="Times New Roman" w:hAnsi="Times New Roman" w:cs="Times New Roman"/>
          <w:szCs w:val="24"/>
        </w:rPr>
        <w:t>)为：</w:t>
      </w:r>
    </w:p>
    <w:p>
      <w:pPr>
        <w:spacing w:line="360" w:lineRule="auto"/>
        <w:ind w:firstLine="480" w:firstLineChars="200"/>
        <w:rPr>
          <w:rFonts w:hAnsi="Times New Roman" w:cs="Times New Roman"/>
          <w:szCs w:val="24"/>
        </w:rPr>
      </w:pPr>
      <m:oMathPara>
        <m:oMathParaPr>
          <m:jc m:val="right"/>
        </m:oMathParaPr>
        <m:oMath>
          <m:sSub>
            <m:sSubPr>
              <m:ctrlPr>
                <w:rPr>
                  <w:rFonts w:ascii="Cambria Math" w:hAnsi="Cambria Math" w:cs="Times New Roman"/>
                  <w:i/>
                  <w:szCs w:val="24"/>
                </w:rPr>
              </m:ctrlPr>
            </m:sSubPr>
            <m:e>
              <m:r>
                <m:rPr/>
                <w:rPr>
                  <w:rFonts w:ascii="Cambria Math" w:hAnsi="Cambria Math" w:cs="Times New Roman"/>
                  <w:szCs w:val="24"/>
                </w:rPr>
                <m:t>u</m:t>
              </m:r>
              <m:ctrlPr>
                <w:rPr>
                  <w:rFonts w:ascii="Cambria Math" w:hAnsi="Cambria Math" w:cs="Times New Roman"/>
                  <w:i/>
                  <w:szCs w:val="24"/>
                </w:rPr>
              </m:ctrlPr>
            </m:e>
            <m:sub>
              <m:r>
                <m:rPr/>
                <w:rPr>
                  <w:rFonts w:ascii="Cambria Math" w:hAnsi="Cambria Math" w:cs="Times New Roman"/>
                  <w:szCs w:val="24"/>
                </w:rPr>
                <m:t>3</m:t>
              </m:r>
              <m:ctrlPr>
                <w:rPr>
                  <w:rFonts w:ascii="Cambria Math" w:hAnsi="Cambria Math" w:cs="Times New Roman"/>
                  <w:i/>
                  <w:szCs w:val="24"/>
                </w:rPr>
              </m:ctrlPr>
            </m:sub>
          </m:sSub>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w:rPr>
                      <w:rFonts w:ascii="Cambria Math" w:hAnsi="Cambria Math" w:cs="Times New Roman"/>
                      <w:szCs w:val="24"/>
                    </w:rPr>
                    <m:t>s</m:t>
                  </m:r>
                  <m:ctrlPr>
                    <w:rPr>
                      <w:rFonts w:ascii="Cambria Math" w:hAnsi="Cambria Math" w:cs="Times New Roman"/>
                      <w:i/>
                      <w:szCs w:val="24"/>
                    </w:rPr>
                  </m:ctrlPr>
                </m:sub>
              </m:sSub>
              <m:ctrlPr>
                <w:rPr>
                  <w:rFonts w:ascii="Cambria Math" w:hAnsi="Cambria Math" w:cs="Times New Roman"/>
                  <w:i/>
                  <w:szCs w:val="24"/>
                </w:rPr>
              </m:ctrlPr>
            </m:e>
          </m:d>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a</m:t>
              </m:r>
              <m:ctrlPr>
                <w:rPr>
                  <w:rFonts w:ascii="Cambria Math" w:hAnsi="Cambria Math" w:cs="Times New Roman"/>
                  <w:i/>
                  <w:szCs w:val="24"/>
                </w:rPr>
              </m:ctrlPr>
            </m:num>
            <m:den>
              <m:rad>
                <m:radPr>
                  <m:degHide m:val="1"/>
                  <m:ctrlPr>
                    <w:rPr>
                      <w:rFonts w:ascii="Cambria Math" w:hAnsi="Cambria Math" w:cs="Times New Roman"/>
                      <w:i/>
                      <w:szCs w:val="24"/>
                    </w:rPr>
                  </m:ctrlPr>
                </m:radPr>
                <m:deg>
                  <m:ctrlPr>
                    <w:rPr>
                      <w:rFonts w:ascii="Cambria Math" w:hAnsi="Cambria Math" w:cs="Times New Roman"/>
                      <w:i/>
                      <w:szCs w:val="24"/>
                    </w:rPr>
                  </m:ctrlPr>
                </m:deg>
                <m:e>
                  <m:r>
                    <m:rPr/>
                    <w:rPr>
                      <w:rFonts w:ascii="Cambria Math" w:hAnsi="Cambria Math" w:cs="Times New Roman"/>
                      <w:szCs w:val="24"/>
                    </w:rPr>
                    <m:t>3</m:t>
                  </m:r>
                  <m:ctrlPr>
                    <w:rPr>
                      <w:rFonts w:ascii="Cambria Math" w:hAnsi="Cambria Math" w:cs="Times New Roman"/>
                      <w:i/>
                      <w:szCs w:val="24"/>
                    </w:rPr>
                  </m:ctrlPr>
                </m:e>
              </m:rad>
              <m:ctrlPr>
                <w:rPr>
                  <w:rFonts w:ascii="Cambria Math" w:hAnsi="Cambria Math" w:cs="Times New Roman"/>
                  <w:i/>
                  <w:szCs w:val="24"/>
                </w:rPr>
              </m:ctrlPr>
            </m:den>
          </m:f>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0.002</m:t>
              </m:r>
              <m:ctrlPr>
                <w:rPr>
                  <w:rFonts w:ascii="Cambria Math" w:hAnsi="Cambria Math" w:cs="Times New Roman"/>
                  <w:i/>
                  <w:szCs w:val="24"/>
                </w:rPr>
              </m:ctrlPr>
            </m:num>
            <m:den>
              <m:rad>
                <m:radPr>
                  <m:degHide m:val="1"/>
                  <m:ctrlPr>
                    <w:rPr>
                      <w:rFonts w:ascii="Cambria Math" w:hAnsi="Cambria Math" w:cs="Times New Roman"/>
                      <w:i/>
                      <w:szCs w:val="24"/>
                    </w:rPr>
                  </m:ctrlPr>
                </m:radPr>
                <m:deg>
                  <m:ctrlPr>
                    <w:rPr>
                      <w:rFonts w:ascii="Cambria Math" w:hAnsi="Cambria Math" w:cs="Times New Roman"/>
                      <w:i/>
                      <w:szCs w:val="24"/>
                    </w:rPr>
                  </m:ctrlPr>
                </m:deg>
                <m:e>
                  <m:r>
                    <m:rPr/>
                    <w:rPr>
                      <w:rFonts w:ascii="Cambria Math" w:hAnsi="Cambria Math" w:cs="Times New Roman"/>
                      <w:szCs w:val="24"/>
                    </w:rPr>
                    <m:t>3</m:t>
                  </m:r>
                  <m:ctrlPr>
                    <w:rPr>
                      <w:rFonts w:ascii="Cambria Math" w:hAnsi="Cambria Math" w:cs="Times New Roman"/>
                      <w:i/>
                      <w:szCs w:val="24"/>
                    </w:rPr>
                  </m:ctrlPr>
                </m:e>
              </m:rad>
              <m:ctrlPr>
                <w:rPr>
                  <w:rFonts w:ascii="Cambria Math" w:hAnsi="Cambria Math" w:cs="Times New Roman"/>
                  <w:i/>
                  <w:szCs w:val="24"/>
                </w:rPr>
              </m:ctrlPr>
            </m:den>
          </m:f>
          <m:r>
            <m:rPr/>
            <w:rPr>
              <w:rFonts w:ascii="Cambria Math" w:hAnsi="Cambria Math" w:cs="Times New Roman"/>
              <w:szCs w:val="24"/>
            </w:rPr>
            <m:t>=1.15×</m:t>
          </m:r>
          <m:sSup>
            <m:sSupPr>
              <m:ctrlPr>
                <w:rPr>
                  <w:rFonts w:ascii="Cambria Math" w:hAnsi="Cambria Math" w:cs="Times New Roman"/>
                  <w:i/>
                  <w:szCs w:val="24"/>
                </w:rPr>
              </m:ctrlPr>
            </m:sSupPr>
            <m:e>
              <m:r>
                <m:rPr/>
                <w:rPr>
                  <w:rFonts w:ascii="Cambria Math" w:hAnsi="Cambria Math" w:cs="Times New Roman"/>
                  <w:szCs w:val="24"/>
                </w:rPr>
                <m:t>10</m:t>
              </m:r>
              <m:ctrlPr>
                <w:rPr>
                  <w:rFonts w:ascii="Cambria Math" w:hAnsi="Cambria Math" w:cs="Times New Roman"/>
                  <w:i/>
                  <w:szCs w:val="24"/>
                </w:rPr>
              </m:ctrlPr>
            </m:e>
            <m:sup>
              <m:r>
                <m:rPr/>
                <w:rPr>
                  <w:rFonts w:ascii="Cambria Math" w:hAnsi="Cambria Math" w:cs="Times New Roman"/>
                  <w:szCs w:val="24"/>
                </w:rPr>
                <m:t>−3</m:t>
              </m:r>
              <m:ctrlPr>
                <w:rPr>
                  <w:rFonts w:ascii="Cambria Math" w:hAnsi="Cambria Math" w:cs="Times New Roman"/>
                  <w:i/>
                  <w:szCs w:val="24"/>
                </w:rPr>
              </m:ctrlPr>
            </m:sup>
          </m:sSup>
          <m:r>
            <m:rPr>
              <m:sty m:val="p"/>
            </m:rPr>
            <w:rPr>
              <w:rFonts w:ascii="Cambria Math" w:hAnsi="Cambria Math" w:cs="Times New Roman"/>
              <w:szCs w:val="24"/>
            </w:rPr>
            <m:t xml:space="preserve"> MPa                                 </m:t>
          </m:r>
          <m:r>
            <m:rPr>
              <m:sty m:val="p"/>
            </m:rPr>
            <w:rPr>
              <w:rFonts w:ascii="Times New Roman" w:hAnsi="Times New Roman" w:cs="Times New Roman"/>
              <w:szCs w:val="24"/>
            </w:rPr>
            <m:t>（C.</m:t>
          </m:r>
          <m:r>
            <m:rPr>
              <m:sty m:val="p"/>
            </m:rPr>
            <w:rPr>
              <w:rFonts w:ascii="Cambria Math" w:hAnsi="Cambria Math" w:cs="Times New Roman"/>
              <w:szCs w:val="24"/>
            </w:rPr>
            <m:t>6</m:t>
          </m:r>
          <m:r>
            <m:rPr>
              <m:sty m:val="p"/>
            </m:rPr>
            <w:rPr>
              <w:rFonts w:ascii="Times New Roman" w:hAnsi="Times New Roman" w:cs="Times New Roman"/>
              <w:szCs w:val="24"/>
            </w:rPr>
            <m:t>）</m:t>
          </m:r>
        </m:oMath>
      </m:oMathPara>
    </w:p>
    <w:p>
      <w:pPr>
        <w:spacing w:line="360" w:lineRule="auto"/>
        <w:ind w:firstLine="480" w:firstLineChars="200"/>
        <w:jc w:val="left"/>
        <w:rPr>
          <w:rFonts w:ascii="Times New Roman" w:hAnsi="Times New Roman" w:cs="Times New Roman"/>
          <w:szCs w:val="24"/>
        </w:rPr>
      </w:pPr>
      <w:r>
        <w:rPr>
          <w:rFonts w:hint="eastAsia" w:ascii="Times New Roman" w:hAnsi="Times New Roman" w:cs="Times New Roman"/>
          <w:szCs w:val="24"/>
        </w:rPr>
        <w:t>压力</w:t>
      </w:r>
      <w:r>
        <w:rPr>
          <w:rFonts w:ascii="Times New Roman" w:hAnsi="Times New Roman" w:cs="Times New Roman"/>
          <w:szCs w:val="24"/>
        </w:rPr>
        <w:t>测量不确定度分量汇总表</w:t>
      </w:r>
      <w:r>
        <w:rPr>
          <w:rFonts w:hint="eastAsia" w:ascii="Times New Roman" w:hAnsi="Times New Roman" w:cs="Times New Roman"/>
          <w:szCs w:val="24"/>
        </w:rPr>
        <w:t>见</w:t>
      </w:r>
      <w:r>
        <w:rPr>
          <w:rFonts w:ascii="Times New Roman" w:hAnsi="Times New Roman" w:cs="Times New Roman"/>
          <w:szCs w:val="24"/>
        </w:rPr>
        <w:t>表</w:t>
      </w:r>
      <w:r>
        <w:rPr>
          <w:rFonts w:hint="eastAsia" w:ascii="Times New Roman" w:hAnsi="Times New Roman" w:cs="Times New Roman"/>
        </w:rPr>
        <w:t>C</w:t>
      </w:r>
      <w:r>
        <w:rPr>
          <w:rFonts w:ascii="Times New Roman" w:hAnsi="Times New Roman" w:cs="Times New Roman"/>
          <w:szCs w:val="24"/>
        </w:rPr>
        <w:t>.1：</w:t>
      </w:r>
    </w:p>
    <w:p>
      <w:pPr>
        <w:spacing w:line="360" w:lineRule="auto"/>
        <w:jc w:val="center"/>
        <w:rPr>
          <w:rFonts w:ascii="Times New Roman" w:hAnsi="Times New Roman" w:cs="Times New Roman"/>
          <w:b/>
          <w:bCs/>
          <w:sz w:val="21"/>
          <w:szCs w:val="21"/>
        </w:rPr>
      </w:pPr>
      <w:r>
        <w:rPr>
          <w:rFonts w:ascii="Times New Roman" w:hAnsi="Times New Roman" w:eastAsia="黑体" w:cs="Times New Roman"/>
          <w:sz w:val="21"/>
          <w:szCs w:val="21"/>
        </w:rPr>
        <w:t>表</w:t>
      </w:r>
      <w:r>
        <w:rPr>
          <w:rFonts w:hint="eastAsia" w:ascii="Times New Roman" w:hAnsi="Times New Roman" w:cs="Times New Roman"/>
          <w:sz w:val="21"/>
          <w:szCs w:val="21"/>
        </w:rPr>
        <w:t>C</w:t>
      </w:r>
      <w:r>
        <w:rPr>
          <w:rFonts w:ascii="Times New Roman" w:hAnsi="Times New Roman" w:eastAsia="黑体" w:cs="Times New Roman"/>
          <w:sz w:val="21"/>
          <w:szCs w:val="21"/>
        </w:rPr>
        <w:t xml:space="preserve">.1 </w:t>
      </w:r>
      <w:r>
        <w:rPr>
          <w:rFonts w:hint="eastAsia" w:ascii="Times New Roman" w:hAnsi="Times New Roman" w:eastAsia="黑体" w:cs="Times New Roman"/>
          <w:sz w:val="21"/>
          <w:szCs w:val="21"/>
        </w:rPr>
        <w:t xml:space="preserve"> 压力</w:t>
      </w:r>
      <w:r>
        <w:rPr>
          <w:rFonts w:ascii="Times New Roman" w:hAnsi="Times New Roman" w:eastAsia="黑体" w:cs="Times New Roman"/>
          <w:sz w:val="21"/>
          <w:szCs w:val="21"/>
        </w:rPr>
        <w:t>测量不确定度分量汇总表</w:t>
      </w:r>
    </w:p>
    <w:tbl>
      <w:tblPr>
        <w:tblStyle w:val="24"/>
        <w:tblW w:w="4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225"/>
        <w:gridCol w:w="2099"/>
        <w:gridCol w:w="104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8"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不确定度分量</w:t>
            </w:r>
          </w:p>
        </w:tc>
        <w:tc>
          <w:tcPr>
            <w:tcW w:w="126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不确定度来源</w:t>
            </w:r>
          </w:p>
        </w:tc>
        <w:tc>
          <w:tcPr>
            <w:tcW w:w="119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(x)</w:t>
            </w:r>
            <w:r>
              <w:rPr>
                <w:rFonts w:hint="eastAsia" w:ascii="Times New Roman" w:hAnsi="Times New Roman" w:cs="Times New Roman"/>
                <w:kern w:val="0"/>
                <w:sz w:val="21"/>
                <w:szCs w:val="21"/>
              </w:rPr>
              <w:t xml:space="preserve"> </w:t>
            </w:r>
            <w:r>
              <w:rPr>
                <w:rFonts w:ascii="Times New Roman" w:hAnsi="Times New Roman" w:cs="Times New Roman"/>
                <w:kern w:val="0"/>
                <w:sz w:val="21"/>
                <w:szCs w:val="21"/>
              </w:rPr>
              <w:t xml:space="preserve"> (MPa)</w:t>
            </w:r>
          </w:p>
        </w:tc>
        <w:tc>
          <w:tcPr>
            <w:tcW w:w="593"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c</w:t>
            </w:r>
            <w:r>
              <w:rPr>
                <w:rFonts w:ascii="Times New Roman" w:hAnsi="Times New Roman" w:cs="Times New Roman"/>
                <w:kern w:val="0"/>
                <w:sz w:val="21"/>
                <w:szCs w:val="21"/>
                <w:vertAlign w:val="subscript"/>
              </w:rPr>
              <w:t>i</w:t>
            </w:r>
          </w:p>
        </w:tc>
        <w:tc>
          <w:tcPr>
            <w:tcW w:w="1057"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|c</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w:t>
            </w: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(x)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1" w:type="dxa"/>
            <w:shd w:val="clear" w:color="auto" w:fill="auto"/>
            <w:noWrap/>
            <w:vAlign w:val="center"/>
          </w:tcPr>
          <w:p>
            <w:pPr>
              <w:widowControl/>
              <w:adjustRightInd/>
              <w:snapToGrid/>
              <w:spacing w:line="240" w:lineRule="auto"/>
              <w:jc w:val="center"/>
              <w:rPr>
                <w:rFonts w:ascii="Times New Roman" w:hAnsi="Times New Roman" w:cs="Times New Roman"/>
                <w:kern w:val="0"/>
                <w:sz w:val="21"/>
                <w:szCs w:val="21"/>
              </w:rPr>
            </w:pP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1</w:t>
            </w:r>
            <w:r>
              <w:rPr>
                <w:rFonts w:ascii="Times New Roman" w:hAnsi="Times New Roman" w:cs="Times New Roman"/>
                <w:kern w:val="0"/>
                <w:sz w:val="21"/>
                <w:szCs w:val="21"/>
              </w:rPr>
              <w:t>(</w:t>
            </w:r>
            <w:r>
              <w:rPr>
                <w:rFonts w:ascii="Times New Roman" w:hAnsi="Times New Roman" w:cs="Times New Roman"/>
                <w:i/>
                <w:iCs/>
                <w:kern w:val="0"/>
                <w:sz w:val="21"/>
                <w:szCs w:val="21"/>
              </w:rPr>
              <w:t>P</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w:t>
            </w:r>
          </w:p>
        </w:tc>
        <w:tc>
          <w:tcPr>
            <w:tcW w:w="2223" w:type="dxa"/>
            <w:shd w:val="clear" w:color="auto" w:fill="auto"/>
            <w:noWrap/>
            <w:vAlign w:val="center"/>
          </w:tcPr>
          <w:p>
            <w:pPr>
              <w:widowControl/>
              <w:adjustRightInd/>
              <w:snapToGrid/>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压力重复性测量</w:t>
            </w:r>
          </w:p>
        </w:tc>
        <w:tc>
          <w:tcPr>
            <w:tcW w:w="1195" w:type="pct"/>
            <w:shd w:val="clear" w:color="auto" w:fill="auto"/>
            <w:vAlign w:val="center"/>
          </w:tcPr>
          <w:p>
            <w:pPr>
              <w:widowControl/>
              <w:spacing w:line="240" w:lineRule="auto"/>
              <w:jc w:val="center"/>
              <w:rPr>
                <w:rFonts w:ascii="Times New Roman" w:hAnsi="Times New Roman" w:cs="Times New Roman"/>
                <w:kern w:val="0"/>
                <w:sz w:val="21"/>
                <w:szCs w:val="21"/>
              </w:rPr>
            </w:pPr>
            <w:r>
              <w:rPr>
                <w:rFonts w:hint="eastAsia" w:ascii="Times New Roman" w:hAnsi="Times New Roman" w:cs="Times New Roman"/>
                <w:kern w:val="0"/>
                <w:sz w:val="21"/>
                <w:szCs w:val="21"/>
              </w:rPr>
              <w:t>4.22</w:t>
            </w:r>
            <w:r>
              <w:rPr>
                <w:rFonts w:ascii="Times New Roman" w:hAnsi="Times New Roman" w:cs="Times New Roman"/>
                <w:kern w:val="0"/>
                <w:sz w:val="21"/>
                <w:szCs w:val="21"/>
              </w:rPr>
              <w:t>×10</w:t>
            </w:r>
            <w:r>
              <w:rPr>
                <w:rFonts w:ascii="Times New Roman" w:hAnsi="Times New Roman" w:cs="Times New Roman"/>
                <w:kern w:val="0"/>
                <w:sz w:val="21"/>
                <w:szCs w:val="21"/>
                <w:vertAlign w:val="superscript"/>
              </w:rPr>
              <w:t>-</w:t>
            </w:r>
            <w:r>
              <w:rPr>
                <w:rFonts w:hint="eastAsia" w:ascii="Times New Roman" w:hAnsi="Times New Roman" w:cs="Times New Roman"/>
                <w:kern w:val="0"/>
                <w:sz w:val="21"/>
                <w:szCs w:val="21"/>
                <w:vertAlign w:val="superscript"/>
              </w:rPr>
              <w:t>3</w:t>
            </w:r>
          </w:p>
        </w:tc>
        <w:tc>
          <w:tcPr>
            <w:tcW w:w="593" w:type="pct"/>
            <w:vMerge w:val="restar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1857" w:type="dxa"/>
            <w:shd w:val="clear" w:color="auto" w:fill="auto"/>
            <w:vAlign w:val="center"/>
          </w:tcPr>
          <w:p>
            <w:pPr>
              <w:widowControl/>
              <w:spacing w:line="240" w:lineRule="auto"/>
              <w:jc w:val="center"/>
              <w:rPr>
                <w:rFonts w:ascii="Times New Roman" w:hAnsi="Times New Roman" w:cs="Times New Roman"/>
                <w:kern w:val="0"/>
                <w:sz w:val="21"/>
                <w:szCs w:val="21"/>
              </w:rPr>
            </w:pPr>
            <w:r>
              <w:rPr>
                <w:rFonts w:hint="eastAsia" w:ascii="Times New Roman" w:hAnsi="Times New Roman" w:cs="Times New Roman"/>
                <w:kern w:val="0"/>
                <w:sz w:val="21"/>
                <w:szCs w:val="21"/>
              </w:rPr>
              <w:t>4.22</w:t>
            </w:r>
            <w:r>
              <w:rPr>
                <w:rFonts w:ascii="Times New Roman" w:hAnsi="Times New Roman" w:cs="Times New Roman"/>
                <w:kern w:val="0"/>
                <w:sz w:val="21"/>
                <w:szCs w:val="21"/>
              </w:rPr>
              <w:t>×10</w:t>
            </w:r>
            <w:r>
              <w:rPr>
                <w:rFonts w:ascii="Times New Roman" w:hAnsi="Times New Roman" w:cs="Times New Roman"/>
                <w:kern w:val="0"/>
                <w:sz w:val="21"/>
                <w:szCs w:val="21"/>
                <w:vertAlign w:val="superscript"/>
              </w:rPr>
              <w:t>-</w:t>
            </w:r>
            <w:r>
              <w:rPr>
                <w:rFonts w:hint="eastAsia" w:ascii="Times New Roman" w:hAnsi="Times New Roman" w:cs="Times New Roman"/>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1" w:type="dxa"/>
            <w:shd w:val="clear" w:color="auto" w:fill="auto"/>
            <w:noWrap/>
            <w:vAlign w:val="center"/>
          </w:tcPr>
          <w:p>
            <w:pPr>
              <w:widowControl/>
              <w:adjustRightInd/>
              <w:snapToGrid/>
              <w:spacing w:line="240" w:lineRule="auto"/>
              <w:jc w:val="center"/>
              <w:rPr>
                <w:rFonts w:ascii="Times New Roman" w:hAnsi="Times New Roman" w:cs="Times New Roman"/>
                <w:kern w:val="0"/>
                <w:sz w:val="21"/>
                <w:szCs w:val="21"/>
              </w:rPr>
            </w:pP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2</w:t>
            </w:r>
            <w:r>
              <w:rPr>
                <w:rFonts w:ascii="Times New Roman" w:hAnsi="Times New Roman" w:cs="Times New Roman"/>
                <w:kern w:val="0"/>
                <w:sz w:val="21"/>
                <w:szCs w:val="21"/>
              </w:rPr>
              <w:t>(</w:t>
            </w:r>
            <w:r>
              <w:rPr>
                <w:rFonts w:ascii="Times New Roman" w:hAnsi="Times New Roman" w:cs="Times New Roman"/>
                <w:i/>
                <w:iCs/>
                <w:kern w:val="0"/>
                <w:sz w:val="21"/>
                <w:szCs w:val="21"/>
              </w:rPr>
              <w:t>P</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w:t>
            </w:r>
          </w:p>
        </w:tc>
        <w:tc>
          <w:tcPr>
            <w:tcW w:w="2223" w:type="dxa"/>
            <w:shd w:val="clear" w:color="auto" w:fill="auto"/>
            <w:noWrap/>
            <w:vAlign w:val="center"/>
          </w:tcPr>
          <w:p>
            <w:pPr>
              <w:widowControl/>
              <w:adjustRightInd/>
              <w:snapToGrid/>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压力示值估读</w:t>
            </w:r>
          </w:p>
        </w:tc>
        <w:tc>
          <w:tcPr>
            <w:tcW w:w="1195" w:type="pct"/>
            <w:shd w:val="clear" w:color="auto" w:fill="auto"/>
            <w:vAlign w:val="center"/>
          </w:tcPr>
          <w:p>
            <w:pPr>
              <w:widowControl/>
              <w:spacing w:line="240" w:lineRule="auto"/>
              <w:jc w:val="center"/>
              <w:rPr>
                <w:rFonts w:ascii="Times New Roman" w:hAnsi="Times New Roman" w:cs="Times New Roman"/>
                <w:kern w:val="0"/>
                <w:sz w:val="21"/>
                <w:szCs w:val="21"/>
              </w:rPr>
            </w:pPr>
            <w:r>
              <w:rPr>
                <w:rFonts w:hint="eastAsia" w:ascii="Times New Roman" w:hAnsi="Times New Roman" w:cs="Times New Roman"/>
                <w:kern w:val="0"/>
                <w:sz w:val="21"/>
                <w:szCs w:val="21"/>
              </w:rPr>
              <w:t>1.44</w:t>
            </w:r>
            <w:r>
              <w:rPr>
                <w:rFonts w:ascii="Times New Roman" w:hAnsi="Times New Roman" w:cs="Times New Roman"/>
                <w:kern w:val="0"/>
                <w:sz w:val="21"/>
                <w:szCs w:val="21"/>
              </w:rPr>
              <w:t>×10</w:t>
            </w:r>
            <w:r>
              <w:rPr>
                <w:rFonts w:ascii="Times New Roman" w:hAnsi="Times New Roman" w:cs="Times New Roman"/>
                <w:kern w:val="0"/>
                <w:sz w:val="21"/>
                <w:szCs w:val="21"/>
                <w:vertAlign w:val="superscript"/>
              </w:rPr>
              <w:t>-2</w:t>
            </w:r>
          </w:p>
        </w:tc>
        <w:tc>
          <w:tcPr>
            <w:tcW w:w="593" w:type="pct"/>
            <w:vMerge w:val="continue"/>
            <w:vAlign w:val="center"/>
          </w:tcPr>
          <w:p>
            <w:pPr>
              <w:widowControl/>
              <w:spacing w:line="240" w:lineRule="auto"/>
              <w:jc w:val="center"/>
              <w:rPr>
                <w:rFonts w:ascii="Times New Roman" w:hAnsi="Times New Roman" w:cs="Times New Roman"/>
                <w:kern w:val="0"/>
                <w:sz w:val="21"/>
                <w:szCs w:val="21"/>
              </w:rPr>
            </w:pPr>
          </w:p>
        </w:tc>
        <w:tc>
          <w:tcPr>
            <w:tcW w:w="1857" w:type="dxa"/>
            <w:shd w:val="clear" w:color="auto" w:fill="auto"/>
            <w:vAlign w:val="center"/>
          </w:tcPr>
          <w:p>
            <w:pPr>
              <w:widowControl/>
              <w:spacing w:line="240" w:lineRule="auto"/>
              <w:jc w:val="center"/>
              <w:rPr>
                <w:rFonts w:ascii="Times New Roman" w:hAnsi="Times New Roman" w:cs="Times New Roman"/>
                <w:kern w:val="0"/>
                <w:sz w:val="21"/>
                <w:szCs w:val="21"/>
              </w:rPr>
            </w:pPr>
            <w:r>
              <w:rPr>
                <w:rFonts w:hint="eastAsia" w:ascii="Times New Roman" w:hAnsi="Times New Roman" w:cs="Times New Roman"/>
                <w:kern w:val="0"/>
                <w:sz w:val="21"/>
                <w:szCs w:val="21"/>
              </w:rPr>
              <w:t>1.44</w:t>
            </w:r>
            <w:r>
              <w:rPr>
                <w:rFonts w:ascii="Times New Roman" w:hAnsi="Times New Roman" w:cs="Times New Roman"/>
                <w:kern w:val="0"/>
                <w:sz w:val="21"/>
                <w:szCs w:val="21"/>
              </w:rPr>
              <w:t>×10</w:t>
            </w:r>
            <w:r>
              <w:rPr>
                <w:rFonts w:ascii="Times New Roman" w:hAnsi="Times New Roman"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8"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3</w:t>
            </w:r>
            <w:r>
              <w:rPr>
                <w:rFonts w:ascii="Times New Roman" w:hAnsi="Times New Roman" w:cs="Times New Roman"/>
                <w:kern w:val="0"/>
                <w:sz w:val="21"/>
                <w:szCs w:val="21"/>
              </w:rPr>
              <w:t>(</w:t>
            </w:r>
            <w:r>
              <w:rPr>
                <w:rFonts w:ascii="Times New Roman" w:hAnsi="Times New Roman" w:cs="Times New Roman"/>
                <w:i/>
                <w:iCs/>
                <w:kern w:val="0"/>
                <w:sz w:val="21"/>
                <w:szCs w:val="21"/>
              </w:rPr>
              <w:t>P</w:t>
            </w:r>
            <w:r>
              <w:rPr>
                <w:rFonts w:ascii="Times New Roman" w:hAnsi="Times New Roman" w:cs="Times New Roman"/>
                <w:kern w:val="0"/>
                <w:sz w:val="21"/>
                <w:szCs w:val="21"/>
                <w:vertAlign w:val="subscript"/>
              </w:rPr>
              <w:t>s</w:t>
            </w:r>
            <w:r>
              <w:rPr>
                <w:rFonts w:ascii="Times New Roman" w:hAnsi="Times New Roman" w:cs="Times New Roman"/>
                <w:kern w:val="0"/>
                <w:sz w:val="21"/>
                <w:szCs w:val="21"/>
              </w:rPr>
              <w:t>)</w:t>
            </w:r>
          </w:p>
        </w:tc>
        <w:tc>
          <w:tcPr>
            <w:tcW w:w="126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压力</w:t>
            </w:r>
            <w:r>
              <w:rPr>
                <w:rFonts w:hint="eastAsia" w:ascii="Times New Roman" w:hAnsi="Times New Roman" w:cs="Times New Roman"/>
                <w:kern w:val="0"/>
                <w:sz w:val="21"/>
                <w:szCs w:val="21"/>
              </w:rPr>
              <w:t>标准器</w:t>
            </w:r>
          </w:p>
        </w:tc>
        <w:tc>
          <w:tcPr>
            <w:tcW w:w="119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1.15×10</w:t>
            </w:r>
            <w:r>
              <w:rPr>
                <w:rFonts w:ascii="Times New Roman" w:hAnsi="Times New Roman" w:cs="Times New Roman"/>
                <w:kern w:val="0"/>
                <w:sz w:val="21"/>
                <w:szCs w:val="21"/>
                <w:vertAlign w:val="superscript"/>
              </w:rPr>
              <w:t>-3</w:t>
            </w:r>
          </w:p>
        </w:tc>
        <w:tc>
          <w:tcPr>
            <w:tcW w:w="593"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w:t>
            </w:r>
            <w:r>
              <w:rPr>
                <w:rFonts w:hint="eastAsia" w:ascii="Times New Roman" w:hAnsi="Times New Roman" w:cs="Times New Roman"/>
                <w:kern w:val="0"/>
                <w:sz w:val="21"/>
                <w:szCs w:val="21"/>
              </w:rPr>
              <w:t>1</w:t>
            </w:r>
          </w:p>
        </w:tc>
        <w:tc>
          <w:tcPr>
            <w:tcW w:w="1857" w:type="dxa"/>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1.15×10</w:t>
            </w:r>
            <w:r>
              <w:rPr>
                <w:rFonts w:ascii="Times New Roman" w:hAnsi="Times New Roman" w:cs="Times New Roman"/>
                <w:kern w:val="0"/>
                <w:sz w:val="21"/>
                <w:szCs w:val="21"/>
                <w:vertAlign w:val="superscript"/>
              </w:rPr>
              <w:t>-3</w:t>
            </w:r>
          </w:p>
        </w:tc>
      </w:tr>
    </w:tbl>
    <w:p>
      <w:pPr>
        <w:pStyle w:val="44"/>
        <w:spacing w:before="120" w:line="360" w:lineRule="auto"/>
        <w:ind w:firstLine="0" w:firstLineChars="0"/>
        <w:rPr>
          <w:rFonts w:ascii="Times New Roman" w:hAnsi="Times New Roman" w:cs="Times New Roman"/>
          <w:szCs w:val="24"/>
        </w:rPr>
      </w:pPr>
      <w:r>
        <w:rPr>
          <w:rFonts w:hint="eastAsia" w:ascii="Times New Roman" w:hAnsi="Times New Roman" w:cs="Times New Roman"/>
          <w:lang w:val="en-US" w:eastAsia="zh-CN"/>
        </w:rPr>
        <w:t>C</w:t>
      </w:r>
      <w:r>
        <w:rPr>
          <w:rFonts w:ascii="Times New Roman" w:hAnsi="Times New Roman" w:cs="Times New Roman"/>
          <w:szCs w:val="24"/>
        </w:rPr>
        <w:t>.</w:t>
      </w:r>
      <w:r>
        <w:rPr>
          <w:rFonts w:hint="eastAsia" w:ascii="Times New Roman" w:hAnsi="Times New Roman" w:cs="Times New Roman"/>
          <w:szCs w:val="24"/>
        </w:rPr>
        <w:t>6</w:t>
      </w:r>
      <w:r>
        <w:rPr>
          <w:rFonts w:ascii="Times New Roman" w:hAnsi="Times New Roman" w:cs="Times New Roman"/>
          <w:szCs w:val="24"/>
        </w:rPr>
        <w:t xml:space="preserve"> </w:t>
      </w:r>
      <w:r>
        <w:rPr>
          <w:rFonts w:hint="eastAsia" w:ascii="Times New Roman" w:hAnsi="Times New Roman" w:cs="Times New Roman"/>
          <w:szCs w:val="24"/>
        </w:rPr>
        <w:t>压力测量</w:t>
      </w:r>
      <w:r>
        <w:rPr>
          <w:rFonts w:ascii="Times New Roman" w:hAnsi="Times New Roman" w:cs="Times New Roman"/>
          <w:szCs w:val="24"/>
        </w:rPr>
        <w:t>的合成标准不确定度计算</w:t>
      </w:r>
    </w:p>
    <w:p>
      <w:pPr>
        <w:spacing w:line="360" w:lineRule="auto"/>
        <w:ind w:firstLine="480"/>
        <w:jc w:val="left"/>
        <w:rPr>
          <w:rFonts w:ascii="Times New Roman" w:hAnsi="Times New Roman" w:cs="Times New Roman"/>
          <w:szCs w:val="24"/>
        </w:rPr>
      </w:pPr>
      <w:r>
        <w:rPr>
          <w:rFonts w:hint="eastAsia" w:hAnsi="Times New Roman" w:cs="Times New Roman"/>
          <w:szCs w:val="24"/>
        </w:rPr>
        <w:t>因</w:t>
      </w:r>
      <w:r>
        <w:rPr>
          <w:rFonts w:ascii="Times New Roman" w:hAnsi="Times New Roman" w:cs="Times New Roman"/>
          <w:i/>
          <w:iCs/>
          <w:szCs w:val="24"/>
        </w:rPr>
        <w:t>u</w:t>
      </w:r>
      <w:r>
        <w:rPr>
          <w:rFonts w:ascii="Times New Roman" w:hAnsi="Times New Roman" w:cs="Times New Roman"/>
          <w:szCs w:val="24"/>
          <w:vertAlign w:val="subscript"/>
        </w:rPr>
        <w:t>1</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i</w:t>
      </w:r>
      <w:r>
        <w:rPr>
          <w:rFonts w:ascii="Times New Roman" w:hAnsi="Times New Roman" w:cs="Times New Roman"/>
          <w:szCs w:val="24"/>
        </w:rPr>
        <w:t>)</w:t>
      </w:r>
      <w:r>
        <w:rPr>
          <w:rFonts w:hint="eastAsia" w:ascii="Times New Roman" w:hAnsi="Times New Roman" w:cs="Times New Roman"/>
          <w:szCs w:val="24"/>
        </w:rPr>
        <w:t>小于</w:t>
      </w:r>
      <w:r>
        <w:rPr>
          <w:rFonts w:ascii="Times New Roman" w:hAnsi="Times New Roman" w:cs="Times New Roman"/>
          <w:i/>
          <w:iCs/>
          <w:szCs w:val="24"/>
        </w:rPr>
        <w:t>u</w:t>
      </w:r>
      <w:r>
        <w:rPr>
          <w:rFonts w:ascii="Times New Roman" w:hAnsi="Times New Roman" w:cs="Times New Roman"/>
          <w:szCs w:val="24"/>
          <w:vertAlign w:val="subscript"/>
        </w:rPr>
        <w:t>2</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i</w:t>
      </w:r>
      <w:r>
        <w:rPr>
          <w:rFonts w:ascii="Times New Roman" w:hAnsi="Times New Roman" w:cs="Times New Roman"/>
          <w:szCs w:val="24"/>
        </w:rPr>
        <w:t>)，只保留</w:t>
      </w:r>
      <w:r>
        <w:rPr>
          <w:rFonts w:ascii="Times New Roman" w:hAnsi="Times New Roman" w:cs="Times New Roman"/>
          <w:i/>
          <w:iCs/>
          <w:szCs w:val="24"/>
        </w:rPr>
        <w:t>u</w:t>
      </w:r>
      <w:r>
        <w:rPr>
          <w:rFonts w:ascii="Times New Roman" w:hAnsi="Times New Roman" w:cs="Times New Roman"/>
          <w:szCs w:val="24"/>
          <w:vertAlign w:val="subscript"/>
        </w:rPr>
        <w:t>2</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i</w:t>
      </w:r>
      <w:r>
        <w:rPr>
          <w:rFonts w:ascii="Times New Roman" w:hAnsi="Times New Roman" w:cs="Times New Roman"/>
          <w:szCs w:val="24"/>
        </w:rPr>
        <w:t>)作为合成标准不确定度分量的计算</w:t>
      </w:r>
      <w:r>
        <w:rPr>
          <w:rFonts w:hint="eastAsia" w:ascii="Times New Roman" w:hAnsi="Times New Roman" w:cs="Times New Roman"/>
          <w:szCs w:val="24"/>
        </w:rPr>
        <w:t>，</w:t>
      </w:r>
      <w:r>
        <w:rPr>
          <w:rFonts w:ascii="Times New Roman" w:hAnsi="Times New Roman" w:cs="Times New Roman"/>
          <w:szCs w:val="24"/>
        </w:rPr>
        <w:t>由于各不确定分量互不相关，故合成标准不确定度</w:t>
      </w:r>
      <m:oMath>
        <m:sSub>
          <m:sSubPr>
            <m:ctrlPr>
              <w:rPr>
                <w:rFonts w:ascii="Cambria Math" w:hAnsi="Cambria Math" w:cs="Times New Roman"/>
                <w:i/>
                <w:szCs w:val="24"/>
                <w:vertAlign w:val="subscript"/>
              </w:rPr>
            </m:ctrlPr>
          </m:sSubPr>
          <m:e>
            <m:r>
              <m:rPr/>
              <w:rPr>
                <w:rFonts w:ascii="Cambria Math" w:hAnsi="Cambria Math" w:cs="Times New Roman"/>
                <w:szCs w:val="24"/>
                <w:vertAlign w:val="subscript"/>
              </w:rPr>
              <m:t>u</m:t>
            </m:r>
            <m:ctrlPr>
              <w:rPr>
                <w:rFonts w:ascii="Cambria Math" w:hAnsi="Cambria Math" w:cs="Times New Roman"/>
                <w:i/>
                <w:szCs w:val="24"/>
                <w:vertAlign w:val="subscript"/>
              </w:rPr>
            </m:ctrlPr>
          </m:e>
          <m:sub>
            <m:r>
              <m:rPr/>
              <w:rPr>
                <w:rFonts w:ascii="Cambria Math" w:hAnsi="Cambria Math" w:cs="Times New Roman"/>
                <w:szCs w:val="24"/>
                <w:vertAlign w:val="subscript"/>
              </w:rPr>
              <m:t>c</m:t>
            </m:r>
            <m:ctrlPr>
              <w:rPr>
                <w:rFonts w:ascii="Cambria Math" w:hAnsi="Cambria Math" w:cs="Times New Roman"/>
                <w:i/>
                <w:szCs w:val="24"/>
                <w:vertAlign w:val="subscript"/>
              </w:rPr>
            </m:ctrlPr>
          </m:sub>
        </m:sSub>
        <m:d>
          <m:dPr>
            <m:ctrlPr>
              <w:rPr>
                <w:rFonts w:ascii="Cambria Math" w:hAnsi="Cambria Math" w:cs="Times New Roman"/>
                <w:szCs w:val="24"/>
              </w:rPr>
            </m:ctrlPr>
          </m:dPr>
          <m:e>
            <m:r>
              <m:rPr>
                <m:sty m:val="p"/>
              </m:rPr>
              <w:rPr>
                <w:rFonts w:ascii="Cambria Math" w:hAnsi="Cambria Math" w:cs="Times New Roman"/>
                <w:szCs w:val="24"/>
              </w:rPr>
              <m:t>∆</m:t>
            </m:r>
            <m:r>
              <m:rPr/>
              <w:rPr>
                <w:rFonts w:ascii="Cambria Math" w:hAnsi="Cambria Math" w:cs="Times New Roman"/>
                <w:szCs w:val="24"/>
              </w:rPr>
              <m:t>P</m:t>
            </m:r>
            <m:ctrlPr>
              <w:rPr>
                <w:rFonts w:ascii="Cambria Math" w:hAnsi="Cambria Math" w:cs="Times New Roman"/>
                <w:szCs w:val="24"/>
              </w:rPr>
            </m:ctrlPr>
          </m:e>
        </m:d>
      </m:oMath>
      <w:r>
        <w:rPr>
          <w:rFonts w:ascii="Times New Roman" w:hAnsi="Times New Roman" w:cs="Times New Roman"/>
          <w:szCs w:val="24"/>
        </w:rPr>
        <w:t>的计算</w:t>
      </w:r>
      <w:r>
        <w:rPr>
          <w:rFonts w:hint="eastAsia" w:ascii="Times New Roman" w:hAnsi="Times New Roman" w:cs="Times New Roman"/>
          <w:szCs w:val="24"/>
        </w:rPr>
        <w:t>见</w:t>
      </w:r>
      <w:r>
        <w:rPr>
          <w:rFonts w:ascii="Times New Roman" w:hAnsi="Times New Roman" w:cs="Times New Roman"/>
          <w:szCs w:val="24"/>
        </w:rPr>
        <w:t>式</w:t>
      </w:r>
      <w:r>
        <w:rPr>
          <w:rFonts w:hint="eastAsia" w:ascii="Times New Roman" w:hAnsi="Times New Roman" w:cs="Times New Roman"/>
        </w:rPr>
        <w:t>C</w:t>
      </w:r>
      <w:r>
        <w:rPr>
          <w:rFonts w:ascii="Times New Roman" w:hAnsi="Times New Roman" w:cs="Times New Roman"/>
          <w:szCs w:val="24"/>
        </w:rPr>
        <w:t>.</w:t>
      </w:r>
      <w:r>
        <w:rPr>
          <w:rFonts w:hint="eastAsia" w:ascii="Times New Roman" w:hAnsi="Times New Roman" w:cs="Times New Roman"/>
          <w:szCs w:val="24"/>
        </w:rPr>
        <w:t>7所示</w:t>
      </w:r>
      <w:r>
        <w:rPr>
          <w:rFonts w:ascii="Times New Roman" w:hAnsi="Times New Roman" w:cs="Times New Roman"/>
          <w:szCs w:val="24"/>
        </w:rPr>
        <w:t>：</w:t>
      </w:r>
    </w:p>
    <w:p>
      <w:pPr>
        <w:spacing w:line="360" w:lineRule="auto"/>
        <w:jc w:val="right"/>
        <w:rPr>
          <w:rFonts w:ascii="Times New Roman" w:hAnsi="Times New Roman" w:cs="Times New Roman"/>
          <w:szCs w:val="24"/>
        </w:rPr>
      </w:pPr>
      <m:oMath>
        <m:sSub>
          <m:sSubPr>
            <m:ctrlPr>
              <w:rPr>
                <w:rFonts w:ascii="Cambria Math" w:hAnsi="Cambria Math" w:cs="Times New Roman"/>
                <w:i/>
                <w:szCs w:val="24"/>
                <w:vertAlign w:val="subscript"/>
              </w:rPr>
            </m:ctrlPr>
          </m:sSubPr>
          <m:e>
            <m:r>
              <m:rPr/>
              <w:rPr>
                <w:rFonts w:ascii="Cambria Math" w:hAnsi="Cambria Math" w:cs="Times New Roman"/>
                <w:szCs w:val="24"/>
                <w:vertAlign w:val="subscript"/>
              </w:rPr>
              <m:t>u</m:t>
            </m:r>
            <m:ctrlPr>
              <w:rPr>
                <w:rFonts w:ascii="Cambria Math" w:hAnsi="Cambria Math" w:cs="Times New Roman"/>
                <w:i/>
                <w:szCs w:val="24"/>
                <w:vertAlign w:val="subscript"/>
              </w:rPr>
            </m:ctrlPr>
          </m:e>
          <m:sub>
            <m:r>
              <m:rPr/>
              <w:rPr>
                <w:rFonts w:ascii="Cambria Math" w:hAnsi="Cambria Math" w:cs="Times New Roman"/>
                <w:szCs w:val="24"/>
                <w:vertAlign w:val="subscript"/>
              </w:rPr>
              <m:t>c</m:t>
            </m:r>
            <m:ctrlPr>
              <w:rPr>
                <w:rFonts w:ascii="Cambria Math" w:hAnsi="Cambria Math" w:cs="Times New Roman"/>
                <w:i/>
                <w:szCs w:val="24"/>
                <w:vertAlign w:val="subscript"/>
              </w:rPr>
            </m:ctrlPr>
          </m:sub>
        </m:sSub>
        <m:d>
          <m:dPr>
            <m:ctrlPr>
              <w:rPr>
                <w:rFonts w:ascii="Cambria Math" w:hAnsi="Cambria Math" w:cs="Times New Roman"/>
                <w:szCs w:val="24"/>
              </w:rPr>
            </m:ctrlPr>
          </m:dPr>
          <m:e>
            <m:r>
              <m:rPr>
                <m:sty m:val="p"/>
              </m:rPr>
              <w:rPr>
                <w:rFonts w:ascii="Cambria Math" w:hAnsi="Cambria Math" w:cs="Times New Roman"/>
                <w:szCs w:val="24"/>
              </w:rPr>
              <m:t>∆</m:t>
            </m:r>
            <m:r>
              <m:rPr/>
              <w:rPr>
                <w:rFonts w:ascii="Cambria Math" w:hAnsi="Cambria Math" w:cs="Times New Roman"/>
                <w:szCs w:val="24"/>
              </w:rPr>
              <m:t>P</m:t>
            </m:r>
            <m:ctrlPr>
              <w:rPr>
                <w:rFonts w:ascii="Cambria Math" w:hAnsi="Cambria Math" w:cs="Times New Roman"/>
                <w:szCs w:val="24"/>
              </w:rPr>
            </m:ctrlPr>
          </m:e>
        </m:d>
        <m:r>
          <m:rPr>
            <m:sty m:val="p"/>
          </m:rPr>
          <w:rPr>
            <w:rFonts w:ascii="Cambria Math" w:hAnsi="Cambria Math" w:cs="Times New Roman"/>
            <w:szCs w:val="24"/>
          </w:rPr>
          <m:t>=</m:t>
        </m:r>
        <m:rad>
          <m:radPr>
            <m:degHide m:val="1"/>
            <m:ctrlPr>
              <w:rPr>
                <w:rFonts w:ascii="Cambria Math" w:hAnsi="Cambria Math" w:cs="Times New Roman"/>
                <w:szCs w:val="24"/>
              </w:rPr>
            </m:ctrlPr>
          </m:radPr>
          <m:deg>
            <m:ctrlPr>
              <w:rPr>
                <w:rFonts w:ascii="Cambria Math" w:hAnsi="Cambria Math" w:cs="Times New Roman"/>
                <w:szCs w:val="24"/>
              </w:rPr>
            </m:ctrlPr>
          </m:deg>
          <m:e>
            <m:sSup>
              <m:sSupPr>
                <m:ctrlPr>
                  <w:rPr>
                    <w:rFonts w:ascii="Cambria Math" w:hAnsi="Cambria Math" w:cs="Times New Roman"/>
                    <w:szCs w:val="24"/>
                  </w:rPr>
                </m:ctrlPr>
              </m:sSupPr>
              <m:e>
                <m:sSub>
                  <m:sSubPr>
                    <m:ctrlPr>
                      <w:rPr>
                        <w:rFonts w:ascii="Cambria Math" w:hAnsi="Cambria Math" w:cs="Times New Roman"/>
                        <w:szCs w:val="24"/>
                      </w:rPr>
                    </m:ctrlPr>
                  </m:sSubPr>
                  <m:e>
                    <m:r>
                      <m:rPr/>
                      <w:rPr>
                        <w:rFonts w:ascii="Cambria Math" w:hAnsi="Cambria Math" w:cs="Times New Roman"/>
                        <w:szCs w:val="24"/>
                      </w:rPr>
                      <m:t>c</m:t>
                    </m:r>
                    <m:ctrlPr>
                      <w:rPr>
                        <w:rFonts w:ascii="Cambria Math" w:hAnsi="Cambria Math" w:cs="Times New Roman"/>
                        <w:szCs w:val="24"/>
                      </w:rPr>
                    </m:ctrlPr>
                  </m:e>
                  <m:sub>
                    <m:r>
                      <m:rPr/>
                      <w:rPr>
                        <w:rFonts w:ascii="Cambria Math" w:hAnsi="Cambria Math" w:cs="Times New Roman"/>
                        <w:szCs w:val="24"/>
                      </w:rPr>
                      <m:t>1</m:t>
                    </m:r>
                    <m:ctrlPr>
                      <w:rPr>
                        <w:rFonts w:ascii="Cambria Math" w:hAnsi="Cambria Math" w:cs="Times New Roman"/>
                        <w:szCs w:val="24"/>
                      </w:rPr>
                    </m:ctrlPr>
                  </m:sub>
                </m:sSub>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sSup>
              <m:sSupPr>
                <m:ctrlPr>
                  <w:rPr>
                    <w:rFonts w:ascii="Cambria Math" w:hAnsi="Cambria Math" w:cs="Times New Roman"/>
                    <w:szCs w:val="24"/>
                  </w:rPr>
                </m:ctrlPr>
              </m:sSupPr>
              <m:e>
                <m:sSub>
                  <m:sSubPr>
                    <m:ctrlPr>
                      <w:rPr>
                        <w:rFonts w:ascii="Cambria Math" w:hAnsi="Cambria Math" w:cs="Times New Roman"/>
                        <w:szCs w:val="24"/>
                      </w:rPr>
                    </m:ctrlPr>
                  </m:sSubPr>
                  <m:e>
                    <m:r>
                      <m:rPr/>
                      <w:rPr>
                        <w:rFonts w:ascii="Cambria Math" w:hAnsi="Cambria Math" w:cs="Times New Roman"/>
                        <w:szCs w:val="24"/>
                      </w:rPr>
                      <m:t>u</m:t>
                    </m:r>
                    <m:ctrlPr>
                      <w:rPr>
                        <w:rFonts w:ascii="Cambria Math" w:hAnsi="Cambria Math" w:cs="Times New Roman"/>
                        <w:szCs w:val="24"/>
                      </w:rPr>
                    </m:ctrlPr>
                  </m:e>
                  <m:sub>
                    <m:r>
                      <m:rPr/>
                      <w:rPr>
                        <w:rFonts w:ascii="Cambria Math" w:hAnsi="Cambria Math" w:cs="Times New Roman"/>
                        <w:szCs w:val="24"/>
                      </w:rPr>
                      <m:t>2</m:t>
                    </m:r>
                    <m:ctrlPr>
                      <w:rPr>
                        <w:rFonts w:ascii="Cambria Math" w:hAnsi="Cambria Math" w:cs="Times New Roman"/>
                        <w:szCs w:val="24"/>
                      </w:rPr>
                    </m:ctrlPr>
                  </m:sub>
                </m:sSub>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P</m:t>
                </m:r>
                <m:ctrlPr>
                  <w:rPr>
                    <w:rFonts w:ascii="Cambria Math" w:hAnsi="Cambria Math" w:cs="Times New Roman"/>
                    <w:i/>
                    <w:iCs/>
                    <w:szCs w:val="24"/>
                  </w:rPr>
                </m:ctrlPr>
              </m:e>
              <m:sub>
                <m:r>
                  <m:rPr/>
                  <w:rPr>
                    <w:rFonts w:ascii="Cambria Math" w:hAnsi="Cambria Math" w:cs="Times New Roman"/>
                    <w:szCs w:val="24"/>
                  </w:rPr>
                  <m:t>i</m:t>
                </m:r>
                <m:ctrlPr>
                  <w:rPr>
                    <w:rFonts w:ascii="Cambria Math" w:hAnsi="Cambria Math" w:cs="Times New Roman"/>
                    <w:i/>
                    <w:iCs/>
                    <w:szCs w:val="24"/>
                  </w:rPr>
                </m:ctrlPr>
              </m:sub>
            </m:sSub>
            <m:r>
              <m:rPr/>
              <w:rPr>
                <w:rFonts w:ascii="Cambria Math" w:hAnsi="Cambria Math" w:cs="Times New Roman"/>
                <w:szCs w:val="24"/>
              </w:rPr>
              <m:t>)+</m:t>
            </m:r>
            <m:sSup>
              <m:sSupPr>
                <m:ctrlPr>
                  <w:rPr>
                    <w:rFonts w:ascii="Cambria Math" w:hAnsi="Cambria Math" w:cs="Times New Roman"/>
                    <w:szCs w:val="24"/>
                  </w:rPr>
                </m:ctrlPr>
              </m:sSupPr>
              <m:e>
                <m:sSub>
                  <m:sSubPr>
                    <m:ctrlPr>
                      <w:rPr>
                        <w:rFonts w:ascii="Cambria Math" w:hAnsi="Cambria Math" w:cs="Times New Roman"/>
                        <w:szCs w:val="24"/>
                      </w:rPr>
                    </m:ctrlPr>
                  </m:sSubPr>
                  <m:e>
                    <m:r>
                      <m:rPr/>
                      <w:rPr>
                        <w:rFonts w:ascii="Cambria Math" w:hAnsi="Cambria Math" w:cs="Times New Roman"/>
                        <w:szCs w:val="24"/>
                      </w:rPr>
                      <m:t>c</m:t>
                    </m:r>
                    <m:ctrlPr>
                      <w:rPr>
                        <w:rFonts w:ascii="Cambria Math" w:hAnsi="Cambria Math" w:cs="Times New Roman"/>
                        <w:szCs w:val="24"/>
                      </w:rPr>
                    </m:ctrlPr>
                  </m:e>
                  <m:sub>
                    <m:r>
                      <m:rPr/>
                      <w:rPr>
                        <w:rFonts w:ascii="Cambria Math" w:hAnsi="Cambria Math" w:cs="Times New Roman"/>
                        <w:szCs w:val="24"/>
                      </w:rPr>
                      <m:t>2</m:t>
                    </m:r>
                    <m:ctrlPr>
                      <w:rPr>
                        <w:rFonts w:ascii="Cambria Math" w:hAnsi="Cambria Math" w:cs="Times New Roman"/>
                        <w:szCs w:val="24"/>
                      </w:rPr>
                    </m:ctrlPr>
                  </m:sub>
                </m:sSub>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sSup>
              <m:sSupPr>
                <m:ctrlPr>
                  <w:rPr>
                    <w:rFonts w:ascii="Cambria Math" w:hAnsi="Cambria Math" w:cs="Times New Roman"/>
                    <w:szCs w:val="24"/>
                  </w:rPr>
                </m:ctrlPr>
              </m:sSupPr>
              <m:e>
                <m:sSub>
                  <m:sSubPr>
                    <m:ctrlPr>
                      <w:rPr>
                        <w:rFonts w:ascii="Cambria Math" w:hAnsi="Cambria Math" w:cs="Times New Roman"/>
                        <w:szCs w:val="24"/>
                      </w:rPr>
                    </m:ctrlPr>
                  </m:sSubPr>
                  <m:e>
                    <m:r>
                      <m:rPr/>
                      <w:rPr>
                        <w:rFonts w:ascii="Cambria Math" w:hAnsi="Cambria Math" w:cs="Times New Roman"/>
                        <w:szCs w:val="24"/>
                      </w:rPr>
                      <m:t>u</m:t>
                    </m:r>
                    <m:ctrlPr>
                      <w:rPr>
                        <w:rFonts w:ascii="Cambria Math" w:hAnsi="Cambria Math" w:cs="Times New Roman"/>
                        <w:szCs w:val="24"/>
                      </w:rPr>
                    </m:ctrlPr>
                  </m:e>
                  <m:sub>
                    <m:r>
                      <m:rPr/>
                      <w:rPr>
                        <w:rFonts w:ascii="Cambria Math" w:hAnsi="Cambria Math" w:cs="Times New Roman"/>
                        <w:szCs w:val="24"/>
                      </w:rPr>
                      <m:t>3</m:t>
                    </m:r>
                    <m:ctrlPr>
                      <w:rPr>
                        <w:rFonts w:ascii="Cambria Math" w:hAnsi="Cambria Math" w:cs="Times New Roman"/>
                        <w:szCs w:val="24"/>
                      </w:rPr>
                    </m:ctrlPr>
                  </m:sub>
                </m:sSub>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P</m:t>
                </m:r>
                <m:ctrlPr>
                  <w:rPr>
                    <w:rFonts w:ascii="Cambria Math" w:hAnsi="Cambria Math" w:cs="Times New Roman"/>
                    <w:i/>
                    <w:iCs/>
                    <w:szCs w:val="24"/>
                  </w:rPr>
                </m:ctrlPr>
              </m:e>
              <m:sub>
                <m:r>
                  <m:rPr/>
                  <w:rPr>
                    <w:rFonts w:ascii="Cambria Math" w:hAnsi="Cambria Math" w:cs="Times New Roman"/>
                    <w:szCs w:val="24"/>
                  </w:rPr>
                  <m:t>s</m:t>
                </m:r>
                <m:ctrlPr>
                  <w:rPr>
                    <w:rFonts w:ascii="Cambria Math" w:hAnsi="Cambria Math" w:cs="Times New Roman"/>
                    <w:i/>
                    <w:iCs/>
                    <w:szCs w:val="24"/>
                  </w:rPr>
                </m:ctrlPr>
              </m:sub>
            </m:sSub>
            <m:r>
              <m:rPr/>
              <w:rPr>
                <w:rFonts w:ascii="Cambria Math" w:hAnsi="Cambria Math" w:cs="Times New Roman"/>
                <w:szCs w:val="24"/>
              </w:rPr>
              <m:t>)</m:t>
            </m:r>
            <m:ctrlPr>
              <w:rPr>
                <w:rFonts w:ascii="Cambria Math" w:hAnsi="Cambria Math" w:cs="Times New Roman"/>
                <w:szCs w:val="24"/>
              </w:rPr>
            </m:ctrlPr>
          </m:e>
        </m:rad>
        <m:r>
          <m:rPr>
            <m:sty m:val="p"/>
          </m:rPr>
          <w:rPr>
            <w:rFonts w:ascii="Cambria Math" w:hAnsi="Cambria Math" w:cs="Times New Roman"/>
            <w:szCs w:val="24"/>
          </w:rPr>
          <m:t xml:space="preserve"> =1.50×</m:t>
        </m:r>
        <m:sSup>
          <m:sSupPr>
            <m:ctrlPr>
              <w:rPr>
                <w:rFonts w:ascii="Cambria Math" w:hAnsi="Cambria Math" w:cs="Times New Roman"/>
                <w:szCs w:val="24"/>
              </w:rPr>
            </m:ctrlPr>
          </m:sSupPr>
          <m:e>
            <m:r>
              <m:rPr>
                <m:sty m:val="p"/>
              </m:rPr>
              <w:rPr>
                <w:rFonts w:ascii="Cambria Math" w:hAnsi="Cambria Math" w:cs="Times New Roman"/>
                <w:szCs w:val="24"/>
              </w:rPr>
              <m:t>10</m:t>
            </m:r>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r>
          <m:rPr>
            <m:sty m:val="p"/>
          </m:rPr>
          <w:rPr>
            <w:rFonts w:ascii="Cambria Math" w:hAnsi="Cambria Math" w:cs="Times New Roman"/>
            <w:szCs w:val="24"/>
          </w:rPr>
          <m:t xml:space="preserve"> </m:t>
        </m:r>
        <m:r>
          <m:rPr>
            <m:sty m:val="p"/>
          </m:rPr>
          <w:rPr>
            <w:rFonts w:hint="eastAsia" w:ascii="Cambria Math" w:hAnsi="Cambria Math" w:cs="Times New Roman"/>
            <w:szCs w:val="24"/>
          </w:rPr>
          <m:t>MPa</m:t>
        </m:r>
        <m:r>
          <m:rPr>
            <m:sty m:val="p"/>
          </m:rPr>
          <w:rPr>
            <w:rFonts w:ascii="Cambria Math" w:hAnsi="Cambria Math" w:cs="Times New Roman"/>
            <w:szCs w:val="24"/>
          </w:rPr>
          <m:t xml:space="preserve">                </m:t>
        </m:r>
        <m:r>
          <m:rPr>
            <m:sty m:val="p"/>
          </m:rPr>
          <w:rPr>
            <w:rFonts w:ascii="Times New Roman" w:hAnsi="Times New Roman" w:cs="Times New Roman"/>
            <w:szCs w:val="24"/>
          </w:rPr>
          <m:t>（C.</m:t>
        </m:r>
        <m:r>
          <m:rPr>
            <m:sty m:val="p"/>
          </m:rPr>
          <w:rPr>
            <w:rFonts w:ascii="Cambria Math" w:hAnsi="Cambria Math" w:cs="Times New Roman"/>
            <w:szCs w:val="24"/>
          </w:rPr>
          <m:t>7</m:t>
        </m:r>
        <m:r>
          <m:rPr>
            <m:sty m:val="p"/>
          </m:rPr>
          <w:rPr>
            <w:rFonts w:ascii="Times New Roman" w:hAnsi="Times New Roman" w:cs="Times New Roman"/>
            <w:szCs w:val="24"/>
          </w:rPr>
          <m:t>）</m:t>
        </m:r>
      </m:oMath>
      <w:r>
        <w:rPr>
          <w:rFonts w:ascii="Times New Roman" w:hAnsi="Times New Roman" w:cs="Times New Roman"/>
          <w:szCs w:val="24"/>
        </w:rPr>
        <w:t xml:space="preserve">      </w:t>
      </w:r>
    </w:p>
    <w:p>
      <w:pPr>
        <w:pStyle w:val="44"/>
        <w:spacing w:line="360" w:lineRule="auto"/>
        <w:ind w:firstLine="0" w:firstLineChars="0"/>
        <w:rPr>
          <w:rFonts w:ascii="Times New Roman" w:hAnsi="Times New Roman" w:cs="Times New Roman"/>
          <w:szCs w:val="24"/>
        </w:rPr>
      </w:pPr>
      <w:r>
        <w:rPr>
          <w:rFonts w:hint="eastAsia" w:ascii="Times New Roman" w:hAnsi="Times New Roman" w:cs="Times New Roman"/>
          <w:lang w:val="en-US" w:eastAsia="zh-CN"/>
        </w:rPr>
        <w:t>C</w:t>
      </w:r>
      <w:r>
        <w:rPr>
          <w:rFonts w:ascii="Times New Roman" w:hAnsi="Times New Roman" w:cs="Times New Roman"/>
          <w:szCs w:val="24"/>
        </w:rPr>
        <w:t>.</w:t>
      </w:r>
      <w:r>
        <w:rPr>
          <w:rFonts w:hint="eastAsia" w:ascii="Times New Roman" w:hAnsi="Times New Roman" w:cs="Times New Roman"/>
          <w:szCs w:val="24"/>
        </w:rPr>
        <w:t>7</w:t>
      </w:r>
      <w:r>
        <w:rPr>
          <w:rFonts w:ascii="Times New Roman" w:hAnsi="Times New Roman" w:cs="Times New Roman"/>
          <w:szCs w:val="24"/>
        </w:rPr>
        <w:t xml:space="preserve"> 确定扩展不确定度</w:t>
      </w:r>
    </w:p>
    <w:p>
      <w:pPr>
        <w:spacing w:line="360" w:lineRule="auto"/>
        <w:ind w:firstLine="480" w:firstLineChars="200"/>
        <w:rPr>
          <w:rFonts w:ascii="Times New Roman" w:hAnsi="Times New Roman" w:cs="Times New Roman"/>
          <w:szCs w:val="24"/>
        </w:rPr>
      </w:pPr>
      <w:r>
        <w:rPr>
          <w:rFonts w:ascii="Times New Roman" w:hAnsi="Times New Roman" w:cs="Times New Roman"/>
          <w:szCs w:val="24"/>
        </w:rPr>
        <w:t>取包含因子</w:t>
      </w:r>
      <w:r>
        <w:rPr>
          <w:rFonts w:ascii="Times New Roman" w:hAnsi="Times New Roman" w:cs="Times New Roman"/>
          <w:i/>
          <w:iCs/>
          <w:szCs w:val="24"/>
        </w:rPr>
        <w:t>k</w:t>
      </w:r>
      <w:r>
        <w:rPr>
          <w:rFonts w:ascii="Times New Roman" w:hAnsi="Times New Roman" w:cs="Times New Roman"/>
          <w:szCs w:val="24"/>
        </w:rPr>
        <w:t>=2，则扩展不确定度</w:t>
      </w:r>
      <m:oMath>
        <m:r>
          <m:rPr/>
          <w:rPr>
            <w:rFonts w:ascii="Cambria Math" w:hAnsi="Cambria Math" w:cs="Times New Roman"/>
            <w:szCs w:val="24"/>
          </w:rPr>
          <m:t>U</m:t>
        </m:r>
        <m:d>
          <m:dPr>
            <m:begChr m:val="（"/>
            <m:endChr m:val="）"/>
            <m:ctrlPr>
              <w:rPr>
                <w:rFonts w:ascii="Cambria Math" w:hAnsi="Cambria Math" w:cs="Times New Roman"/>
                <w:i/>
                <w:szCs w:val="24"/>
              </w:rPr>
            </m:ctrlPr>
          </m:dPr>
          <m:e>
            <m:r>
              <m:rPr>
                <m:sty m:val="p"/>
              </m:rPr>
              <w:rPr>
                <w:rFonts w:ascii="Cambria Math" w:hAnsi="Cambria Math" w:cs="Times New Roman"/>
                <w:szCs w:val="24"/>
              </w:rPr>
              <m:t>∆</m:t>
            </m:r>
            <m:r>
              <m:rPr/>
              <w:rPr>
                <w:rFonts w:ascii="Cambria Math" w:hAnsi="Cambria Math" w:cs="Times New Roman"/>
                <w:szCs w:val="24"/>
              </w:rPr>
              <m:t>P</m:t>
            </m:r>
            <m:ctrlPr>
              <w:rPr>
                <w:rFonts w:ascii="Cambria Math" w:hAnsi="Cambria Math" w:cs="Times New Roman"/>
                <w:i/>
                <w:szCs w:val="24"/>
              </w:rPr>
            </m:ctrlPr>
          </m:e>
        </m:d>
        <m:r>
          <m:rPr/>
          <w:rPr>
            <w:rFonts w:ascii="Cambria Math" w:hAnsi="Cambria Math" w:cs="Times New Roman"/>
            <w:szCs w:val="24"/>
          </w:rPr>
          <m:t xml:space="preserve">=0.03 </m:t>
        </m:r>
        <m:r>
          <m:rPr>
            <m:sty m:val="p"/>
          </m:rPr>
          <w:rPr>
            <w:rFonts w:hint="eastAsia" w:ascii="Cambria Math" w:hAnsi="Cambria Math" w:cs="Times New Roman"/>
            <w:szCs w:val="24"/>
          </w:rPr>
          <m:t>MPa</m:t>
        </m:r>
      </m:oMath>
      <w:r>
        <w:rPr>
          <w:rFonts w:ascii="Times New Roman" w:hAnsi="Times New Roman" w:cs="Times New Roman"/>
          <w:szCs w:val="24"/>
        </w:rPr>
        <w:t>。</w:t>
      </w:r>
    </w:p>
    <w:p>
      <w:pPr>
        <w:pStyle w:val="8"/>
        <w:spacing w:after="166" w:line="360" w:lineRule="auto"/>
      </w:pPr>
      <w:bookmarkStart w:id="184" w:name="_Toc19110"/>
      <w:r>
        <w:t xml:space="preserve">附录 </w:t>
      </w:r>
      <w:r>
        <w:rPr>
          <w:rFonts w:ascii="Times New Roman" w:hAnsi="Times New Roman" w:cs="Times New Roman"/>
        </w:rPr>
        <w:t>D</w:t>
      </w:r>
      <w:bookmarkEnd w:id="184"/>
    </w:p>
    <w:p>
      <w:pPr>
        <w:jc w:val="center"/>
        <w:rPr>
          <w:rFonts w:ascii="Times New Roman" w:hAnsi="Times New Roman" w:eastAsia="黑体" w:cs="Times New Roman"/>
          <w:sz w:val="28"/>
          <w:szCs w:val="28"/>
        </w:rPr>
      </w:pPr>
      <w:r>
        <w:rPr>
          <w:rFonts w:ascii="Times New Roman" w:hAnsi="Times New Roman" w:eastAsia="黑体" w:cs="Times New Roman"/>
          <w:sz w:val="28"/>
          <w:szCs w:val="28"/>
        </w:rPr>
        <w:t>远传压力表输出</w:t>
      </w:r>
      <w:r>
        <w:rPr>
          <w:rFonts w:hint="eastAsia" w:ascii="Times New Roman" w:hAnsi="Times New Roman" w:eastAsia="黑体" w:cs="Times New Roman"/>
          <w:sz w:val="28"/>
          <w:szCs w:val="28"/>
        </w:rPr>
        <w:t>电阻</w:t>
      </w:r>
      <w:r>
        <w:rPr>
          <w:rFonts w:ascii="Times New Roman" w:hAnsi="Times New Roman" w:eastAsia="黑体" w:cs="Times New Roman"/>
          <w:sz w:val="28"/>
          <w:szCs w:val="28"/>
        </w:rPr>
        <w:t>示值误差的不确定度评定</w:t>
      </w:r>
      <w:r>
        <w:rPr>
          <w:rFonts w:hint="eastAsia" w:ascii="Times New Roman" w:hAnsi="Times New Roman" w:eastAsia="黑体" w:cs="Times New Roman"/>
          <w:sz w:val="28"/>
          <w:szCs w:val="28"/>
        </w:rPr>
        <w:t>示例</w:t>
      </w:r>
    </w:p>
    <w:p>
      <w:pPr>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.1 测量方法</w:t>
      </w:r>
    </w:p>
    <w:p>
      <w:pPr>
        <w:spacing w:line="360" w:lineRule="auto"/>
        <w:ind w:firstLine="480" w:firstLineChars="200"/>
        <w:rPr>
          <w:rFonts w:ascii="Times New Roman" w:hAnsi="Times New Roman" w:cs="Times New Roman"/>
          <w:szCs w:val="24"/>
        </w:rPr>
      </w:pPr>
      <w:r>
        <w:rPr>
          <w:rFonts w:ascii="Times New Roman" w:hAnsi="Times New Roman" w:cs="Times New Roman"/>
          <w:szCs w:val="24"/>
        </w:rPr>
        <w:t>远传压力表的校准依据流体静力学原理</w:t>
      </w:r>
      <w:r>
        <w:rPr>
          <w:rFonts w:hint="eastAsia" w:ascii="Times New Roman" w:hAnsi="Times New Roman" w:cs="Times New Roman"/>
          <w:szCs w:val="24"/>
        </w:rPr>
        <w:t>。</w:t>
      </w:r>
      <w:r>
        <w:rPr>
          <w:rFonts w:ascii="Times New Roman" w:hAnsi="Times New Roman" w:cs="Times New Roman"/>
          <w:szCs w:val="24"/>
        </w:rPr>
        <w:t>以准确度等级为0.05级，测量范围(0～4) MPa的</w:t>
      </w:r>
      <w:r>
        <w:rPr>
          <w:rFonts w:hint="eastAsia" w:ascii="Times New Roman" w:hAnsi="Times New Roman" w:cs="Times New Roman"/>
          <w:szCs w:val="24"/>
        </w:rPr>
        <w:t xml:space="preserve">ConST </w:t>
      </w:r>
      <w:r>
        <w:rPr>
          <w:rFonts w:ascii="Times New Roman" w:hAnsi="Times New Roman" w:cs="Times New Roman"/>
          <w:szCs w:val="24"/>
        </w:rPr>
        <w:t>211数字压力计为标准</w:t>
      </w:r>
      <w:r>
        <w:rPr>
          <w:rFonts w:hint="eastAsia" w:ascii="Times New Roman" w:hAnsi="Times New Roman" w:cs="Times New Roman"/>
          <w:szCs w:val="24"/>
        </w:rPr>
        <w:t>器</w:t>
      </w:r>
      <w:r>
        <w:rPr>
          <w:rFonts w:ascii="Times New Roman" w:hAnsi="Times New Roman" w:cs="Times New Roman"/>
          <w:szCs w:val="24"/>
        </w:rPr>
        <w:t>，通过直接比较法对型号规格为YTZ-150，准确度等级1.6级、测量范围(0～2.5) MPa、分度值0.05 MPa的红旗</w:t>
      </w:r>
      <w:r>
        <w:rPr>
          <w:rFonts w:hint="eastAsia" w:ascii="Times New Roman" w:hAnsi="Times New Roman" w:cs="Times New Roman"/>
          <w:szCs w:val="24"/>
        </w:rPr>
        <w:t>牌</w:t>
      </w:r>
      <w:r>
        <w:rPr>
          <w:rFonts w:ascii="Times New Roman" w:hAnsi="Times New Roman" w:cs="Times New Roman"/>
          <w:szCs w:val="24"/>
        </w:rPr>
        <w:t>远传压力表进行校准。将数字压力计安装在校验台上并与被检表相连通</w:t>
      </w:r>
      <w:r>
        <w:rPr>
          <w:rFonts w:hint="eastAsia" w:ascii="Times New Roman" w:hAnsi="Times New Roman" w:cs="Times New Roman"/>
          <w:szCs w:val="24"/>
        </w:rPr>
        <w:t>，</w:t>
      </w:r>
      <w:r>
        <w:rPr>
          <w:rFonts w:ascii="Times New Roman" w:hAnsi="Times New Roman" w:cs="Times New Roman"/>
          <w:szCs w:val="24"/>
        </w:rPr>
        <w:t>对系统进行造压，待整个测量系统平衡时，用多功能过程校验仪读取并记录电阻输出值。</w:t>
      </w:r>
    </w:p>
    <w:p>
      <w:pPr>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.2 测量条件</w:t>
      </w:r>
    </w:p>
    <w:p>
      <w:pPr>
        <w:pStyle w:val="44"/>
        <w:spacing w:line="360" w:lineRule="auto"/>
        <w:ind w:firstLine="480"/>
        <w:rPr>
          <w:rFonts w:ascii="Times New Roman" w:hAnsi="Times New Roman" w:cs="Times New Roman"/>
          <w:szCs w:val="24"/>
        </w:rPr>
      </w:pPr>
      <w:r>
        <w:rPr>
          <w:rFonts w:ascii="Times New Roman" w:hAnsi="Times New Roman" w:cs="Times New Roman"/>
          <w:szCs w:val="24"/>
        </w:rPr>
        <w:t>传压介质：去离子水。</w:t>
      </w:r>
    </w:p>
    <w:p>
      <w:pPr>
        <w:pStyle w:val="44"/>
        <w:spacing w:line="360" w:lineRule="auto"/>
        <w:ind w:firstLine="480"/>
        <w:rPr>
          <w:rFonts w:ascii="Times New Roman" w:hAnsi="Times New Roman" w:cs="Times New Roman"/>
          <w:sz w:val="18"/>
          <w:szCs w:val="18"/>
        </w:rPr>
      </w:pPr>
      <w:r>
        <w:rPr>
          <w:rFonts w:hint="eastAsia" w:ascii="Times New Roman" w:hAnsi="Times New Roman" w:cs="Times New Roman"/>
          <w:szCs w:val="24"/>
        </w:rPr>
        <w:t>校准</w:t>
      </w:r>
      <w:r>
        <w:rPr>
          <w:rFonts w:ascii="Times New Roman" w:hAnsi="Times New Roman" w:cs="Times New Roman"/>
          <w:szCs w:val="24"/>
        </w:rPr>
        <w:t>环境</w:t>
      </w:r>
      <w:r>
        <w:rPr>
          <w:rFonts w:hint="eastAsia" w:ascii="Times New Roman" w:hAnsi="Times New Roman" w:cs="Times New Roman"/>
          <w:szCs w:val="24"/>
        </w:rPr>
        <w:t>条件</w:t>
      </w:r>
      <w:r>
        <w:rPr>
          <w:rFonts w:ascii="Times New Roman" w:hAnsi="Times New Roman" w:cs="Times New Roman"/>
          <w:szCs w:val="24"/>
        </w:rPr>
        <w:t>：</w:t>
      </w:r>
      <w:r>
        <w:rPr>
          <w:rFonts w:hint="eastAsia" w:ascii="Times New Roman" w:hAnsi="Times New Roman" w:cs="Times New Roman"/>
          <w:szCs w:val="24"/>
        </w:rPr>
        <w:t>温度为</w:t>
      </w:r>
      <w:r>
        <w:rPr>
          <w:rFonts w:ascii="Times New Roman" w:hAnsi="Times New Roman" w:cs="Times New Roman"/>
          <w:szCs w:val="24"/>
        </w:rPr>
        <w:t>21.3</w:t>
      </w:r>
      <w:r>
        <w:rPr>
          <w:rFonts w:hint="eastAsia" w:ascii="Times New Roman" w:hAnsi="Times New Roman" w:cs="Times New Roman"/>
          <w:szCs w:val="24"/>
        </w:rPr>
        <w:t xml:space="preserve"> </w:t>
      </w:r>
      <w:r>
        <w:rPr>
          <w:rFonts w:ascii="Times New Roman" w:hAnsi="Times New Roman" w:cs="Times New Roman"/>
          <w:szCs w:val="24"/>
        </w:rPr>
        <w:t>℃；相对湿度为</w:t>
      </w:r>
      <w:r>
        <w:rPr>
          <w:rFonts w:hint="eastAsia" w:ascii="Times New Roman" w:hAnsi="Times New Roman" w:cs="Times New Roman"/>
          <w:szCs w:val="24"/>
        </w:rPr>
        <w:t>1</w:t>
      </w:r>
      <w:r>
        <w:rPr>
          <w:rFonts w:ascii="Times New Roman" w:hAnsi="Times New Roman" w:cs="Times New Roman"/>
          <w:szCs w:val="24"/>
        </w:rPr>
        <w:t>5%。</w:t>
      </w:r>
    </w:p>
    <w:p>
      <w:pPr>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.3 建立数学模型</w:t>
      </w:r>
    </w:p>
    <w:p>
      <w:pPr>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.3.1 数学模型</w:t>
      </w:r>
    </w:p>
    <w:p>
      <w:pPr>
        <w:spacing w:line="360" w:lineRule="auto"/>
        <w:jc w:val="right"/>
        <w:rPr>
          <w:rFonts w:ascii="Times New Roman" w:hAnsi="Times New Roman" w:cs="Times New Roman"/>
        </w:rPr>
      </w:pPr>
      <w:r>
        <w:rPr>
          <w:rFonts w:ascii="Times New Roman" w:hAnsi="Times New Roman" w:cs="Times New Roman"/>
          <w:szCs w:val="24"/>
        </w:rPr>
        <w:t xml:space="preserve">                </w:t>
      </w:r>
      <m:oMath>
        <m:r>
          <m:rPr/>
          <w:rPr>
            <w:rFonts w:ascii="Cambria Math" w:hAnsi="Cambria Math"/>
            <w:szCs w:val="24"/>
          </w:rPr>
          <m:t>∆R=</m:t>
        </m:r>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i</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t</m:t>
            </m:r>
            <m:ctrlPr>
              <w:rPr>
                <w:rFonts w:ascii="Cambria Math" w:hAnsi="Cambria Math"/>
                <w:i/>
                <w:szCs w:val="24"/>
              </w:rPr>
            </m:ctrlPr>
          </m:sub>
        </m:sSub>
      </m:oMath>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m:oMath>
        <m:r>
          <m:rPr/>
          <w:rPr>
            <w:rFonts w:ascii="Cambria Math" w:hAnsi="Cambria Math"/>
            <w:szCs w:val="24"/>
          </w:rPr>
          <m:t xml:space="preserve">   (</m:t>
        </m:r>
        <m:r>
          <m:rPr>
            <m:sty m:val="p"/>
          </m:rPr>
          <w:rPr>
            <w:rFonts w:hint="eastAsia" w:ascii="Cambria Math" w:hAnsi="Cambria Math"/>
          </w:rPr>
          <m:t>D</m:t>
        </m:r>
        <m:r>
          <m:rPr>
            <m:sty m:val="p"/>
          </m:rPr>
          <w:rPr>
            <w:rFonts w:ascii="Cambria Math" w:hAnsi="Cambria Math"/>
          </w:rPr>
          <m:t>.</m:t>
        </m:r>
        <m:r>
          <m:rPr>
            <m:sty m:val="p"/>
          </m:rPr>
          <w:rPr>
            <w:rFonts w:ascii="Cambria Math" w:hAnsi="Cambria Math"/>
            <w:szCs w:val="24"/>
          </w:rPr>
          <m:t>1</m:t>
        </m:r>
        <m:r>
          <m:rPr/>
          <w:rPr>
            <w:rFonts w:ascii="Cambria Math" w:hAnsi="Cambria Math"/>
            <w:szCs w:val="24"/>
          </w:rPr>
          <m:t>)</m:t>
        </m:r>
      </m:oMath>
    </w:p>
    <w:p>
      <w:pPr>
        <w:spacing w:line="360" w:lineRule="auto"/>
        <w:ind w:firstLine="480" w:firstLineChars="200"/>
        <w:rPr>
          <w:rFonts w:ascii="Times New Roman" w:hAnsi="Times New Roman" w:cs="Times New Roman"/>
        </w:rPr>
      </w:pPr>
      <m:oMathPara>
        <m:oMathParaPr>
          <m:jc m:val="right"/>
        </m:oMathParaPr>
        <m:oMath>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t</m:t>
              </m:r>
              <m:ctrlPr>
                <w:rPr>
                  <w:rFonts w:ascii="Cambria Math" w:hAnsi="Cambria Math"/>
                  <w:i/>
                  <w:szCs w:val="24"/>
                </w:rPr>
              </m:ctrlPr>
            </m:sub>
          </m:sSub>
          <m:r>
            <m:rP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m</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0</m:t>
                  </m:r>
                  <m:ctrlPr>
                    <w:rPr>
                      <w:rFonts w:ascii="Cambria Math" w:hAnsi="Cambria Math"/>
                      <w:i/>
                      <w:szCs w:val="24"/>
                    </w:rPr>
                  </m:ctrlPr>
                </m:sub>
              </m:sSub>
              <m:ctrlPr>
                <w:rPr>
                  <w:rFonts w:ascii="Cambria Math" w:hAnsi="Cambria Math"/>
                  <w:i/>
                  <w:szCs w:val="24"/>
                </w:rPr>
              </m:ctrlPr>
            </m:num>
            <m:den>
              <m:sSub>
                <m:sSubPr>
                  <m:ctrlPr>
                    <w:rPr>
                      <w:rFonts w:ascii="Cambria Math" w:hAnsi="Cambria Math"/>
                      <w:i/>
                      <w:szCs w:val="24"/>
                    </w:rPr>
                  </m:ctrlPr>
                </m:sSubPr>
                <m:e>
                  <m:r>
                    <m:rPr/>
                    <w:rPr>
                      <w:rFonts w:ascii="Cambria Math" w:hAnsi="Cambria Math"/>
                      <w:szCs w:val="24"/>
                    </w:rPr>
                    <m:t>P</m:t>
                  </m:r>
                  <m:ctrlPr>
                    <w:rPr>
                      <w:rFonts w:ascii="Cambria Math" w:hAnsi="Cambria Math"/>
                      <w:i/>
                      <w:szCs w:val="24"/>
                    </w:rPr>
                  </m:ctrlPr>
                </m:e>
                <m:sub>
                  <m:r>
                    <m:rPr/>
                    <w:rPr>
                      <w:rFonts w:ascii="Cambria Math" w:hAnsi="Cambria Math"/>
                      <w:szCs w:val="24"/>
                    </w:rPr>
                    <m:t>r</m:t>
                  </m:r>
                  <m:ctrlPr>
                    <w:rPr>
                      <w:rFonts w:ascii="Cambria Math" w:hAnsi="Cambria Math"/>
                      <w:i/>
                      <w:szCs w:val="24"/>
                    </w:rPr>
                  </m:ctrlPr>
                </m:sub>
              </m:sSub>
              <m:ctrlPr>
                <w:rPr>
                  <w:rFonts w:ascii="Cambria Math" w:hAnsi="Cambria Math"/>
                  <w:i/>
                  <w:szCs w:val="24"/>
                </w:rPr>
              </m:ctrlPr>
            </m:den>
          </m:f>
          <m:r>
            <m:rPr/>
            <w:rPr>
              <w:rFonts w:ascii="Cambria Math" w:hAnsi="Cambria Math"/>
              <w:szCs w:val="24"/>
            </w:rPr>
            <m:t>×(</m:t>
          </m:r>
          <m:sSub>
            <m:sSubPr>
              <m:ctrlPr>
                <w:rPr>
                  <w:rFonts w:ascii="Cambria Math" w:hAnsi="Cambria Math"/>
                  <w:i/>
                  <w:szCs w:val="24"/>
                </w:rPr>
              </m:ctrlPr>
            </m:sSubPr>
            <m:e>
              <m:r>
                <m:rPr/>
                <w:rPr>
                  <w:rFonts w:ascii="Cambria Math" w:hAnsi="Cambria Math"/>
                  <w:szCs w:val="24"/>
                </w:rPr>
                <m:t>P</m:t>
              </m:r>
              <m:ctrlPr>
                <w:rPr>
                  <w:rFonts w:ascii="Cambria Math" w:hAnsi="Cambria Math"/>
                  <w:i/>
                  <w:szCs w:val="24"/>
                </w:rPr>
              </m:ctrlPr>
            </m:e>
            <m:sub>
              <m:r>
                <m:rPr/>
                <w:rPr>
                  <w:rFonts w:ascii="Cambria Math" w:hAnsi="Cambria Math"/>
                  <w:szCs w:val="24"/>
                </w:rPr>
                <m:t>s</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P</m:t>
              </m:r>
              <m:ctrlPr>
                <w:rPr>
                  <w:rFonts w:ascii="Cambria Math" w:hAnsi="Cambria Math"/>
                  <w:i/>
                  <w:szCs w:val="24"/>
                </w:rPr>
              </m:ctrlPr>
            </m:e>
            <m:sub>
              <m:r>
                <m:rPr/>
                <w:rPr>
                  <w:rFonts w:ascii="Cambria Math" w:hAnsi="Cambria Math"/>
                  <w:szCs w:val="24"/>
                </w:rPr>
                <m:t>0</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R</m:t>
              </m:r>
              <m:ctrlPr>
                <w:rPr>
                  <w:rFonts w:ascii="Cambria Math" w:hAnsi="Cambria Math"/>
                  <w:i/>
                  <w:szCs w:val="24"/>
                </w:rPr>
              </m:ctrlPr>
            </m:e>
            <m:sub>
              <m:r>
                <m:rPr/>
                <w:rPr>
                  <w:rFonts w:ascii="Cambria Math" w:hAnsi="Cambria Math"/>
                  <w:szCs w:val="24"/>
                </w:rPr>
                <m:t>0</m:t>
              </m:r>
              <m:ctrlPr>
                <w:rPr>
                  <w:rFonts w:ascii="Cambria Math" w:hAnsi="Cambria Math"/>
                  <w:i/>
                  <w:szCs w:val="24"/>
                </w:rPr>
              </m:ctrlPr>
            </m:sub>
          </m:sSub>
          <m:r>
            <m:rPr/>
            <w:rPr>
              <w:rFonts w:ascii="Cambria Math" w:hAnsi="Cambria Math"/>
              <w:szCs w:val="24"/>
            </w:rPr>
            <m:t xml:space="preserve">                                        (</m:t>
          </m:r>
          <m:r>
            <m:rPr>
              <m:sty m:val="p"/>
            </m:rPr>
            <w:rPr>
              <w:rFonts w:hint="eastAsia" w:ascii="Cambria Math" w:hAnsi="Cambria Math"/>
            </w:rPr>
            <m:t>D</m:t>
          </m:r>
          <m:r>
            <m:rPr>
              <m:sty m:val="p"/>
            </m:rPr>
            <w:rPr>
              <w:rFonts w:ascii="Cambria Math" w:hAnsi="Cambria Math"/>
            </w:rPr>
            <m:t>.</m:t>
          </m:r>
          <m:r>
            <m:rPr>
              <m:sty m:val="p"/>
            </m:rPr>
            <w:rPr>
              <w:rFonts w:ascii="Cambria Math" w:hAnsi="Cambria Math"/>
              <w:szCs w:val="24"/>
            </w:rPr>
            <m:t>2</m:t>
          </m:r>
          <m:r>
            <m:rPr/>
            <w:rPr>
              <w:rFonts w:ascii="Cambria Math" w:hAnsi="Cambria Math"/>
              <w:szCs w:val="24"/>
            </w:rPr>
            <m:t>)</m:t>
          </m:r>
        </m:oMath>
      </m:oMathPara>
    </w:p>
    <w:p>
      <w:pPr>
        <w:spacing w:line="360" w:lineRule="auto"/>
        <w:ind w:left="480" w:leftChars="200"/>
        <w:jc w:val="left"/>
        <w:rPr>
          <w:rFonts w:ascii="Times New Roman" w:hAnsi="Times New Roman" w:cs="Times New Roman"/>
          <w:szCs w:val="24"/>
        </w:rPr>
      </w:pPr>
      <w:r>
        <w:rPr>
          <w:rFonts w:ascii="Times New Roman" w:hAnsi="Times New Roman" w:cs="Times New Roman"/>
          <w:szCs w:val="24"/>
        </w:rPr>
        <w:t>式中：                                                                                                                                                                                                                                                                                                                                                                                                                                                                                                                                                                                                                                                                                                                                                                                                                                                                                                                                                                                                                                                                                                                                                                                                                                                                                                                                                                                                                                                                                                                                                                                                                                                                                                                                                                                                                                                                                                 Δ</w:t>
      </w:r>
      <w:r>
        <w:rPr>
          <w:rFonts w:ascii="Times New Roman" w:hAnsi="Times New Roman" w:cs="Times New Roman"/>
          <w:i/>
          <w:iCs/>
          <w:szCs w:val="24"/>
        </w:rPr>
        <w:t>R</w:t>
      </w:r>
      <w:r>
        <w:rPr>
          <w:rFonts w:ascii="Times New Roman" w:hAnsi="Times New Roman" w:cs="Times New Roman"/>
          <w:szCs w:val="24"/>
        </w:rPr>
        <w:t>——远传压力表输出电阻值示值误差，Ω；</w:t>
      </w:r>
    </w:p>
    <w:p>
      <w:pPr>
        <w:spacing w:line="360" w:lineRule="auto"/>
        <w:ind w:firstLine="480" w:firstLineChars="200"/>
        <w:rPr>
          <w:rFonts w:ascii="Times New Roman" w:hAnsi="Times New Roman" w:cs="Times New Roman"/>
          <w:i/>
          <w:iCs/>
          <w:szCs w:val="24"/>
        </w:rPr>
      </w:pPr>
      <w:r>
        <w:rPr>
          <w:rFonts w:ascii="Times New Roman" w:hAnsi="Times New Roman" w:cs="Times New Roman"/>
          <w:i/>
          <w:iCs/>
          <w:szCs w:val="24"/>
        </w:rPr>
        <w:t>R</w:t>
      </w:r>
      <w:r>
        <w:rPr>
          <w:rFonts w:ascii="Times New Roman" w:hAnsi="Times New Roman" w:cs="Times New Roman"/>
          <w:i/>
          <w:iCs/>
          <w:szCs w:val="24"/>
          <w:vertAlign w:val="subscript"/>
        </w:rPr>
        <w:t>i</w:t>
      </w:r>
      <w:r>
        <w:rPr>
          <w:rFonts w:hint="eastAsia" w:ascii="Times New Roman" w:hAnsi="Times New Roman" w:cs="Times New Roman"/>
          <w:i/>
          <w:iCs/>
          <w:szCs w:val="24"/>
          <w:vertAlign w:val="subscript"/>
        </w:rPr>
        <w:t xml:space="preserve"> </w:t>
      </w:r>
      <w:r>
        <w:rPr>
          <w:rFonts w:ascii="Times New Roman" w:hAnsi="Times New Roman" w:cs="Times New Roman"/>
          <w:i/>
          <w:iCs/>
          <w:szCs w:val="24"/>
        </w:rPr>
        <w:t>——</w:t>
      </w:r>
      <w:r>
        <w:rPr>
          <w:rFonts w:ascii="Times New Roman" w:hAnsi="Times New Roman" w:cs="Times New Roman"/>
          <w:szCs w:val="24"/>
        </w:rPr>
        <w:t>远传压力表输出电阻值，Ω；</w:t>
      </w:r>
    </w:p>
    <w:p>
      <w:pPr>
        <w:spacing w:line="360" w:lineRule="auto"/>
        <w:ind w:firstLine="480" w:firstLineChars="200"/>
        <w:rPr>
          <w:rFonts w:ascii="Times New Roman" w:hAnsi="Times New Roman" w:cs="Times New Roman"/>
          <w:szCs w:val="24"/>
        </w:rPr>
      </w:pPr>
      <w:r>
        <w:rPr>
          <w:rFonts w:ascii="Times New Roman" w:hAnsi="Times New Roman" w:cs="Times New Roman"/>
          <w:i/>
          <w:iCs/>
          <w:szCs w:val="24"/>
        </w:rPr>
        <w:t>R</w:t>
      </w:r>
      <w:r>
        <w:rPr>
          <w:rFonts w:ascii="Times New Roman" w:hAnsi="Times New Roman" w:cs="Times New Roman"/>
          <w:i/>
          <w:iCs/>
          <w:szCs w:val="24"/>
          <w:vertAlign w:val="subscript"/>
        </w:rPr>
        <w:t>t</w:t>
      </w:r>
      <w:r>
        <w:rPr>
          <w:rFonts w:ascii="Times New Roman" w:hAnsi="Times New Roman" w:cs="Times New Roman"/>
          <w:i/>
          <w:iCs/>
          <w:szCs w:val="24"/>
        </w:rPr>
        <w:t xml:space="preserve"> ——</w:t>
      </w:r>
      <w:r>
        <w:rPr>
          <w:rFonts w:ascii="Times New Roman" w:hAnsi="Times New Roman" w:cs="Times New Roman"/>
          <w:szCs w:val="24"/>
        </w:rPr>
        <w:t>远传压力表理论输出电阻值，Ω；</w:t>
      </w:r>
    </w:p>
    <w:p>
      <w:pPr>
        <w:spacing w:line="360" w:lineRule="auto"/>
        <w:ind w:firstLine="480" w:firstLineChars="200"/>
        <w:rPr>
          <w:rFonts w:ascii="Times New Roman" w:hAnsi="Times New Roman" w:cs="Times New Roman"/>
          <w:szCs w:val="24"/>
        </w:rPr>
      </w:pPr>
      <w:r>
        <w:rPr>
          <w:rFonts w:ascii="Times New Roman" w:hAnsi="Times New Roman" w:cs="Times New Roman"/>
          <w:i/>
          <w:iCs/>
          <w:szCs w:val="24"/>
        </w:rPr>
        <w:t>R</w:t>
      </w:r>
      <w:r>
        <w:rPr>
          <w:rFonts w:ascii="Times New Roman" w:hAnsi="Times New Roman" w:cs="Times New Roman"/>
          <w:szCs w:val="24"/>
          <w:vertAlign w:val="subscript"/>
        </w:rPr>
        <w:t>m</w:t>
      </w:r>
      <w:r>
        <w:rPr>
          <w:rFonts w:ascii="Times New Roman" w:hAnsi="Times New Roman" w:cs="Times New Roman"/>
          <w:szCs w:val="24"/>
        </w:rPr>
        <w:t>——远传压力表</w:t>
      </w:r>
      <w:r>
        <w:rPr>
          <w:rFonts w:hint="eastAsia" w:ascii="Times New Roman" w:hAnsi="Times New Roman" w:cs="Times New Roman"/>
          <w:szCs w:val="24"/>
        </w:rPr>
        <w:t>实测发送器满度电阻值(升、降压平均值)</w:t>
      </w:r>
      <w:r>
        <w:rPr>
          <w:rFonts w:ascii="Times New Roman" w:hAnsi="Times New Roman" w:cs="Times New Roman"/>
          <w:szCs w:val="24"/>
        </w:rPr>
        <w:t>，Ω</w:t>
      </w:r>
      <w:r>
        <w:rPr>
          <w:rFonts w:hint="eastAsia" w:ascii="Times New Roman" w:hAnsi="Times New Roman" w:cs="Times New Roman"/>
          <w:szCs w:val="24"/>
        </w:rPr>
        <w:t>；</w:t>
      </w:r>
    </w:p>
    <w:p>
      <w:pPr>
        <w:spacing w:line="360" w:lineRule="auto"/>
        <w:ind w:firstLine="480" w:firstLineChars="200"/>
        <w:rPr>
          <w:rFonts w:ascii="Times New Roman" w:hAnsi="Times New Roman" w:cs="Times New Roman"/>
          <w:szCs w:val="24"/>
        </w:rPr>
      </w:pPr>
      <w:r>
        <w:rPr>
          <w:rFonts w:ascii="Times New Roman" w:hAnsi="Times New Roman" w:cs="Times New Roman"/>
          <w:i/>
          <w:iCs/>
          <w:szCs w:val="24"/>
        </w:rPr>
        <w:t>R</w:t>
      </w:r>
      <w:r>
        <w:rPr>
          <w:rFonts w:ascii="Times New Roman" w:hAnsi="Times New Roman" w:cs="Times New Roman"/>
          <w:szCs w:val="24"/>
          <w:vertAlign w:val="subscript"/>
        </w:rPr>
        <w:t>0</w:t>
      </w:r>
      <w:r>
        <w:rPr>
          <w:rFonts w:ascii="Times New Roman" w:hAnsi="Times New Roman" w:cs="Times New Roman"/>
          <w:szCs w:val="24"/>
        </w:rPr>
        <w:t>——远传压力表</w:t>
      </w:r>
      <w:r>
        <w:rPr>
          <w:rFonts w:hint="eastAsia" w:ascii="Times New Roman" w:hAnsi="Times New Roman" w:cs="Times New Roman"/>
          <w:szCs w:val="24"/>
        </w:rPr>
        <w:t>实测发送器起始</w:t>
      </w:r>
      <w:r>
        <w:rPr>
          <w:rFonts w:ascii="Times New Roman" w:hAnsi="Times New Roman" w:cs="Times New Roman"/>
          <w:szCs w:val="24"/>
        </w:rPr>
        <w:t>电阻值</w:t>
      </w:r>
      <w:r>
        <w:rPr>
          <w:rFonts w:hint="eastAsia" w:ascii="Times New Roman" w:hAnsi="Times New Roman" w:cs="Times New Roman"/>
          <w:szCs w:val="24"/>
        </w:rPr>
        <w:t>(升、降压平均值)</w:t>
      </w:r>
      <w:r>
        <w:rPr>
          <w:rFonts w:ascii="Times New Roman" w:hAnsi="Times New Roman" w:cs="Times New Roman"/>
          <w:szCs w:val="24"/>
        </w:rPr>
        <w:t>，Ω；</w:t>
      </w:r>
    </w:p>
    <w:p>
      <w:pPr>
        <w:spacing w:line="360" w:lineRule="auto"/>
        <w:ind w:firstLine="480" w:firstLineChars="200"/>
        <w:rPr>
          <w:rFonts w:ascii="Times New Roman" w:hAnsi="Times New Roman" w:cs="Times New Roman"/>
          <w:szCs w:val="24"/>
        </w:rPr>
      </w:pPr>
      <w:r>
        <w:rPr>
          <w:rFonts w:ascii="Times New Roman" w:hAnsi="Times New Roman" w:cs="Times New Roman"/>
          <w:i/>
          <w:iCs/>
          <w:szCs w:val="24"/>
        </w:rPr>
        <w:t>P</w:t>
      </w:r>
      <w:r>
        <w:rPr>
          <w:rFonts w:hint="eastAsia" w:ascii="Times New Roman" w:hAnsi="Times New Roman" w:cs="Times New Roman"/>
          <w:szCs w:val="24"/>
          <w:vertAlign w:val="subscript"/>
        </w:rPr>
        <w:t>r</w:t>
      </w:r>
      <w:r>
        <w:rPr>
          <w:rFonts w:ascii="Times New Roman" w:hAnsi="Times New Roman" w:cs="Times New Roman"/>
          <w:szCs w:val="24"/>
        </w:rPr>
        <w:t xml:space="preserve">——远传压力表压力量程，MPa； </w:t>
      </w:r>
    </w:p>
    <w:p>
      <w:pPr>
        <w:spacing w:line="360" w:lineRule="auto"/>
        <w:ind w:firstLine="480" w:firstLineChars="200"/>
        <w:rPr>
          <w:rFonts w:ascii="Times New Roman" w:hAnsi="Times New Roman" w:cs="Times New Roman"/>
          <w:szCs w:val="24"/>
        </w:rPr>
      </w:pPr>
      <w:r>
        <w:rPr>
          <w:rFonts w:ascii="Times New Roman" w:hAnsi="Times New Roman" w:cs="Times New Roman"/>
          <w:i/>
          <w:iCs/>
          <w:szCs w:val="24"/>
        </w:rPr>
        <w:t>P</w:t>
      </w:r>
      <w:r>
        <w:rPr>
          <w:rFonts w:hint="eastAsia" w:ascii="Times New Roman" w:hAnsi="Times New Roman" w:cs="Times New Roman"/>
          <w:szCs w:val="24"/>
          <w:vertAlign w:val="subscript"/>
        </w:rPr>
        <w:t>s</w:t>
      </w:r>
      <w:r>
        <w:rPr>
          <w:rFonts w:ascii="Times New Roman" w:hAnsi="Times New Roman" w:cs="Times New Roman"/>
          <w:szCs w:val="24"/>
        </w:rPr>
        <w:t>——压力标准器示值，MPa；</w:t>
      </w:r>
    </w:p>
    <w:p>
      <w:pPr>
        <w:spacing w:line="360" w:lineRule="auto"/>
        <w:ind w:firstLine="480" w:firstLineChars="200"/>
        <w:rPr>
          <w:rFonts w:ascii="Times New Roman" w:hAnsi="Times New Roman" w:cs="Times New Roman"/>
          <w:szCs w:val="24"/>
        </w:rPr>
      </w:pPr>
      <w:r>
        <w:rPr>
          <w:rFonts w:ascii="Times New Roman" w:hAnsi="Times New Roman" w:cs="Times New Roman"/>
          <w:i/>
          <w:iCs/>
          <w:szCs w:val="24"/>
        </w:rPr>
        <w:t>P</w:t>
      </w:r>
      <w:r>
        <w:rPr>
          <w:rFonts w:hint="eastAsia" w:ascii="Times New Roman" w:hAnsi="Times New Roman" w:cs="Times New Roman"/>
          <w:szCs w:val="24"/>
          <w:vertAlign w:val="subscript"/>
        </w:rPr>
        <w:t>0</w:t>
      </w:r>
      <w:r>
        <w:rPr>
          <w:rFonts w:ascii="Times New Roman" w:hAnsi="Times New Roman" w:cs="Times New Roman"/>
          <w:szCs w:val="24"/>
          <w:vertAlign w:val="subscript"/>
        </w:rPr>
        <w:t xml:space="preserve"> </w:t>
      </w:r>
      <w:r>
        <w:rPr>
          <w:rFonts w:ascii="Times New Roman" w:hAnsi="Times New Roman" w:cs="Times New Roman"/>
          <w:szCs w:val="24"/>
        </w:rPr>
        <w:t>——</w:t>
      </w:r>
      <w:r>
        <w:rPr>
          <w:rFonts w:hint="eastAsia" w:ascii="Times New Roman" w:hAnsi="Times New Roman" w:cs="Times New Roman"/>
          <w:szCs w:val="24"/>
        </w:rPr>
        <w:t>远传</w:t>
      </w:r>
      <w:r>
        <w:rPr>
          <w:rFonts w:ascii="Times New Roman" w:hAnsi="Times New Roman" w:cs="Times New Roman"/>
          <w:szCs w:val="24"/>
        </w:rPr>
        <w:t>压力</w:t>
      </w:r>
      <w:r>
        <w:rPr>
          <w:rFonts w:hint="eastAsia" w:ascii="Times New Roman" w:hAnsi="Times New Roman" w:cs="Times New Roman"/>
          <w:szCs w:val="24"/>
        </w:rPr>
        <w:t>表测量范围下限值</w:t>
      </w:r>
      <w:r>
        <w:rPr>
          <w:rFonts w:ascii="Times New Roman" w:hAnsi="Times New Roman" w:cs="Times New Roman"/>
          <w:szCs w:val="24"/>
        </w:rPr>
        <w:t>，MPa</w:t>
      </w:r>
      <w:r>
        <w:rPr>
          <w:rFonts w:hint="eastAsia" w:ascii="Times New Roman" w:hAnsi="Times New Roman" w:cs="Times New Roman"/>
          <w:szCs w:val="24"/>
        </w:rPr>
        <w:t>。</w:t>
      </w:r>
      <w:r>
        <w:rPr>
          <w:rFonts w:ascii="Times New Roman" w:hAnsi="Times New Roman" w:cs="Times New Roman"/>
          <w:szCs w:val="24"/>
        </w:rPr>
        <w:t xml:space="preserve"> </w:t>
      </w:r>
    </w:p>
    <w:p>
      <w:pPr>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.3.2 灵敏系数</w:t>
      </w:r>
    </w:p>
    <w:p>
      <w:pPr>
        <w:spacing w:line="360" w:lineRule="auto"/>
        <w:ind w:firstLine="480"/>
        <w:rPr>
          <w:rFonts w:ascii="Times New Roman" w:hAnsi="Times New Roman" w:cs="Times New Roman"/>
          <w:szCs w:val="24"/>
        </w:rPr>
      </w:pPr>
      <w:r>
        <w:rPr>
          <w:rFonts w:ascii="Times New Roman" w:hAnsi="Times New Roman" w:cs="Times New Roman"/>
        </w:rPr>
        <w:t>式</w:t>
      </w:r>
      <m:oMath>
        <m:r>
          <m:rPr>
            <m:sty m:val="p"/>
          </m:rPr>
          <w:rPr>
            <w:rFonts w:hint="eastAsia" w:ascii="Cambria Math" w:hAnsi="Cambria Math"/>
          </w:rPr>
          <m:t>D</m:t>
        </m:r>
        <m:r>
          <m:rPr>
            <m:sty m:val="p"/>
          </m:rPr>
          <w:rPr>
            <w:rFonts w:ascii="Cambria Math" w:hAnsi="Cambria Math"/>
          </w:rPr>
          <m:t>.</m:t>
        </m:r>
        <m:r>
          <m:rPr>
            <m:sty m:val="p"/>
          </m:rPr>
          <w:rPr>
            <w:rFonts w:ascii="Cambria Math" w:hAnsi="Cambria Math"/>
            <w:szCs w:val="24"/>
          </w:rPr>
          <m:t>1</m:t>
        </m:r>
      </m:oMath>
      <w:r>
        <w:rPr>
          <w:rFonts w:ascii="Times New Roman" w:hAnsi="Times New Roman" w:cs="Times New Roman"/>
        </w:rPr>
        <w:t>的灵敏系数为：</w:t>
      </w:r>
    </w:p>
    <w:p>
      <w:pPr>
        <w:pStyle w:val="44"/>
        <w:spacing w:line="360" w:lineRule="auto"/>
        <w:ind w:firstLine="0" w:firstLineChars="0"/>
        <w:jc w:val="right"/>
        <w:rPr>
          <w:rFonts w:ascii="Times New Roman" w:hAnsi="Times New Roman" w:cs="Times New Roman"/>
          <w:szCs w:val="24"/>
        </w:rPr>
      </w:pPr>
      <m:oMathPara>
        <m:oMathParaPr>
          <m:jc m:val="right"/>
        </m:oMathParaPr>
        <m:oMath>
          <m:sSub>
            <m:sSubPr>
              <m:ctrlPr>
                <w:rPr>
                  <w:rFonts w:ascii="Cambria Math" w:hAnsi="Cambria Math" w:cs="Times New Roman"/>
                  <w:i/>
                  <w:szCs w:val="24"/>
                </w:rPr>
              </m:ctrlPr>
            </m:sSubPr>
            <m:e>
              <m:r>
                <m:rPr/>
                <w:rPr>
                  <w:rFonts w:ascii="Cambria Math" w:hAnsi="Cambria Math" w:cs="Times New Roman"/>
                  <w:szCs w:val="24"/>
                </w:rPr>
                <m:t>c</m:t>
              </m:r>
              <m:ctrlPr>
                <w:rPr>
                  <w:rFonts w:ascii="Cambria Math" w:hAnsi="Cambria Math" w:cs="Times New Roman"/>
                  <w:i/>
                  <w:szCs w:val="24"/>
                </w:rPr>
              </m:ctrlPr>
            </m:e>
            <m:sub>
              <m:r>
                <m:rPr/>
                <w:rPr>
                  <w:rFonts w:ascii="Cambria Math" w:hAnsi="Cambria Math" w:cs="Times New Roman"/>
                  <w:szCs w:val="24"/>
                </w:rPr>
                <m:t>1</m:t>
              </m:r>
              <m:ctrlPr>
                <w:rPr>
                  <w:rFonts w:ascii="Cambria Math" w:hAnsi="Cambria Math" w:cs="Times New Roman"/>
                  <w:i/>
                  <w:szCs w:val="24"/>
                </w:rPr>
              </m:ctrlPr>
            </m:sub>
          </m:sSub>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∂△R</m:t>
              </m:r>
              <m:ctrlPr>
                <w:rPr>
                  <w:rFonts w:ascii="Cambria Math" w:hAnsi="Cambria Math" w:cs="Times New Roman"/>
                  <w:i/>
                  <w:szCs w:val="24"/>
                </w:rPr>
              </m:ctrlPr>
            </m:num>
            <m:den>
              <m:r>
                <m:rPr/>
                <w:rPr>
                  <w:rFonts w:ascii="Cambria Math" w:hAnsi="Cambria Math" w:cs="Times New Roman"/>
                  <w:szCs w:val="24"/>
                </w:rPr>
                <m:t>∂</m:t>
              </m:r>
              <m:sSub>
                <m:sSubPr>
                  <m:ctrlPr>
                    <w:rPr>
                      <w:rFonts w:ascii="Cambria Math" w:hAnsi="Cambria Math" w:cs="Times New Roman"/>
                      <w:i/>
                      <w:szCs w:val="24"/>
                    </w:rPr>
                  </m:ctrlPr>
                </m:sSubPr>
                <m:e>
                  <m:r>
                    <m:rPr/>
                    <w:rPr>
                      <w:rFonts w:ascii="Cambria Math" w:hAnsi="Cambria Math" w:cs="Times New Roman"/>
                      <w:szCs w:val="24"/>
                    </w:rPr>
                    <m:t>R</m:t>
                  </m:r>
                  <m:ctrlPr>
                    <w:rPr>
                      <w:rFonts w:ascii="Cambria Math" w:hAnsi="Cambria Math" w:cs="Times New Roman"/>
                      <w:i/>
                      <w:szCs w:val="24"/>
                    </w:rPr>
                  </m:ctrlPr>
                </m:e>
                <m:sub>
                  <m:r>
                    <m:rPr>
                      <m:sty m:val="p"/>
                    </m:rPr>
                    <w:rPr>
                      <w:rFonts w:ascii="Cambria Math" w:hAnsi="Cambria Math" w:cs="Times New Roman"/>
                      <w:szCs w:val="24"/>
                    </w:rPr>
                    <m:t>i</m:t>
                  </m:r>
                  <m:ctrlPr>
                    <w:rPr>
                      <w:rFonts w:ascii="Cambria Math" w:hAnsi="Cambria Math" w:cs="Times New Roman"/>
                      <w:i/>
                      <w:szCs w:val="24"/>
                    </w:rPr>
                  </m:ctrlPr>
                </m:sub>
              </m:sSub>
              <m:ctrlPr>
                <w:rPr>
                  <w:rFonts w:ascii="Cambria Math" w:hAnsi="Cambria Math" w:cs="Times New Roman"/>
                  <w:i/>
                  <w:szCs w:val="24"/>
                </w:rPr>
              </m:ctrlPr>
            </m:den>
          </m:f>
          <m:r>
            <m:rPr/>
            <w:rPr>
              <w:rFonts w:ascii="Cambria Math" w:hAnsi="Cambria Math" w:cs="Times New Roman"/>
              <w:szCs w:val="24"/>
            </w:rPr>
            <m:t xml:space="preserve">=1                                                               </m:t>
          </m:r>
          <m:r>
            <m:rPr>
              <m:sty m:val="p"/>
            </m:rPr>
            <w:rPr>
              <w:rFonts w:ascii="Times New Roman" w:hAnsi="Times New Roman" w:cs="Times New Roman"/>
              <w:szCs w:val="24"/>
            </w:rPr>
            <m:t>(</m:t>
          </m:r>
          <m:r>
            <m:rPr>
              <m:sty m:val="p"/>
            </m:rPr>
            <w:rPr>
              <w:rFonts w:hint="eastAsia" w:ascii="Cambria Math" w:hAnsi="Cambria Math" w:cs="Times New Roman"/>
            </w:rPr>
            <m:t>D</m:t>
          </m:r>
          <m:r>
            <m:rPr>
              <m:sty m:val="p"/>
            </m:rPr>
            <w:rPr>
              <w:rFonts w:ascii="Times New Roman" w:hAnsi="Times New Roman" w:cs="Times New Roman"/>
            </w:rPr>
            <m:t>.</m:t>
          </m:r>
          <m:r>
            <m:rPr>
              <m:sty m:val="p"/>
            </m:rPr>
            <w:rPr>
              <w:rFonts w:hint="eastAsia" w:ascii="Times New Roman" w:hAnsi="Times New Roman" w:cs="Times New Roman"/>
            </w:rPr>
            <m:t>3</m:t>
          </m:r>
          <m:r>
            <m:rPr>
              <m:sty m:val="p"/>
            </m:rPr>
            <w:rPr>
              <w:rFonts w:ascii="Times New Roman" w:hAnsi="Times New Roman" w:cs="Times New Roman"/>
              <w:szCs w:val="24"/>
            </w:rPr>
            <m:t>)</m:t>
          </m:r>
          <m:r>
            <m:rPr/>
            <w:rPr>
              <w:rFonts w:ascii="Cambria Math" w:hAnsi="Cambria Math" w:cs="Times New Roman"/>
              <w:szCs w:val="24"/>
            </w:rPr>
            <m:t xml:space="preserve">  </m:t>
          </m:r>
        </m:oMath>
      </m:oMathPara>
    </w:p>
    <w:p>
      <w:pPr>
        <w:spacing w:line="360" w:lineRule="auto"/>
        <w:jc w:val="left"/>
        <w:rPr>
          <w:rFonts w:hint="eastAsia" w:hAnsi="Cambria Math" w:eastAsia="宋体" w:cs="Times New Roman"/>
          <w:b w:val="0"/>
          <w:i w:val="0"/>
          <w:kern w:val="0"/>
          <w:szCs w:val="24"/>
          <w:lang w:eastAsia="zh-CN"/>
        </w:rPr>
      </w:pPr>
      <m:oMathPara>
        <m:oMathParaPr>
          <m:jc m:val="right"/>
        </m:oMathParaPr>
        <m:oMath>
          <m:sSub>
            <m:sSubPr>
              <m:ctrlPr>
                <w:rPr>
                  <w:rFonts w:ascii="Cambria Math" w:hAnsi="Cambria Math" w:cs="Times New Roman"/>
                  <w:i/>
                  <w:szCs w:val="24"/>
                </w:rPr>
              </m:ctrlPr>
            </m:sSubPr>
            <m:e>
              <m:r>
                <m:rPr/>
                <w:rPr>
                  <w:rFonts w:ascii="Cambria Math" w:hAnsi="Cambria Math" w:cs="Times New Roman"/>
                  <w:szCs w:val="24"/>
                </w:rPr>
                <m:t>c</m:t>
              </m:r>
              <m:ctrlPr>
                <w:rPr>
                  <w:rFonts w:ascii="Cambria Math" w:hAnsi="Cambria Math" w:cs="Times New Roman"/>
                  <w:i/>
                  <w:szCs w:val="24"/>
                </w:rPr>
              </m:ctrlPr>
            </m:e>
            <m:sub>
              <m:r>
                <m:rPr/>
                <w:rPr>
                  <w:rFonts w:ascii="Cambria Math" w:hAnsi="Cambria Math" w:cs="Times New Roman"/>
                  <w:szCs w:val="24"/>
                </w:rPr>
                <m:t>2</m:t>
              </m:r>
              <m:ctrlPr>
                <w:rPr>
                  <w:rFonts w:ascii="Cambria Math" w:hAnsi="Cambria Math" w:cs="Times New Roman"/>
                  <w:i/>
                  <w:szCs w:val="24"/>
                </w:rPr>
              </m:ctrlPr>
            </m:sub>
          </m:sSub>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∂△R</m:t>
              </m:r>
              <m:ctrlPr>
                <w:rPr>
                  <w:rFonts w:ascii="Cambria Math" w:hAnsi="Cambria Math" w:cs="Times New Roman"/>
                  <w:i/>
                  <w:szCs w:val="24"/>
                </w:rPr>
              </m:ctrlPr>
            </m:num>
            <m:den>
              <m:r>
                <m:rPr/>
                <w:rPr>
                  <w:rFonts w:ascii="Cambria Math" w:hAnsi="Cambria Math" w:cs="Times New Roman"/>
                  <w:szCs w:val="24"/>
                </w:rPr>
                <m:t>∂</m:t>
              </m:r>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m:sty m:val="p"/>
                    </m:rPr>
                    <w:rPr>
                      <w:rFonts w:ascii="Cambria Math" w:hAnsi="Cambria Math" w:cs="Times New Roman"/>
                      <w:szCs w:val="24"/>
                    </w:rPr>
                    <m:t>s</m:t>
                  </m:r>
                  <m:ctrlPr>
                    <w:rPr>
                      <w:rFonts w:ascii="Cambria Math" w:hAnsi="Cambria Math" w:cs="Times New Roman"/>
                      <w:i/>
                      <w:szCs w:val="24"/>
                    </w:rPr>
                  </m:ctrlPr>
                </m:sub>
              </m:sSub>
              <m:ctrlPr>
                <w:rPr>
                  <w:rFonts w:ascii="Cambria Math" w:hAnsi="Cambria Math" w:cs="Times New Roman"/>
                  <w:i/>
                  <w:szCs w:val="24"/>
                </w:rPr>
              </m:ctrlPr>
            </m:den>
          </m:f>
          <m:r>
            <m:rP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m:rPr/>
                    <w:rPr>
                      <w:rFonts w:ascii="Cambria Math" w:hAnsi="Cambria Math" w:cs="Times New Roman"/>
                      <w:szCs w:val="24"/>
                    </w:rPr>
                    <m:t>R</m:t>
                  </m:r>
                  <m:ctrlPr>
                    <w:rPr>
                      <w:rFonts w:ascii="Cambria Math" w:hAnsi="Cambria Math" w:cs="Times New Roman"/>
                      <w:i/>
                      <w:szCs w:val="24"/>
                    </w:rPr>
                  </m:ctrlPr>
                </m:e>
                <m:sub>
                  <m:r>
                    <m:rPr/>
                    <w:rPr>
                      <w:rFonts w:ascii="Cambria Math" w:hAnsi="Cambria Math" w:cs="Times New Roman"/>
                      <w:szCs w:val="24"/>
                    </w:rPr>
                    <m:t>m</m:t>
                  </m:r>
                  <m:ctrlPr>
                    <w:rPr>
                      <w:rFonts w:ascii="Cambria Math" w:hAnsi="Cambria Math" w:cs="Times New Roman"/>
                      <w:i/>
                      <w:szCs w:val="24"/>
                    </w:rPr>
                  </m:ctrlPr>
                </m:sub>
              </m:sSub>
              <m:r>
                <m:rPr/>
                <w:rPr>
                  <w:rFonts w:ascii="Cambria Math" w:hAnsi="Cambria Math" w:cs="Times New Roman"/>
                  <w:szCs w:val="24"/>
                </w:rPr>
                <m:t>−</m:t>
              </m:r>
              <m:sSub>
                <m:sSubPr>
                  <m:ctrlPr>
                    <w:rPr>
                      <w:rFonts w:ascii="Cambria Math" w:hAnsi="Cambria Math" w:cs="Times New Roman"/>
                      <w:i/>
                      <w:szCs w:val="24"/>
                    </w:rPr>
                  </m:ctrlPr>
                </m:sSubPr>
                <m:e>
                  <m:r>
                    <m:rPr/>
                    <w:rPr>
                      <w:rFonts w:ascii="Cambria Math" w:hAnsi="Cambria Math" w:cs="Times New Roman"/>
                      <w:szCs w:val="24"/>
                    </w:rPr>
                    <m:t>R</m:t>
                  </m:r>
                  <m:ctrlPr>
                    <w:rPr>
                      <w:rFonts w:ascii="Cambria Math" w:hAnsi="Cambria Math" w:cs="Times New Roman"/>
                      <w:i/>
                      <w:szCs w:val="24"/>
                    </w:rPr>
                  </m:ctrlPr>
                </m:e>
                <m:sub>
                  <m:r>
                    <m:rPr/>
                    <w:rPr>
                      <w:rFonts w:ascii="Cambria Math" w:hAnsi="Cambria Math" w:cs="Times New Roman"/>
                      <w:szCs w:val="24"/>
                    </w:rPr>
                    <m:t>0</m:t>
                  </m:r>
                  <m:ctrlPr>
                    <w:rPr>
                      <w:rFonts w:ascii="Cambria Math" w:hAnsi="Cambria Math" w:cs="Times New Roman"/>
                      <w:i/>
                      <w:szCs w:val="24"/>
                    </w:rPr>
                  </m:ctrlPr>
                </m:sub>
              </m:sSub>
              <m:ctrlPr>
                <w:rPr>
                  <w:rFonts w:ascii="Cambria Math" w:hAnsi="Cambria Math" w:cs="Times New Roman"/>
                  <w:i/>
                  <w:szCs w:val="24"/>
                </w:rPr>
              </m:ctrlPr>
            </m:num>
            <m:den>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w:rPr>
                      <w:rFonts w:ascii="Cambria Math" w:hAnsi="Cambria Math" w:cs="Times New Roman"/>
                      <w:szCs w:val="24"/>
                    </w:rPr>
                    <m:t>r</m:t>
                  </m:r>
                  <m:ctrlPr>
                    <w:rPr>
                      <w:rFonts w:ascii="Cambria Math" w:hAnsi="Cambria Math" w:cs="Times New Roman"/>
                      <w:i/>
                      <w:szCs w:val="24"/>
                    </w:rPr>
                  </m:ctrlPr>
                </m:sub>
              </m:sSub>
              <m:ctrlPr>
                <w:rPr>
                  <w:rFonts w:ascii="Cambria Math" w:hAnsi="Cambria Math" w:cs="Times New Roman"/>
                  <w:i/>
                  <w:szCs w:val="24"/>
                </w:rPr>
              </m:ctrlPr>
            </m:den>
          </m:f>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351.2−9.79</m:t>
              </m:r>
              <m:ctrlPr>
                <w:rPr>
                  <w:rFonts w:ascii="Cambria Math" w:hAnsi="Cambria Math" w:cs="Times New Roman"/>
                  <w:i/>
                  <w:szCs w:val="24"/>
                </w:rPr>
              </m:ctrlPr>
            </m:num>
            <m:den>
              <m:r>
                <m:rPr/>
                <w:rPr>
                  <w:rFonts w:ascii="Cambria Math" w:hAnsi="Cambria Math" w:cs="Times New Roman"/>
                  <w:szCs w:val="24"/>
                </w:rPr>
                <m:t>2.5</m:t>
              </m:r>
              <m:ctrlPr>
                <w:rPr>
                  <w:rFonts w:ascii="Cambria Math" w:hAnsi="Cambria Math" w:cs="Times New Roman"/>
                  <w:i/>
                  <w:szCs w:val="24"/>
                </w:rPr>
              </m:ctrlPr>
            </m:den>
          </m:f>
          <m:r>
            <m:rPr/>
            <w:rPr>
              <w:rFonts w:ascii="Cambria Math" w:hAnsi="Cambria Math" w:cs="Times New Roman"/>
              <w:szCs w:val="24"/>
            </w:rPr>
            <m:t>=−136.564</m:t>
          </m:r>
          <m:r>
            <m:rPr>
              <m:sty m:val="p"/>
            </m:rPr>
            <w:rPr>
              <w:rFonts w:ascii="Cambria Math" w:hAnsi="Cambria Math" w:cs="Times New Roman"/>
              <w:kern w:val="0"/>
              <w:szCs w:val="24"/>
            </w:rPr>
            <m:t xml:space="preserve">Ω/MPa                    </m:t>
          </m:r>
          <m:r>
            <m:rPr>
              <m:sty m:val="p"/>
            </m:rPr>
            <w:rPr>
              <w:rFonts w:ascii="Times New Roman" w:hAnsi="Times New Roman" w:cs="Times New Roman"/>
              <w:szCs w:val="24"/>
            </w:rPr>
            <m:t>(</m:t>
          </m:r>
          <m:r>
            <m:rPr>
              <m:sty m:val="p"/>
            </m:rPr>
            <w:rPr>
              <w:rFonts w:hint="eastAsia" w:ascii="Cambria Math" w:hAnsi="Cambria Math" w:cs="Times New Roman"/>
            </w:rPr>
            <m:t>D</m:t>
          </m:r>
          <m:r>
            <m:rPr>
              <m:sty m:val="p"/>
            </m:rPr>
            <w:rPr>
              <w:rFonts w:ascii="Times New Roman" w:hAnsi="Times New Roman" w:cs="Times New Roman"/>
            </w:rPr>
            <m:t>.</m:t>
          </m:r>
          <m:r>
            <m:rPr>
              <m:sty m:val="p"/>
            </m:rPr>
            <w:rPr>
              <w:rFonts w:hint="eastAsia" w:ascii="Times New Roman" w:hAnsi="Times New Roman" w:cs="Times New Roman"/>
            </w:rPr>
            <m:t>4</m:t>
          </m:r>
          <m:r>
            <m:rPr>
              <m:sty m:val="p"/>
            </m:rPr>
            <w:rPr>
              <w:rFonts w:ascii="Times New Roman" w:hAnsi="Times New Roman" w:cs="Times New Roman"/>
              <w:szCs w:val="24"/>
            </w:rPr>
            <m:t>)</m:t>
          </m:r>
          <m:r>
            <m:rPr>
              <m:sty m:val="p"/>
            </m:rPr>
            <w:rPr>
              <w:rFonts w:ascii="Cambria Math" w:hAnsi="Cambria Math" w:cs="Times New Roman"/>
              <w:kern w:val="0"/>
              <w:szCs w:val="24"/>
            </w:rPr>
            <m:t xml:space="preserve">  </m:t>
          </m:r>
        </m:oMath>
      </m:oMathPara>
    </w:p>
    <w:p>
      <w:pPr>
        <w:spacing w:line="360" w:lineRule="auto"/>
        <w:jc w:val="left"/>
        <w:rPr>
          <w:rFonts w:ascii="Times New Roman" w:hAnsi="Times New Roman" w:cs="Times New Roman"/>
          <w:szCs w:val="24"/>
        </w:rPr>
      </w:pPr>
      <w:r>
        <w:rPr>
          <w:rFonts w:hint="eastAsia" w:ascii="Times New Roman" w:hAnsi="Times New Roman" w:cs="Times New Roman"/>
        </w:rPr>
        <w:t>D</w:t>
      </w:r>
      <w:r>
        <w:rPr>
          <w:rFonts w:ascii="Times New Roman" w:hAnsi="Times New Roman" w:cs="Times New Roman"/>
        </w:rPr>
        <w:t>.</w:t>
      </w:r>
      <w:r>
        <w:rPr>
          <w:rFonts w:ascii="Times New Roman" w:hAnsi="Times New Roman" w:cs="Times New Roman"/>
          <w:szCs w:val="24"/>
        </w:rPr>
        <w:t>4 输出电阻的主要标准不确定度来源</w:t>
      </w:r>
    </w:p>
    <w:p>
      <w:pPr>
        <w:pStyle w:val="44"/>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Cs w:val="24"/>
        </w:rPr>
      </w:pPr>
      <w:r>
        <w:rPr>
          <w:rFonts w:ascii="Times New Roman" w:hAnsi="Times New Roman" w:cs="Times New Roman"/>
          <w:szCs w:val="24"/>
        </w:rPr>
        <w:t>电阻重复性测量引起的不确定度分量</w:t>
      </w:r>
      <w:r>
        <w:rPr>
          <w:rFonts w:ascii="Times New Roman" w:hAnsi="Times New Roman" w:cs="Times New Roman"/>
          <w:i/>
          <w:iCs/>
          <w:szCs w:val="24"/>
        </w:rPr>
        <w:t>u</w:t>
      </w:r>
      <w:r>
        <w:rPr>
          <w:rFonts w:ascii="Times New Roman" w:hAnsi="Times New Roman" w:cs="Times New Roman"/>
          <w:szCs w:val="24"/>
          <w:vertAlign w:val="subscript"/>
        </w:rPr>
        <w:t>1</w:t>
      </w:r>
      <w:r>
        <w:rPr>
          <w:rFonts w:ascii="Times New Roman" w:hAnsi="Times New Roman" w:cs="Times New Roman"/>
          <w:szCs w:val="24"/>
        </w:rPr>
        <w:t>(</w:t>
      </w:r>
      <w:r>
        <w:rPr>
          <w:rFonts w:ascii="Times New Roman" w:hAnsi="Times New Roman" w:cs="Times New Roman"/>
          <w:i/>
          <w:iCs/>
          <w:szCs w:val="24"/>
        </w:rPr>
        <w:t>R</w:t>
      </w:r>
      <w:r>
        <w:rPr>
          <w:rFonts w:ascii="Times New Roman" w:hAnsi="Times New Roman" w:cs="Times New Roman"/>
          <w:szCs w:val="24"/>
          <w:vertAlign w:val="subscript"/>
        </w:rPr>
        <w:t>i</w:t>
      </w:r>
      <w:r>
        <w:rPr>
          <w:rFonts w:ascii="Times New Roman" w:hAnsi="Times New Roman" w:cs="Times New Roman"/>
          <w:szCs w:val="24"/>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Cs w:val="24"/>
        </w:rPr>
      </w:pPr>
      <w:r>
        <w:rPr>
          <w:rFonts w:ascii="Times New Roman" w:hAnsi="Times New Roman" w:cs="Times New Roman"/>
          <w:szCs w:val="24"/>
        </w:rPr>
        <w:t>过程信号校验仪引入的不确定度分量</w:t>
      </w:r>
      <w:r>
        <w:rPr>
          <w:rFonts w:ascii="Times New Roman" w:hAnsi="Times New Roman" w:cs="Times New Roman"/>
          <w:i/>
          <w:iCs/>
          <w:szCs w:val="24"/>
        </w:rPr>
        <w:t>u</w:t>
      </w:r>
      <w:r>
        <w:rPr>
          <w:rFonts w:ascii="Times New Roman" w:hAnsi="Times New Roman" w:cs="Times New Roman"/>
          <w:szCs w:val="24"/>
          <w:vertAlign w:val="subscript"/>
        </w:rPr>
        <w:t>2</w:t>
      </w:r>
      <w:r>
        <w:rPr>
          <w:rFonts w:ascii="Times New Roman" w:hAnsi="Times New Roman" w:cs="Times New Roman"/>
          <w:szCs w:val="24"/>
        </w:rPr>
        <w:t>(</w:t>
      </w:r>
      <w:r>
        <w:rPr>
          <w:rFonts w:ascii="Times New Roman" w:hAnsi="Times New Roman" w:cs="Times New Roman"/>
          <w:i/>
          <w:iCs/>
          <w:szCs w:val="24"/>
        </w:rPr>
        <w:t>R</w:t>
      </w:r>
      <w:r>
        <w:rPr>
          <w:rFonts w:ascii="Times New Roman" w:hAnsi="Times New Roman" w:cs="Times New Roman"/>
          <w:szCs w:val="24"/>
          <w:vertAlign w:val="subscript"/>
        </w:rPr>
        <w:t>i</w:t>
      </w:r>
      <w:r>
        <w:rPr>
          <w:rFonts w:ascii="Times New Roman" w:hAnsi="Times New Roman" w:cs="Times New Roman"/>
          <w:szCs w:val="24"/>
        </w:rPr>
        <w:t xml:space="preserve">)； </w:t>
      </w:r>
    </w:p>
    <w:p>
      <w:pPr>
        <w:pStyle w:val="44"/>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Cs w:val="24"/>
        </w:rPr>
      </w:pPr>
      <w:r>
        <w:rPr>
          <w:rFonts w:ascii="Times New Roman" w:hAnsi="Times New Roman" w:cs="Times New Roman"/>
          <w:szCs w:val="24"/>
        </w:rPr>
        <w:t>数字压力计引入的不确定度分量</w:t>
      </w:r>
      <w:r>
        <w:rPr>
          <w:rFonts w:ascii="Times New Roman" w:hAnsi="Times New Roman" w:cs="Times New Roman"/>
          <w:i/>
          <w:iCs/>
          <w:szCs w:val="24"/>
        </w:rPr>
        <w:t>u</w:t>
      </w:r>
      <w:r>
        <w:rPr>
          <w:rFonts w:ascii="Times New Roman" w:hAnsi="Times New Roman" w:cs="Times New Roman"/>
          <w:szCs w:val="24"/>
          <w:vertAlign w:val="subscript"/>
        </w:rPr>
        <w:t>3</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s</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 xml:space="preserve"> </w:t>
      </w:r>
    </w:p>
    <w:p>
      <w:pPr>
        <w:pStyle w:val="44"/>
        <w:spacing w:line="360" w:lineRule="auto"/>
        <w:ind w:firstLine="0" w:firstLineChars="0"/>
        <w:rPr>
          <w:rFonts w:ascii="Times New Roman" w:hAnsi="Times New Roman" w:cs="Times New Roman"/>
          <w:szCs w:val="24"/>
        </w:rPr>
      </w:pPr>
      <w:r>
        <w:rPr>
          <w:rFonts w:hint="eastAsia" w:ascii="Times New Roman" w:hAnsi="Times New Roman" w:cs="Times New Roman"/>
        </w:rPr>
        <w:t>D</w:t>
      </w:r>
      <w:r>
        <w:rPr>
          <w:rFonts w:ascii="Times New Roman" w:hAnsi="Times New Roman" w:cs="Times New Roman"/>
        </w:rPr>
        <w:t>.</w:t>
      </w:r>
      <w:r>
        <w:rPr>
          <w:rFonts w:ascii="Times New Roman" w:hAnsi="Times New Roman" w:cs="Times New Roman"/>
          <w:szCs w:val="24"/>
        </w:rPr>
        <w:t>5 输出电阻值的标准不确定度分量的评定</w:t>
      </w:r>
    </w:p>
    <w:p>
      <w:pPr>
        <w:pStyle w:val="44"/>
        <w:spacing w:line="360" w:lineRule="auto"/>
        <w:ind w:firstLine="0" w:firstLineChars="0"/>
        <w:rPr>
          <w:rFonts w:ascii="Times New Roman" w:hAnsi="Times New Roman" w:cs="Times New Roman"/>
          <w:szCs w:val="24"/>
        </w:rPr>
      </w:pPr>
      <w:r>
        <w:rPr>
          <w:rFonts w:hint="eastAsia" w:ascii="Times New Roman" w:hAnsi="Times New Roman" w:cs="Times New Roman"/>
        </w:rPr>
        <w:t>D</w:t>
      </w:r>
      <w:r>
        <w:rPr>
          <w:rFonts w:ascii="Times New Roman" w:hAnsi="Times New Roman" w:cs="Times New Roman"/>
        </w:rPr>
        <w:t>.</w:t>
      </w:r>
      <w:r>
        <w:rPr>
          <w:rFonts w:ascii="Times New Roman" w:hAnsi="Times New Roman" w:cs="Times New Roman"/>
          <w:szCs w:val="24"/>
        </w:rPr>
        <w:t>5.1 电阻重复性测量引起的不确定度分量</w:t>
      </w:r>
      <w:r>
        <w:rPr>
          <w:rFonts w:ascii="Times New Roman" w:hAnsi="Times New Roman" w:cs="Times New Roman"/>
          <w:i/>
          <w:iCs/>
          <w:szCs w:val="24"/>
        </w:rPr>
        <w:t>u</w:t>
      </w:r>
      <w:r>
        <w:rPr>
          <w:rFonts w:ascii="Times New Roman" w:hAnsi="Times New Roman" w:cs="Times New Roman"/>
          <w:szCs w:val="24"/>
          <w:vertAlign w:val="subscript"/>
        </w:rPr>
        <w:t>1</w:t>
      </w:r>
      <w:r>
        <w:rPr>
          <w:rFonts w:ascii="Times New Roman" w:hAnsi="Times New Roman" w:cs="Times New Roman"/>
          <w:szCs w:val="24"/>
        </w:rPr>
        <w:t>(</w:t>
      </w:r>
      <w:r>
        <w:rPr>
          <w:rFonts w:ascii="Times New Roman" w:hAnsi="Times New Roman" w:cs="Times New Roman"/>
          <w:i/>
          <w:iCs/>
          <w:szCs w:val="24"/>
        </w:rPr>
        <w:t>R</w:t>
      </w:r>
      <w:r>
        <w:rPr>
          <w:rFonts w:ascii="Times New Roman" w:hAnsi="Times New Roman" w:cs="Times New Roman"/>
          <w:szCs w:val="24"/>
          <w:vertAlign w:val="subscript"/>
        </w:rPr>
        <w:t>i</w:t>
      </w:r>
      <w:r>
        <w:rPr>
          <w:rFonts w:ascii="Times New Roman" w:hAnsi="Times New Roman" w:cs="Times New Roman"/>
          <w:szCs w:val="24"/>
        </w:rPr>
        <w:t>)</w:t>
      </w:r>
    </w:p>
    <w:p>
      <w:pPr>
        <w:pStyle w:val="44"/>
        <w:spacing w:line="360" w:lineRule="auto"/>
        <w:ind w:firstLine="480"/>
        <w:jc w:val="left"/>
        <w:rPr>
          <w:rFonts w:ascii="Times New Roman" w:hAnsi="Times New Roman" w:cs="Times New Roman"/>
          <w:szCs w:val="24"/>
        </w:rPr>
      </w:pPr>
      <w:r>
        <w:rPr>
          <w:rFonts w:ascii="Times New Roman" w:hAnsi="Times New Roman" w:cs="Times New Roman"/>
          <w:szCs w:val="24"/>
        </w:rPr>
        <w:t>以1.5 MPa为例，对远传压力表分别进行5个升降压循环测量，输出电阻值分别为：</w:t>
      </w:r>
      <w:bookmarkStart w:id="185" w:name="OLE_LINK1"/>
      <w:r>
        <w:rPr>
          <w:rFonts w:ascii="Times New Roman" w:hAnsi="Times New Roman" w:cs="Times New Roman"/>
          <w:szCs w:val="24"/>
        </w:rPr>
        <w:t>217.7、 217.8、217.6、217.8、217.7、217.8、217.7、217.7、217.7、217.7 Ω</w:t>
      </w:r>
      <w:bookmarkEnd w:id="185"/>
      <w:r>
        <w:rPr>
          <w:rFonts w:ascii="Times New Roman" w:hAnsi="Times New Roman" w:cs="Times New Roman"/>
          <w:szCs w:val="24"/>
        </w:rPr>
        <w:t>，</w:t>
      </w:r>
      <w:r>
        <w:rPr>
          <w:rFonts w:hint="eastAsia" w:ascii="Times New Roman" w:hAnsi="Times New Roman" w:cs="Times New Roman"/>
          <w:szCs w:val="24"/>
        </w:rPr>
        <w:t>则由电阻重复测量引入的</w:t>
      </w:r>
      <w:r>
        <w:rPr>
          <w:rFonts w:ascii="Times New Roman" w:hAnsi="Times New Roman" w:cs="Times New Roman"/>
          <w:szCs w:val="24"/>
        </w:rPr>
        <w:t>标准不确定度</w:t>
      </w:r>
      <w:r>
        <w:rPr>
          <w:rFonts w:ascii="Times New Roman" w:hAnsi="Times New Roman" w:cs="Times New Roman"/>
          <w:i/>
          <w:iCs/>
          <w:szCs w:val="24"/>
        </w:rPr>
        <w:t>u</w:t>
      </w:r>
      <w:r>
        <w:rPr>
          <w:rFonts w:ascii="Times New Roman" w:hAnsi="Times New Roman" w:cs="Times New Roman"/>
          <w:szCs w:val="24"/>
          <w:vertAlign w:val="subscript"/>
        </w:rPr>
        <w:t>1</w:t>
      </w:r>
      <w:r>
        <w:rPr>
          <w:rFonts w:ascii="Times New Roman" w:hAnsi="Times New Roman" w:cs="Times New Roman"/>
          <w:szCs w:val="24"/>
        </w:rPr>
        <w:t>(</w:t>
      </w:r>
      <w:r>
        <w:rPr>
          <w:rFonts w:ascii="Times New Roman" w:hAnsi="Times New Roman" w:cs="Times New Roman"/>
          <w:i/>
          <w:iCs/>
          <w:szCs w:val="24"/>
        </w:rPr>
        <w:t>R</w:t>
      </w:r>
      <w:r>
        <w:rPr>
          <w:rFonts w:ascii="Times New Roman" w:hAnsi="Times New Roman" w:cs="Times New Roman"/>
          <w:szCs w:val="24"/>
          <w:vertAlign w:val="subscript"/>
        </w:rPr>
        <w:t>i</w:t>
      </w:r>
      <w:r>
        <w:rPr>
          <w:rFonts w:ascii="Times New Roman" w:hAnsi="Times New Roman" w:cs="Times New Roman"/>
          <w:szCs w:val="24"/>
        </w:rPr>
        <w:t>)为：</w:t>
      </w:r>
    </w:p>
    <w:p>
      <w:pPr>
        <w:spacing w:line="360" w:lineRule="auto"/>
        <w:jc w:val="right"/>
        <w:rPr>
          <w:rFonts w:ascii="Times New Roman" w:hAnsi="Times New Roman" w:cs="Times New Roman"/>
          <w:szCs w:val="24"/>
        </w:rPr>
      </w:pPr>
      <w:r>
        <w:rPr>
          <w:rFonts w:hint="eastAsia" w:hAnsi="Cambria Math" w:cs="Times New Roman"/>
          <w:iCs/>
          <w:szCs w:val="24"/>
        </w:rPr>
        <w:t xml:space="preserve">    </w:t>
      </w:r>
      <m:oMath>
        <m:sSub>
          <m:sSubPr>
            <m:ctrlPr>
              <w:rPr>
                <w:rFonts w:ascii="Cambria Math" w:hAnsi="Cambria Math" w:cs="Times New Roman"/>
                <w:i/>
                <w:iCs/>
                <w:szCs w:val="24"/>
              </w:rPr>
            </m:ctrlPr>
          </m:sSubPr>
          <m:e>
            <m:r>
              <m:rPr/>
              <w:rPr>
                <w:rFonts w:ascii="Cambria Math" w:hAnsi="Cambria Math" w:cs="Times New Roman"/>
                <w:szCs w:val="24"/>
              </w:rPr>
              <m:t>u</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d>
          <m:dPr>
            <m:begChr m:val="（"/>
            <m:endChr m:val="）"/>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R</m:t>
                </m:r>
                <m:ctrlPr>
                  <w:rPr>
                    <w:rFonts w:ascii="Cambria Math" w:hAnsi="Cambria Math" w:cs="Times New Roman"/>
                    <w:i/>
                    <w:iCs/>
                    <w:szCs w:val="24"/>
                  </w:rPr>
                </m:ctrlPr>
              </m:e>
              <m:sub>
                <m:r>
                  <m:rPr/>
                  <w:rPr>
                    <w:rFonts w:ascii="Cambria Math" w:hAnsi="Cambria Math" w:cs="Times New Roman"/>
                    <w:szCs w:val="24"/>
                  </w:rPr>
                  <m:t>i</m:t>
                </m:r>
                <m:ctrlPr>
                  <w:rPr>
                    <w:rFonts w:ascii="Cambria Math" w:hAnsi="Cambria Math" w:cs="Times New Roman"/>
                    <w:i/>
                    <w:iCs/>
                    <w:szCs w:val="24"/>
                  </w:rPr>
                </m:ctrlPr>
              </m:sub>
            </m:sSub>
            <m:ctrlPr>
              <w:rPr>
                <w:rFonts w:ascii="Cambria Math" w:hAnsi="Cambria Math" w:cs="Times New Roman"/>
                <w:i/>
                <w:iCs/>
                <w:szCs w:val="24"/>
              </w:rPr>
            </m:ctrlPr>
          </m:e>
        </m:d>
        <m:r>
          <m:rPr/>
          <w:rPr>
            <w:rFonts w:ascii="Cambria Math" w:hAnsi="Cambria Math" w:cs="Times New Roman"/>
            <w:szCs w:val="24"/>
          </w:rPr>
          <m:t>=s</m:t>
        </m:r>
        <m:d>
          <m:dPr>
            <m:begChr m:val="（"/>
            <m:endChr m:val="）"/>
            <m:ctrlPr>
              <w:rPr>
                <w:rFonts w:ascii="Cambria Math" w:hAnsi="Cambria Math" w:cs="Times New Roman"/>
                <w:iCs/>
                <w:szCs w:val="24"/>
              </w:rPr>
            </m:ctrlPr>
          </m:dPr>
          <m:e>
            <m:sSub>
              <m:sSubPr>
                <m:ctrlPr>
                  <w:rPr>
                    <w:rFonts w:ascii="Cambria Math" w:hAnsi="Cambria Math" w:cs="Times New Roman"/>
                    <w:i/>
                    <w:iCs/>
                    <w:szCs w:val="24"/>
                  </w:rPr>
                </m:ctrlPr>
              </m:sSubPr>
              <m:e>
                <m:r>
                  <m:rPr/>
                  <w:rPr>
                    <w:rFonts w:ascii="Cambria Math" w:hAnsi="Cambria Math" w:cs="Times New Roman"/>
                    <w:szCs w:val="24"/>
                  </w:rPr>
                  <m:t>R</m:t>
                </m:r>
                <m:ctrlPr>
                  <w:rPr>
                    <w:rFonts w:ascii="Cambria Math" w:hAnsi="Cambria Math" w:cs="Times New Roman"/>
                    <w:i/>
                    <w:iCs/>
                    <w:szCs w:val="24"/>
                  </w:rPr>
                </m:ctrlPr>
              </m:e>
              <m:sub>
                <m:r>
                  <m:rPr/>
                  <w:rPr>
                    <w:rFonts w:ascii="Cambria Math" w:hAnsi="Cambria Math" w:cs="Times New Roman"/>
                    <w:szCs w:val="24"/>
                  </w:rPr>
                  <m:t>i</m:t>
                </m:r>
                <m:ctrlPr>
                  <w:rPr>
                    <w:rFonts w:ascii="Cambria Math" w:hAnsi="Cambria Math" w:cs="Times New Roman"/>
                    <w:i/>
                    <w:iCs/>
                    <w:szCs w:val="24"/>
                  </w:rPr>
                </m:ctrlPr>
              </m:sub>
            </m:sSub>
            <m:ctrlPr>
              <w:rPr>
                <w:rFonts w:ascii="Cambria Math" w:hAnsi="Cambria Math" w:cs="Times New Roman"/>
                <w:iCs/>
                <w:szCs w:val="24"/>
              </w:rPr>
            </m:ctrlPr>
          </m:e>
        </m:d>
        <m:r>
          <m:rPr>
            <m:sty m:val="p"/>
          </m:rPr>
          <w:rPr>
            <w:rFonts w:ascii="Times New Roman" w:hAnsi="Times New Roman" w:cs="Times New Roman"/>
            <w:szCs w:val="24"/>
          </w:rPr>
          <m:t>=6.32×</m:t>
        </m:r>
        <m:sSup>
          <m:sSupPr>
            <m:ctrlPr>
              <w:rPr>
                <w:rFonts w:ascii="Cambria Math" w:hAnsi="Cambria Math" w:cs="Times New Roman"/>
                <w:i/>
                <w:szCs w:val="24"/>
              </w:rPr>
            </m:ctrlPr>
          </m:sSupPr>
          <m:e>
            <m:r>
              <m:rPr/>
              <w:rPr>
                <w:rFonts w:ascii="Cambria Math" w:hAnsi="Cambria Math" w:cs="Times New Roman"/>
                <w:szCs w:val="24"/>
              </w:rPr>
              <m:t>10</m:t>
            </m:r>
            <m:ctrlPr>
              <w:rPr>
                <w:rFonts w:ascii="Cambria Math" w:hAnsi="Cambria Math" w:cs="Times New Roman"/>
                <w:i/>
                <w:szCs w:val="24"/>
              </w:rPr>
            </m:ctrlPr>
          </m:e>
          <m:sup>
            <m:r>
              <m:rPr/>
              <w:rPr>
                <w:rFonts w:ascii="Cambria Math" w:hAnsi="Cambria Math" w:cs="Times New Roman"/>
                <w:szCs w:val="24"/>
              </w:rPr>
              <m:t>−2</m:t>
            </m:r>
            <m:ctrlPr>
              <w:rPr>
                <w:rFonts w:ascii="Cambria Math" w:hAnsi="Cambria Math" w:cs="Times New Roman"/>
                <w:i/>
                <w:szCs w:val="24"/>
              </w:rPr>
            </m:ctrlPr>
          </m:sup>
        </m:sSup>
        <m:r>
          <m:rPr>
            <m:sty m:val="p"/>
          </m:rPr>
          <w:rPr>
            <w:rFonts w:ascii="Cambria Math" w:hAnsi="Cambria Math" w:cs="Times New Roman"/>
            <w:szCs w:val="24"/>
          </w:rPr>
          <m:t xml:space="preserve"> Ω  </m:t>
        </m:r>
      </m:oMath>
      <w:r>
        <w:rPr>
          <w:rFonts w:ascii="Times New Roman" w:hAnsi="Times New Roman" w:cs="Times New Roman"/>
          <w:iCs/>
          <w:szCs w:val="24"/>
        </w:rPr>
        <w:t xml:space="preserve"> </w:t>
      </w:r>
      <w:r>
        <w:rPr>
          <w:rFonts w:hint="eastAsia" w:ascii="Times New Roman" w:hAnsi="Times New Roman" w:cs="Times New Roman"/>
          <w:iCs/>
          <w:szCs w:val="24"/>
        </w:rPr>
        <w:t xml:space="preserve">    </w:t>
      </w:r>
      <w:r>
        <w:rPr>
          <w:rFonts w:ascii="Times New Roman" w:hAnsi="Times New Roman" w:cs="Times New Roman"/>
          <w:iCs/>
          <w:szCs w:val="24"/>
        </w:rPr>
        <w:t xml:space="preserve">            </w:t>
      </w:r>
      <w:r>
        <w:rPr>
          <w:rFonts w:ascii="Times New Roman" w:hAnsi="Times New Roman" w:cs="Times New Roman"/>
          <w:szCs w:val="24"/>
        </w:rPr>
        <w:t>（</w:t>
      </w:r>
      <w:r>
        <w:rPr>
          <w:rFonts w:hint="eastAsia" w:ascii="Times New Roman" w:hAnsi="Times New Roman" w:cs="Times New Roman"/>
        </w:rPr>
        <w:t>D</w:t>
      </w:r>
      <w:r>
        <w:rPr>
          <w:rFonts w:ascii="Times New Roman" w:hAnsi="Times New Roman" w:cs="Times New Roman"/>
          <w:szCs w:val="24"/>
        </w:rPr>
        <w:t>.5）</w:t>
      </w:r>
    </w:p>
    <w:p>
      <w:pPr>
        <w:spacing w:line="360" w:lineRule="auto"/>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因</w:t>
      </w:r>
      <w:r>
        <w:rPr>
          <w:rFonts w:ascii="Times New Roman" w:hAnsi="Times New Roman" w:cs="Times New Roman"/>
          <w:szCs w:val="24"/>
        </w:rPr>
        <w:t>过程校验仪分辨力引入的不确定度分量小于重复性测量引入的不确定度分量，故在合成标准不确定度中</w:t>
      </w:r>
      <w:r>
        <w:rPr>
          <w:rFonts w:hint="eastAsia" w:ascii="Times New Roman" w:hAnsi="Times New Roman" w:cs="Times New Roman"/>
          <w:szCs w:val="24"/>
        </w:rPr>
        <w:t>仅</w:t>
      </w:r>
      <w:r>
        <w:rPr>
          <w:rFonts w:ascii="Times New Roman" w:hAnsi="Times New Roman" w:cs="Times New Roman"/>
          <w:szCs w:val="24"/>
        </w:rPr>
        <w:t>保留</w:t>
      </w:r>
      <w:r>
        <w:rPr>
          <w:rFonts w:ascii="Times New Roman" w:hAnsi="Times New Roman" w:cs="Times New Roman"/>
          <w:i/>
          <w:iCs/>
          <w:szCs w:val="24"/>
        </w:rPr>
        <w:t>u</w:t>
      </w:r>
      <w:r>
        <w:rPr>
          <w:rFonts w:ascii="Times New Roman" w:hAnsi="Times New Roman" w:cs="Times New Roman"/>
          <w:szCs w:val="24"/>
          <w:vertAlign w:val="subscript"/>
        </w:rPr>
        <w:t>1</w:t>
      </w:r>
      <w:r>
        <w:rPr>
          <w:rFonts w:ascii="Times New Roman" w:hAnsi="Times New Roman" w:cs="Times New Roman"/>
          <w:szCs w:val="24"/>
        </w:rPr>
        <w:t>(</w:t>
      </w:r>
      <w:r>
        <w:rPr>
          <w:rFonts w:ascii="Times New Roman" w:hAnsi="Times New Roman" w:cs="Times New Roman"/>
          <w:i/>
          <w:iCs/>
          <w:szCs w:val="24"/>
        </w:rPr>
        <w:t>R</w:t>
      </w:r>
      <w:r>
        <w:rPr>
          <w:rFonts w:ascii="Times New Roman" w:hAnsi="Times New Roman" w:cs="Times New Roman"/>
          <w:szCs w:val="24"/>
          <w:vertAlign w:val="subscript"/>
        </w:rPr>
        <w:t>i</w:t>
      </w:r>
      <w:r>
        <w:rPr>
          <w:rFonts w:ascii="Times New Roman" w:hAnsi="Times New Roman" w:cs="Times New Roman"/>
          <w:szCs w:val="24"/>
        </w:rPr>
        <w:t>)。</w:t>
      </w:r>
    </w:p>
    <w:p>
      <w:pPr>
        <w:pStyle w:val="44"/>
        <w:spacing w:line="360" w:lineRule="auto"/>
        <w:ind w:firstLine="0" w:firstLineChars="0"/>
        <w:rPr>
          <w:rFonts w:ascii="Times New Roman" w:hAnsi="Times New Roman" w:cs="Times New Roman"/>
          <w:szCs w:val="24"/>
        </w:rPr>
      </w:pPr>
      <w:r>
        <w:rPr>
          <w:rFonts w:hint="eastAsia" w:ascii="Times New Roman" w:hAnsi="Times New Roman" w:cs="Times New Roman"/>
        </w:rPr>
        <w:t>D</w:t>
      </w:r>
      <w:r>
        <w:rPr>
          <w:rFonts w:ascii="Times New Roman" w:hAnsi="Times New Roman" w:cs="Times New Roman"/>
          <w:szCs w:val="24"/>
        </w:rPr>
        <w:t>.5.2 过程信号校验仪引入的不确定度分量</w:t>
      </w:r>
      <w:r>
        <w:rPr>
          <w:rFonts w:ascii="Times New Roman" w:hAnsi="Times New Roman" w:cs="Times New Roman"/>
          <w:i/>
          <w:iCs/>
          <w:szCs w:val="24"/>
        </w:rPr>
        <w:t>u</w:t>
      </w:r>
      <w:r>
        <w:rPr>
          <w:rFonts w:ascii="Times New Roman" w:hAnsi="Times New Roman" w:cs="Times New Roman"/>
          <w:szCs w:val="24"/>
          <w:vertAlign w:val="subscript"/>
        </w:rPr>
        <w:t>2</w:t>
      </w:r>
      <w:r>
        <w:rPr>
          <w:rFonts w:ascii="Times New Roman" w:hAnsi="Times New Roman" w:cs="Times New Roman"/>
          <w:szCs w:val="24"/>
        </w:rPr>
        <w:t>(</w:t>
      </w:r>
      <w:r>
        <w:rPr>
          <w:rFonts w:ascii="Times New Roman" w:hAnsi="Times New Roman" w:cs="Times New Roman"/>
          <w:i/>
          <w:iCs/>
          <w:szCs w:val="24"/>
        </w:rPr>
        <w:t>R</w:t>
      </w:r>
      <w:r>
        <w:rPr>
          <w:rFonts w:ascii="Times New Roman" w:hAnsi="Times New Roman" w:cs="Times New Roman"/>
          <w:szCs w:val="24"/>
          <w:vertAlign w:val="subscript"/>
        </w:rPr>
        <w:t>i</w:t>
      </w:r>
      <w:r>
        <w:rPr>
          <w:rFonts w:ascii="Times New Roman" w:hAnsi="Times New Roman" w:cs="Times New Roman"/>
          <w:szCs w:val="24"/>
        </w:rPr>
        <w:t>)</w:t>
      </w:r>
    </w:p>
    <w:p>
      <w:pPr>
        <w:spacing w:line="360" w:lineRule="auto"/>
        <w:ind w:firstLine="480" w:firstLineChars="200"/>
        <w:jc w:val="left"/>
        <w:rPr>
          <w:rFonts w:ascii="Times New Roman" w:hAnsi="Times New Roman" w:cs="Times New Roman"/>
          <w:szCs w:val="24"/>
        </w:rPr>
      </w:pPr>
      <w:r>
        <w:rPr>
          <w:rFonts w:ascii="Times New Roman" w:hAnsi="Times New Roman" w:cs="Times New Roman"/>
          <w:szCs w:val="24"/>
        </w:rPr>
        <w:t>过程信号校验仪电阻表在</w:t>
      </w:r>
      <w:r>
        <w:rPr>
          <w:rFonts w:hint="eastAsia" w:ascii="Times New Roman" w:hAnsi="Times New Roman" w:cs="Times New Roman"/>
          <w:szCs w:val="24"/>
        </w:rPr>
        <w:t>测量范围内符合0.05级</w:t>
      </w:r>
      <w:r>
        <w:rPr>
          <w:rFonts w:ascii="Times New Roman" w:hAnsi="Times New Roman" w:cs="Times New Roman"/>
          <w:kern w:val="0"/>
          <w:szCs w:val="24"/>
        </w:rPr>
        <w:t>，</w:t>
      </w:r>
      <w:r>
        <w:rPr>
          <w:rFonts w:ascii="Times New Roman" w:hAnsi="Times New Roman" w:cs="Times New Roman"/>
          <w:szCs w:val="24"/>
        </w:rPr>
        <w:t>区间半宽度a=</w:t>
      </w:r>
      <w:r>
        <w:rPr>
          <w:rFonts w:hint="eastAsia" w:ascii="Times New Roman" w:hAnsi="Times New Roman" w:cs="Times New Roman"/>
          <w:szCs w:val="24"/>
        </w:rPr>
        <w:t>1.09</w:t>
      </w:r>
      <w:r>
        <w:rPr>
          <w:rFonts w:ascii="Times New Roman" w:hAnsi="Times New Roman" w:cs="Times New Roman"/>
          <w:szCs w:val="24"/>
        </w:rPr>
        <w:t>×10</w:t>
      </w:r>
      <w:r>
        <w:rPr>
          <w:rFonts w:ascii="Times New Roman" w:hAnsi="Times New Roman" w:cs="Times New Roman"/>
          <w:szCs w:val="24"/>
          <w:vertAlign w:val="superscript"/>
        </w:rPr>
        <w:t>-</w:t>
      </w:r>
      <w:r>
        <w:rPr>
          <w:rFonts w:hint="eastAsia" w:ascii="Times New Roman" w:hAnsi="Times New Roman" w:cs="Times New Roman"/>
          <w:szCs w:val="24"/>
          <w:vertAlign w:val="superscript"/>
        </w:rPr>
        <w:t>1</w:t>
      </w:r>
      <w:r>
        <w:rPr>
          <w:rFonts w:ascii="Times New Roman" w:hAnsi="Times New Roman" w:cs="Times New Roman"/>
          <w:szCs w:val="24"/>
        </w:rPr>
        <w:t>，服从</w:t>
      </w:r>
      <w:r>
        <w:rPr>
          <w:rFonts w:hint="eastAsia" w:ascii="Times New Roman" w:hAnsi="Times New Roman" w:cs="Times New Roman"/>
          <w:szCs w:val="24"/>
        </w:rPr>
        <w:t>均匀分布</w:t>
      </w:r>
      <w:r>
        <w:rPr>
          <w:rFonts w:ascii="Times New Roman" w:hAnsi="Times New Roman" w:cs="Times New Roman"/>
          <w:szCs w:val="24"/>
        </w:rPr>
        <w:t>，</w:t>
      </w:r>
      <w:r>
        <w:rPr>
          <w:rFonts w:hint="eastAsia" w:ascii="Times New Roman" w:hAnsi="Times New Roman" w:cs="Times New Roman"/>
          <w:szCs w:val="24"/>
        </w:rPr>
        <w:t>取包含因子</w:t>
      </w:r>
      <m:oMath>
        <m:r>
          <m:rPr/>
          <w:rPr>
            <w:rFonts w:ascii="Cambria Math" w:hAnsi="Cambria Math" w:cs="Times New Roman"/>
            <w:szCs w:val="24"/>
          </w:rPr>
          <m:t>k</m:t>
        </m:r>
        <m:r>
          <m:rPr>
            <m:sty m:val="p"/>
          </m:rPr>
          <w:rPr>
            <w:rFonts w:ascii="Times New Roman" w:hAnsi="Times New Roman" w:cs="Times New Roman"/>
            <w:szCs w:val="24"/>
          </w:rPr>
          <m:t>=</m:t>
        </m:r>
        <m:rad>
          <m:radPr>
            <m:degHide m:val="1"/>
            <m:ctrlPr>
              <w:rPr>
                <w:rFonts w:ascii="Times New Roman" w:hAnsi="Times New Roman" w:cs="Times New Roman"/>
                <w:szCs w:val="24"/>
              </w:rPr>
            </m:ctrlPr>
          </m:radPr>
          <m:deg>
            <m:ctrlPr>
              <w:rPr>
                <w:rFonts w:ascii="Times New Roman" w:hAnsi="Times New Roman" w:cs="Times New Roman"/>
                <w:szCs w:val="24"/>
              </w:rPr>
            </m:ctrlPr>
          </m:deg>
          <m:e>
            <m:r>
              <m:rPr>
                <m:sty m:val="p"/>
              </m:rPr>
              <w:rPr>
                <w:rFonts w:ascii="Cambria Math" w:hAnsi="Cambria Math" w:cs="Times New Roman"/>
                <w:szCs w:val="24"/>
              </w:rPr>
              <m:t>3</m:t>
            </m:r>
            <m:ctrlPr>
              <w:rPr>
                <w:rFonts w:ascii="Times New Roman" w:hAnsi="Times New Roman" w:cs="Times New Roman"/>
                <w:szCs w:val="24"/>
              </w:rPr>
            </m:ctrlPr>
          </m:e>
        </m:rad>
      </m:oMath>
      <w:r>
        <w:rPr>
          <w:rFonts w:hint="eastAsia" w:hAnsi="Times New Roman" w:cs="Times New Roman"/>
          <w:szCs w:val="24"/>
        </w:rPr>
        <w:t>，</w:t>
      </w:r>
      <w:r>
        <w:rPr>
          <w:rFonts w:ascii="Times New Roman" w:hAnsi="Times New Roman" w:cs="Times New Roman"/>
          <w:szCs w:val="24"/>
        </w:rPr>
        <w:t>则由过程校验仪引入的不确定度分量</w:t>
      </w:r>
      <w:r>
        <w:rPr>
          <w:rFonts w:ascii="Times New Roman" w:hAnsi="Times New Roman" w:cs="Times New Roman"/>
          <w:i/>
          <w:iCs/>
          <w:szCs w:val="24"/>
        </w:rPr>
        <w:t>u</w:t>
      </w:r>
      <w:r>
        <w:rPr>
          <w:rFonts w:ascii="Times New Roman" w:hAnsi="Times New Roman" w:cs="Times New Roman"/>
          <w:szCs w:val="24"/>
          <w:vertAlign w:val="subscript"/>
        </w:rPr>
        <w:t>2</w:t>
      </w:r>
      <w:r>
        <w:rPr>
          <w:rFonts w:ascii="Times New Roman" w:hAnsi="Times New Roman" w:cs="Times New Roman"/>
          <w:szCs w:val="24"/>
        </w:rPr>
        <w:t>(</w:t>
      </w:r>
      <w:r>
        <w:rPr>
          <w:rFonts w:ascii="Times New Roman" w:hAnsi="Times New Roman" w:cs="Times New Roman"/>
          <w:i/>
          <w:iCs/>
          <w:szCs w:val="24"/>
        </w:rPr>
        <w:t>R</w:t>
      </w:r>
      <w:r>
        <w:rPr>
          <w:rFonts w:ascii="Times New Roman" w:hAnsi="Times New Roman" w:cs="Times New Roman"/>
          <w:szCs w:val="24"/>
          <w:vertAlign w:val="subscript"/>
        </w:rPr>
        <w:t>i</w:t>
      </w:r>
      <w:r>
        <w:rPr>
          <w:rFonts w:ascii="Times New Roman" w:hAnsi="Times New Roman" w:cs="Times New Roman"/>
          <w:szCs w:val="24"/>
        </w:rPr>
        <w:t>)如下：</w:t>
      </w:r>
    </w:p>
    <w:p>
      <w:pPr>
        <w:pStyle w:val="44"/>
        <w:spacing w:line="360" w:lineRule="auto"/>
        <w:ind w:firstLine="0" w:firstLineChars="0"/>
        <w:rPr>
          <w:rFonts w:ascii="Times New Roman" w:hAnsi="Times New Roman" w:cs="Times New Roman"/>
          <w:szCs w:val="24"/>
        </w:rPr>
      </w:pPr>
      <m:oMathPara>
        <m:oMathParaPr>
          <m:jc m:val="right"/>
        </m:oMathParaPr>
        <m:oMath>
          <m:sSub>
            <m:sSubPr>
              <m:ctrlPr>
                <w:rPr>
                  <w:rFonts w:ascii="Cambria Math" w:hAnsi="Cambria Math" w:cs="Times New Roman"/>
                  <w:i/>
                  <w:szCs w:val="24"/>
                </w:rPr>
              </m:ctrlPr>
            </m:sSubPr>
            <m:e>
              <m:r>
                <m:rPr/>
                <w:rPr>
                  <w:rFonts w:ascii="Cambria Math" w:hAnsi="Cambria Math" w:cs="Times New Roman"/>
                  <w:szCs w:val="24"/>
                </w:rPr>
                <m:t>u</m:t>
              </m:r>
              <m:ctrlPr>
                <w:rPr>
                  <w:rFonts w:ascii="Cambria Math" w:hAnsi="Cambria Math" w:cs="Times New Roman"/>
                  <w:i/>
                  <w:szCs w:val="24"/>
                </w:rPr>
              </m:ctrlPr>
            </m:e>
            <m:sub>
              <m:r>
                <m:rPr/>
                <w:rPr>
                  <w:rFonts w:ascii="Cambria Math" w:hAnsi="Cambria Math" w:cs="Times New Roman"/>
                  <w:szCs w:val="24"/>
                </w:rPr>
                <m:t>2</m:t>
              </m:r>
              <m:ctrlPr>
                <w:rPr>
                  <w:rFonts w:ascii="Cambria Math" w:hAnsi="Cambria Math" w:cs="Times New Roman"/>
                  <w:i/>
                  <w:szCs w:val="24"/>
                </w:rPr>
              </m:ctrlPr>
            </m:sub>
          </m:sSub>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w:rPr>
                      <w:rFonts w:ascii="Cambria Math" w:hAnsi="Cambria Math" w:cs="Times New Roman"/>
                      <w:szCs w:val="24"/>
                    </w:rPr>
                    <m:t>i</m:t>
                  </m:r>
                  <m:ctrlPr>
                    <w:rPr>
                      <w:rFonts w:ascii="Cambria Math" w:hAnsi="Cambria Math" w:cs="Times New Roman"/>
                      <w:i/>
                      <w:szCs w:val="24"/>
                    </w:rPr>
                  </m:ctrlPr>
                </m:sub>
              </m:sSub>
              <m:ctrlPr>
                <w:rPr>
                  <w:rFonts w:ascii="Cambria Math" w:hAnsi="Cambria Math" w:cs="Times New Roman"/>
                  <w:i/>
                  <w:szCs w:val="24"/>
                </w:rPr>
              </m:ctrlPr>
            </m:e>
          </m:d>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a</m:t>
              </m:r>
              <m:ctrlPr>
                <w:rPr>
                  <w:rFonts w:ascii="Cambria Math" w:hAnsi="Cambria Math" w:cs="Times New Roman"/>
                  <w:i/>
                  <w:szCs w:val="24"/>
                </w:rPr>
              </m:ctrlPr>
            </m:num>
            <m:den>
              <m:r>
                <m:rPr/>
                <w:rPr>
                  <w:rFonts w:ascii="Cambria Math" w:hAnsi="Cambria Math" w:cs="Times New Roman"/>
                  <w:szCs w:val="24"/>
                </w:rPr>
                <m:t>k</m:t>
              </m:r>
              <m:ctrlPr>
                <w:rPr>
                  <w:rFonts w:ascii="Cambria Math" w:hAnsi="Cambria Math" w:cs="Times New Roman"/>
                  <w:i/>
                  <w:szCs w:val="24"/>
                </w:rPr>
              </m:ctrlPr>
            </m:den>
          </m:f>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1.09×</m:t>
              </m:r>
              <m:sSup>
                <m:sSupPr>
                  <m:ctrlPr>
                    <w:rPr>
                      <w:rFonts w:ascii="Cambria Math" w:hAnsi="Cambria Math" w:cs="Times New Roman"/>
                      <w:i/>
                      <w:szCs w:val="24"/>
                    </w:rPr>
                  </m:ctrlPr>
                </m:sSupPr>
                <m:e>
                  <m:r>
                    <m:rPr/>
                    <w:rPr>
                      <w:rFonts w:ascii="Cambria Math" w:hAnsi="Cambria Math" w:cs="Times New Roman"/>
                      <w:szCs w:val="24"/>
                    </w:rPr>
                    <m:t>10</m:t>
                  </m:r>
                  <m:ctrlPr>
                    <w:rPr>
                      <w:rFonts w:ascii="Cambria Math" w:hAnsi="Cambria Math" w:cs="Times New Roman"/>
                      <w:i/>
                      <w:szCs w:val="24"/>
                    </w:rPr>
                  </m:ctrlPr>
                </m:e>
                <m:sup>
                  <m:r>
                    <m:rPr/>
                    <w:rPr>
                      <w:rFonts w:ascii="Cambria Math" w:hAnsi="Cambria Math" w:cs="Times New Roman"/>
                      <w:szCs w:val="24"/>
                    </w:rPr>
                    <m:t>−1</m:t>
                  </m:r>
                  <m:ctrlPr>
                    <w:rPr>
                      <w:rFonts w:ascii="Cambria Math" w:hAnsi="Cambria Math" w:cs="Times New Roman"/>
                      <w:i/>
                      <w:szCs w:val="24"/>
                    </w:rPr>
                  </m:ctrlPr>
                </m:sup>
              </m:sSup>
              <m:ctrlPr>
                <w:rPr>
                  <w:rFonts w:ascii="Cambria Math" w:hAnsi="Cambria Math" w:cs="Times New Roman"/>
                  <w:i/>
                  <w:szCs w:val="24"/>
                </w:rPr>
              </m:ctrlPr>
            </m:num>
            <m:den>
              <m:rad>
                <m:radPr>
                  <m:degHide m:val="1"/>
                  <m:ctrlPr>
                    <w:rPr>
                      <w:rFonts w:ascii="Cambria Math" w:hAnsi="Cambria Math" w:cs="Times New Roman"/>
                      <w:i/>
                      <w:szCs w:val="24"/>
                    </w:rPr>
                  </m:ctrlPr>
                </m:radPr>
                <m:deg>
                  <m:ctrlPr>
                    <w:rPr>
                      <w:rFonts w:ascii="Cambria Math" w:hAnsi="Cambria Math" w:cs="Times New Roman"/>
                      <w:i/>
                      <w:szCs w:val="24"/>
                    </w:rPr>
                  </m:ctrlPr>
                </m:deg>
                <m:e>
                  <m:r>
                    <m:rPr/>
                    <w:rPr>
                      <w:rFonts w:ascii="Cambria Math" w:hAnsi="Cambria Math" w:cs="Times New Roman"/>
                      <w:szCs w:val="24"/>
                    </w:rPr>
                    <m:t>3</m:t>
                  </m:r>
                  <m:ctrlPr>
                    <w:rPr>
                      <w:rFonts w:ascii="Cambria Math" w:hAnsi="Cambria Math" w:cs="Times New Roman"/>
                      <w:i/>
                      <w:szCs w:val="24"/>
                    </w:rPr>
                  </m:ctrlPr>
                </m:e>
              </m:rad>
              <m:ctrlPr>
                <w:rPr>
                  <w:rFonts w:ascii="Cambria Math" w:hAnsi="Cambria Math" w:cs="Times New Roman"/>
                  <w:i/>
                  <w:szCs w:val="24"/>
                </w:rPr>
              </m:ctrlPr>
            </m:den>
          </m:f>
          <m:r>
            <m:rPr/>
            <w:rPr>
              <w:rFonts w:ascii="Cambria Math" w:hAnsi="Cambria Math" w:cs="Times New Roman"/>
              <w:szCs w:val="24"/>
            </w:rPr>
            <m:t>=6.29×</m:t>
          </m:r>
          <m:sSup>
            <m:sSupPr>
              <m:ctrlPr>
                <w:rPr>
                  <w:rFonts w:ascii="Cambria Math" w:hAnsi="Cambria Math" w:cs="Times New Roman"/>
                  <w:i/>
                  <w:szCs w:val="24"/>
                </w:rPr>
              </m:ctrlPr>
            </m:sSupPr>
            <m:e>
              <m:r>
                <m:rPr/>
                <w:rPr>
                  <w:rFonts w:ascii="Cambria Math" w:hAnsi="Cambria Math" w:cs="Times New Roman"/>
                  <w:szCs w:val="24"/>
                </w:rPr>
                <m:t>10</m:t>
              </m:r>
              <m:ctrlPr>
                <w:rPr>
                  <w:rFonts w:ascii="Cambria Math" w:hAnsi="Cambria Math" w:cs="Times New Roman"/>
                  <w:i/>
                  <w:szCs w:val="24"/>
                </w:rPr>
              </m:ctrlPr>
            </m:e>
            <m:sup>
              <m:r>
                <m:rPr/>
                <w:rPr>
                  <w:rFonts w:ascii="Cambria Math" w:hAnsi="Cambria Math" w:cs="Times New Roman"/>
                  <w:szCs w:val="24"/>
                </w:rPr>
                <m:t>−2</m:t>
              </m:r>
              <m:ctrlPr>
                <w:rPr>
                  <w:rFonts w:ascii="Cambria Math" w:hAnsi="Cambria Math" w:cs="Times New Roman"/>
                  <w:i/>
                  <w:szCs w:val="24"/>
                </w:rPr>
              </m:ctrlPr>
            </m:sup>
          </m:sSup>
          <m:r>
            <m:rPr>
              <m:sty m:val="p"/>
            </m:rPr>
            <w:rPr>
              <w:rFonts w:ascii="Cambria Math" w:hAnsi="Cambria Math" w:cs="Times New Roman"/>
              <w:szCs w:val="24"/>
            </w:rPr>
            <m:t xml:space="preserve"> Ω                               （</m:t>
          </m:r>
          <m:r>
            <m:rPr>
              <m:sty m:val="p"/>
            </m:rPr>
            <w:rPr>
              <w:rFonts w:hint="eastAsia" w:ascii="Times New Roman" w:hAnsi="Times New Roman" w:cs="Times New Roman"/>
            </w:rPr>
            <m:t>D</m:t>
          </m:r>
          <m:r>
            <m:rPr>
              <m:sty m:val="p"/>
            </m:rPr>
            <w:rPr>
              <w:rFonts w:ascii="Cambria Math" w:hAnsi="Cambria Math" w:cs="Times New Roman"/>
              <w:szCs w:val="24"/>
            </w:rPr>
            <m:t>.6）</m:t>
          </m:r>
        </m:oMath>
      </m:oMathPara>
    </w:p>
    <w:p>
      <w:pPr>
        <w:pStyle w:val="44"/>
        <w:spacing w:line="360" w:lineRule="auto"/>
        <w:ind w:firstLine="0" w:firstLineChars="0"/>
        <w:rPr>
          <w:rFonts w:ascii="Times New Roman" w:hAnsi="Times New Roman" w:cs="Times New Roman"/>
          <w:szCs w:val="24"/>
        </w:rPr>
      </w:pPr>
      <w:r>
        <w:rPr>
          <w:rFonts w:hint="eastAsia" w:ascii="Times New Roman" w:hAnsi="Times New Roman" w:cs="Times New Roman"/>
        </w:rPr>
        <w:t>D</w:t>
      </w:r>
      <w:r>
        <w:rPr>
          <w:rFonts w:ascii="Times New Roman" w:hAnsi="Times New Roman" w:cs="Times New Roman"/>
          <w:szCs w:val="24"/>
        </w:rPr>
        <w:t>.5.3 数字压力计引入的不确定度分量</w:t>
      </w:r>
      <w:r>
        <w:rPr>
          <w:rFonts w:ascii="Times New Roman" w:hAnsi="Times New Roman" w:cs="Times New Roman"/>
          <w:i/>
          <w:iCs/>
          <w:szCs w:val="24"/>
        </w:rPr>
        <w:t>u</w:t>
      </w:r>
      <w:r>
        <w:rPr>
          <w:rFonts w:ascii="Times New Roman" w:hAnsi="Times New Roman" w:cs="Times New Roman"/>
          <w:szCs w:val="24"/>
          <w:vertAlign w:val="subscript"/>
        </w:rPr>
        <w:t>3</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s</w:t>
      </w:r>
      <w:r>
        <w:rPr>
          <w:rFonts w:ascii="Times New Roman" w:hAnsi="Times New Roman" w:cs="Times New Roman"/>
          <w:szCs w:val="24"/>
        </w:rPr>
        <w:t>)</w:t>
      </w:r>
    </w:p>
    <w:p>
      <w:pPr>
        <w:pStyle w:val="44"/>
        <w:spacing w:line="360" w:lineRule="auto"/>
        <w:ind w:firstLine="480"/>
        <w:rPr>
          <w:rFonts w:ascii="Times New Roman" w:hAnsi="Times New Roman" w:cs="Times New Roman"/>
          <w:szCs w:val="24"/>
        </w:rPr>
      </w:pPr>
      <w:r>
        <w:rPr>
          <w:rFonts w:ascii="Times New Roman" w:hAnsi="Times New Roman" w:cs="Times New Roman"/>
          <w:szCs w:val="24"/>
        </w:rPr>
        <w:t>数字压力标准表的准确度等级为0.05级，满量程为4 MPa，区间半宽度a=0.002 MPa，服从均匀分布，</w:t>
      </w:r>
      <w:r>
        <w:rPr>
          <w:rFonts w:hint="eastAsia" w:ascii="Times New Roman" w:hAnsi="Times New Roman" w:cs="Times New Roman"/>
          <w:szCs w:val="24"/>
        </w:rPr>
        <w:t>取包含因子</w:t>
      </w:r>
      <m:oMath>
        <m:r>
          <m:rPr/>
          <w:rPr>
            <w:rFonts w:ascii="Cambria Math" w:hAnsi="Cambria Math" w:cs="Times New Roman"/>
            <w:szCs w:val="24"/>
          </w:rPr>
          <m:t>k</m:t>
        </m:r>
        <m:r>
          <m:rPr>
            <m:sty m:val="p"/>
          </m:rPr>
          <w:rPr>
            <w:rFonts w:ascii="Times New Roman" w:hAnsi="Times New Roman" w:cs="Times New Roman"/>
            <w:szCs w:val="24"/>
          </w:rPr>
          <m:t>=</m:t>
        </m:r>
        <m:rad>
          <m:radPr>
            <m:degHide m:val="1"/>
            <m:ctrlPr>
              <w:rPr>
                <w:rFonts w:ascii="Times New Roman" w:hAnsi="Times New Roman" w:cs="Times New Roman"/>
                <w:szCs w:val="24"/>
              </w:rPr>
            </m:ctrlPr>
          </m:radPr>
          <m:deg>
            <m:ctrlPr>
              <w:rPr>
                <w:rFonts w:ascii="Times New Roman" w:hAnsi="Times New Roman" w:cs="Times New Roman"/>
                <w:szCs w:val="24"/>
              </w:rPr>
            </m:ctrlPr>
          </m:deg>
          <m:e>
            <m:r>
              <m:rPr>
                <m:sty m:val="p"/>
              </m:rPr>
              <w:rPr>
                <w:rFonts w:ascii="Cambria Math" w:hAnsi="Cambria Math" w:cs="Times New Roman"/>
                <w:szCs w:val="24"/>
              </w:rPr>
              <m:t>3</m:t>
            </m:r>
            <m:ctrlPr>
              <w:rPr>
                <w:rFonts w:ascii="Times New Roman" w:hAnsi="Times New Roman" w:cs="Times New Roman"/>
                <w:szCs w:val="24"/>
              </w:rPr>
            </m:ctrlPr>
          </m:e>
        </m:rad>
      </m:oMath>
      <w:r>
        <w:rPr>
          <w:rFonts w:hint="eastAsia" w:hAnsi="Times New Roman" w:cs="Times New Roman"/>
          <w:szCs w:val="24"/>
        </w:rPr>
        <w:t>，</w:t>
      </w:r>
      <w:r>
        <w:rPr>
          <w:rFonts w:ascii="Times New Roman" w:hAnsi="Times New Roman" w:cs="Times New Roman"/>
          <w:szCs w:val="24"/>
        </w:rPr>
        <w:t>则数字压力标准表引入的B类不确定度分量</w:t>
      </w:r>
      <w:r>
        <w:rPr>
          <w:rFonts w:ascii="Times New Roman" w:hAnsi="Times New Roman" w:cs="Times New Roman"/>
          <w:i/>
          <w:iCs/>
          <w:szCs w:val="24"/>
        </w:rPr>
        <w:t>u</w:t>
      </w:r>
      <w:r>
        <w:rPr>
          <w:rFonts w:ascii="Times New Roman" w:hAnsi="Times New Roman" w:cs="Times New Roman"/>
          <w:szCs w:val="24"/>
          <w:vertAlign w:val="subscript"/>
        </w:rPr>
        <w:t>3</w:t>
      </w:r>
      <w:r>
        <w:rPr>
          <w:rFonts w:ascii="Times New Roman" w:hAnsi="Times New Roman" w:cs="Times New Roman"/>
          <w:szCs w:val="24"/>
        </w:rPr>
        <w:t>(</w:t>
      </w:r>
      <w:r>
        <w:rPr>
          <w:rFonts w:ascii="Times New Roman" w:hAnsi="Times New Roman" w:cs="Times New Roman"/>
          <w:i/>
          <w:iCs/>
          <w:szCs w:val="24"/>
        </w:rPr>
        <w:t>P</w:t>
      </w:r>
      <w:r>
        <w:rPr>
          <w:rFonts w:ascii="Times New Roman" w:hAnsi="Times New Roman" w:cs="Times New Roman"/>
          <w:szCs w:val="24"/>
          <w:vertAlign w:val="subscript"/>
        </w:rPr>
        <w:t>s</w:t>
      </w:r>
      <w:r>
        <w:rPr>
          <w:rFonts w:ascii="Times New Roman" w:hAnsi="Times New Roman" w:cs="Times New Roman"/>
          <w:szCs w:val="24"/>
        </w:rPr>
        <w:t>)为：</w:t>
      </w:r>
    </w:p>
    <w:p>
      <w:pPr>
        <w:pStyle w:val="44"/>
        <w:spacing w:line="360" w:lineRule="auto"/>
        <w:ind w:firstLine="0" w:firstLineChars="0"/>
        <w:jc w:val="right"/>
        <w:rPr>
          <w:rFonts w:hAnsi="Cambria Math" w:cs="Times New Roman"/>
          <w:i/>
          <w:szCs w:val="24"/>
        </w:rPr>
      </w:pPr>
      <m:oMathPara>
        <m:oMathParaPr>
          <m:jc m:val="right"/>
        </m:oMathParaPr>
        <m:oMath>
          <m:sSub>
            <m:sSubPr>
              <m:ctrlPr>
                <w:rPr>
                  <w:rFonts w:ascii="Cambria Math" w:hAnsi="Cambria Math" w:cs="Times New Roman"/>
                  <w:i/>
                  <w:szCs w:val="24"/>
                </w:rPr>
              </m:ctrlPr>
            </m:sSubPr>
            <m:e>
              <m:r>
                <m:rPr/>
                <w:rPr>
                  <w:rFonts w:ascii="Cambria Math" w:hAnsi="Cambria Math" w:cs="Times New Roman"/>
                  <w:szCs w:val="24"/>
                </w:rPr>
                <m:t>u</m:t>
              </m:r>
              <m:ctrlPr>
                <w:rPr>
                  <w:rFonts w:ascii="Cambria Math" w:hAnsi="Cambria Math" w:cs="Times New Roman"/>
                  <w:i/>
                  <w:szCs w:val="24"/>
                </w:rPr>
              </m:ctrlPr>
            </m:e>
            <m:sub>
              <m:r>
                <m:rPr/>
                <w:rPr>
                  <w:rFonts w:ascii="Cambria Math" w:hAnsi="Cambria Math" w:cs="Times New Roman"/>
                  <w:szCs w:val="24"/>
                </w:rPr>
                <m:t>3</m:t>
              </m:r>
              <m:ctrlPr>
                <w:rPr>
                  <w:rFonts w:ascii="Cambria Math" w:hAnsi="Cambria Math" w:cs="Times New Roman"/>
                  <w:i/>
                  <w:szCs w:val="24"/>
                </w:rPr>
              </m:ctrlPr>
            </m:sub>
          </m:sSub>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w:rPr>
                      <w:rFonts w:ascii="Cambria Math" w:hAnsi="Cambria Math" w:cs="Times New Roman"/>
                      <w:szCs w:val="24"/>
                    </w:rPr>
                    <m:t>s</m:t>
                  </m:r>
                  <m:ctrlPr>
                    <w:rPr>
                      <w:rFonts w:ascii="Cambria Math" w:hAnsi="Cambria Math" w:cs="Times New Roman"/>
                      <w:i/>
                      <w:szCs w:val="24"/>
                    </w:rPr>
                  </m:ctrlPr>
                </m:sub>
              </m:sSub>
              <m:ctrlPr>
                <w:rPr>
                  <w:rFonts w:ascii="Cambria Math" w:hAnsi="Cambria Math" w:cs="Times New Roman"/>
                  <w:i/>
                  <w:szCs w:val="24"/>
                </w:rPr>
              </m:ctrlPr>
            </m:e>
          </m:d>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a</m:t>
              </m:r>
              <m:ctrlPr>
                <w:rPr>
                  <w:rFonts w:ascii="Cambria Math" w:hAnsi="Cambria Math" w:cs="Times New Roman"/>
                  <w:i/>
                  <w:szCs w:val="24"/>
                </w:rPr>
              </m:ctrlPr>
            </m:num>
            <m:den>
              <m:rad>
                <m:radPr>
                  <m:degHide m:val="1"/>
                  <m:ctrlPr>
                    <w:rPr>
                      <w:rFonts w:ascii="Cambria Math" w:hAnsi="Cambria Math" w:cs="Times New Roman"/>
                      <w:i/>
                      <w:szCs w:val="24"/>
                    </w:rPr>
                  </m:ctrlPr>
                </m:radPr>
                <m:deg>
                  <m:ctrlPr>
                    <w:rPr>
                      <w:rFonts w:ascii="Cambria Math" w:hAnsi="Cambria Math" w:cs="Times New Roman"/>
                      <w:i/>
                      <w:szCs w:val="24"/>
                    </w:rPr>
                  </m:ctrlPr>
                </m:deg>
                <m:e>
                  <m:r>
                    <m:rPr/>
                    <w:rPr>
                      <w:rFonts w:ascii="Cambria Math" w:hAnsi="Cambria Math" w:cs="Times New Roman"/>
                      <w:szCs w:val="24"/>
                    </w:rPr>
                    <m:t>3</m:t>
                  </m:r>
                  <m:ctrlPr>
                    <w:rPr>
                      <w:rFonts w:ascii="Cambria Math" w:hAnsi="Cambria Math" w:cs="Times New Roman"/>
                      <w:i/>
                      <w:szCs w:val="24"/>
                    </w:rPr>
                  </m:ctrlPr>
                </m:e>
              </m:rad>
              <m:ctrlPr>
                <w:rPr>
                  <w:rFonts w:ascii="Cambria Math" w:hAnsi="Cambria Math" w:cs="Times New Roman"/>
                  <w:i/>
                  <w:szCs w:val="24"/>
                </w:rPr>
              </m:ctrlPr>
            </m:den>
          </m:f>
          <m:r>
            <m:rPr/>
            <w:rPr>
              <w:rFonts w:ascii="Cambria Math" w:hAnsi="Cambria Math" w:cs="Times New Roman"/>
              <w:szCs w:val="24"/>
            </w:rPr>
            <m:t>=</m:t>
          </m:r>
          <m:f>
            <m:fPr>
              <m:ctrlPr>
                <w:rPr>
                  <w:rFonts w:ascii="Cambria Math" w:hAnsi="Cambria Math" w:cs="Times New Roman"/>
                  <w:i/>
                  <w:szCs w:val="24"/>
                </w:rPr>
              </m:ctrlPr>
            </m:fPr>
            <m:num>
              <m:r>
                <m:rPr/>
                <w:rPr>
                  <w:rFonts w:ascii="Cambria Math" w:hAnsi="Cambria Math" w:cs="Times New Roman"/>
                  <w:szCs w:val="24"/>
                </w:rPr>
                <m:t>0.002</m:t>
              </m:r>
              <m:ctrlPr>
                <w:rPr>
                  <w:rFonts w:ascii="Cambria Math" w:hAnsi="Cambria Math" w:cs="Times New Roman"/>
                  <w:i/>
                  <w:szCs w:val="24"/>
                </w:rPr>
              </m:ctrlPr>
            </m:num>
            <m:den>
              <m:rad>
                <m:radPr>
                  <m:degHide m:val="1"/>
                  <m:ctrlPr>
                    <w:rPr>
                      <w:rFonts w:ascii="Cambria Math" w:hAnsi="Cambria Math" w:cs="Times New Roman"/>
                      <w:i/>
                      <w:szCs w:val="24"/>
                    </w:rPr>
                  </m:ctrlPr>
                </m:radPr>
                <m:deg>
                  <m:ctrlPr>
                    <w:rPr>
                      <w:rFonts w:ascii="Cambria Math" w:hAnsi="Cambria Math" w:cs="Times New Roman"/>
                      <w:i/>
                      <w:szCs w:val="24"/>
                    </w:rPr>
                  </m:ctrlPr>
                </m:deg>
                <m:e>
                  <m:r>
                    <m:rPr/>
                    <w:rPr>
                      <w:rFonts w:ascii="Cambria Math" w:hAnsi="Cambria Math" w:cs="Times New Roman"/>
                      <w:szCs w:val="24"/>
                    </w:rPr>
                    <m:t>3</m:t>
                  </m:r>
                  <m:ctrlPr>
                    <w:rPr>
                      <w:rFonts w:ascii="Cambria Math" w:hAnsi="Cambria Math" w:cs="Times New Roman"/>
                      <w:i/>
                      <w:szCs w:val="24"/>
                    </w:rPr>
                  </m:ctrlPr>
                </m:e>
              </m:rad>
              <m:ctrlPr>
                <w:rPr>
                  <w:rFonts w:ascii="Cambria Math" w:hAnsi="Cambria Math" w:cs="Times New Roman"/>
                  <w:i/>
                  <w:szCs w:val="24"/>
                </w:rPr>
              </m:ctrlPr>
            </m:den>
          </m:f>
          <m:r>
            <m:rPr/>
            <w:rPr>
              <w:rFonts w:ascii="Cambria Math" w:hAnsi="Cambria Math" w:cs="Times New Roman"/>
              <w:szCs w:val="24"/>
            </w:rPr>
            <m:t>=1.15×</m:t>
          </m:r>
          <m:sSup>
            <m:sSupPr>
              <m:ctrlPr>
                <w:rPr>
                  <w:rFonts w:ascii="Cambria Math" w:hAnsi="Cambria Math" w:cs="Times New Roman"/>
                  <w:i/>
                  <w:szCs w:val="24"/>
                </w:rPr>
              </m:ctrlPr>
            </m:sSupPr>
            <m:e>
              <m:r>
                <m:rPr/>
                <w:rPr>
                  <w:rFonts w:ascii="Cambria Math" w:hAnsi="Cambria Math" w:cs="Times New Roman"/>
                  <w:szCs w:val="24"/>
                </w:rPr>
                <m:t>10</m:t>
              </m:r>
              <m:ctrlPr>
                <w:rPr>
                  <w:rFonts w:ascii="Cambria Math" w:hAnsi="Cambria Math" w:cs="Times New Roman"/>
                  <w:i/>
                  <w:szCs w:val="24"/>
                </w:rPr>
              </m:ctrlPr>
            </m:e>
            <m:sup>
              <m:r>
                <m:rPr/>
                <w:rPr>
                  <w:rFonts w:ascii="Cambria Math" w:hAnsi="Cambria Math" w:cs="Times New Roman"/>
                  <w:szCs w:val="24"/>
                </w:rPr>
                <m:t>−3</m:t>
              </m:r>
              <m:ctrlPr>
                <w:rPr>
                  <w:rFonts w:ascii="Cambria Math" w:hAnsi="Cambria Math" w:cs="Times New Roman"/>
                  <w:i/>
                  <w:szCs w:val="24"/>
                </w:rPr>
              </m:ctrlPr>
            </m:sup>
          </m:sSup>
          <m:r>
            <m:rPr>
              <m:sty m:val="p"/>
            </m:rPr>
            <w:rPr>
              <w:rFonts w:ascii="Cambria Math" w:hAnsi="Cambria Math" w:cs="Times New Roman"/>
              <w:szCs w:val="24"/>
            </w:rPr>
            <m:t xml:space="preserve"> MPa                                    (</m:t>
          </m:r>
          <m:r>
            <m:rPr>
              <m:sty m:val="p"/>
            </m:rPr>
            <w:rPr>
              <w:rFonts w:hint="eastAsia" w:ascii="Times New Roman" w:hAnsi="Times New Roman" w:cs="Times New Roman"/>
            </w:rPr>
            <m:t>D</m:t>
          </m:r>
          <m:r>
            <m:rPr>
              <m:sty m:val="p"/>
            </m:rPr>
            <w:rPr>
              <w:rFonts w:ascii="Cambria Math" w:hAnsi="Cambria Math" w:cs="Times New Roman"/>
              <w:szCs w:val="24"/>
            </w:rPr>
            <m:t>.7)</m:t>
          </m:r>
        </m:oMath>
      </m:oMathPara>
    </w:p>
    <w:p>
      <w:pPr>
        <w:pStyle w:val="44"/>
        <w:spacing w:line="360" w:lineRule="auto"/>
        <w:ind w:firstLine="0" w:firstLineChars="0"/>
        <w:jc w:val="left"/>
        <w:rPr>
          <w:rFonts w:hAnsi="Cambria Math" w:cs="Times New Roman"/>
          <w:i/>
          <w:szCs w:val="24"/>
        </w:rPr>
      </w:pPr>
      <w:r>
        <w:rPr>
          <w:rFonts w:hint="eastAsia" w:hAnsi="Cambria Math" w:cs="Times New Roman"/>
          <w:i/>
          <w:szCs w:val="24"/>
        </w:rPr>
        <w:t xml:space="preserve">    </w:t>
      </w:r>
      <w:r>
        <w:rPr>
          <w:rFonts w:hint="eastAsia" w:hAnsi="Cambria Math" w:cs="Times New Roman"/>
          <w:iCs/>
          <w:szCs w:val="24"/>
        </w:rPr>
        <w:t>其中，由</w:t>
      </w:r>
      <m:oMath>
        <m:sSub>
          <m:sSubPr>
            <m:ctrlPr>
              <w:rPr>
                <w:rFonts w:ascii="Cambria Math" w:hAnsi="Cambria Math" w:cs="Times New Roman"/>
                <w:i/>
                <w:szCs w:val="24"/>
              </w:rPr>
            </m:ctrlPr>
          </m:sSubPr>
          <m:e>
            <m:r>
              <m:rPr/>
              <w:rPr>
                <w:rFonts w:ascii="Cambria Math" w:hAnsi="Cambria Math" w:cs="Times New Roman"/>
                <w:szCs w:val="24"/>
              </w:rPr>
              <m:t>R</m:t>
            </m:r>
            <m:ctrlPr>
              <w:rPr>
                <w:rFonts w:ascii="Cambria Math" w:hAnsi="Cambria Math" w:cs="Times New Roman"/>
                <w:i/>
                <w:szCs w:val="24"/>
              </w:rPr>
            </m:ctrlPr>
          </m:e>
          <m:sub>
            <m:r>
              <m:rPr/>
              <w:rPr>
                <w:rFonts w:ascii="Cambria Math" w:hAnsi="Cambria Math" w:cs="Times New Roman"/>
                <w:szCs w:val="24"/>
              </w:rPr>
              <m:t>m</m:t>
            </m:r>
            <m:ctrlPr>
              <w:rPr>
                <w:rFonts w:ascii="Cambria Math" w:hAnsi="Cambria Math" w:cs="Times New Roman"/>
                <w:i/>
                <w:szCs w:val="24"/>
              </w:rPr>
            </m:ctrlPr>
          </m:sub>
        </m:sSub>
      </m:oMath>
      <w:r>
        <w:rPr>
          <w:rFonts w:hint="eastAsia" w:hAnsi="Cambria Math" w:cs="Times New Roman"/>
          <w:szCs w:val="24"/>
        </w:rPr>
        <w:t>与</w:t>
      </w:r>
      <m:oMath>
        <m:sSub>
          <m:sSubPr>
            <m:ctrlPr>
              <w:rPr>
                <w:rFonts w:ascii="Cambria Math" w:hAnsi="Cambria Math" w:cs="Times New Roman"/>
                <w:i/>
                <w:szCs w:val="24"/>
              </w:rPr>
            </m:ctrlPr>
          </m:sSubPr>
          <m:e>
            <m:r>
              <m:rPr/>
              <w:rPr>
                <w:rFonts w:ascii="Cambria Math" w:hAnsi="Cambria Math" w:cs="Times New Roman"/>
                <w:szCs w:val="24"/>
              </w:rPr>
              <m:t>R</m:t>
            </m:r>
            <m:ctrlPr>
              <w:rPr>
                <w:rFonts w:ascii="Cambria Math" w:hAnsi="Cambria Math" w:cs="Times New Roman"/>
                <w:i/>
                <w:szCs w:val="24"/>
              </w:rPr>
            </m:ctrlPr>
          </m:e>
          <m:sub>
            <m:r>
              <m:rPr/>
              <w:rPr>
                <w:rFonts w:ascii="Cambria Math" w:hAnsi="Cambria Math" w:cs="Times New Roman"/>
                <w:szCs w:val="24"/>
              </w:rPr>
              <m:t>0</m:t>
            </m:r>
            <m:ctrlPr>
              <w:rPr>
                <w:rFonts w:ascii="Cambria Math" w:hAnsi="Cambria Math" w:cs="Times New Roman"/>
                <w:i/>
                <w:szCs w:val="24"/>
              </w:rPr>
            </m:ctrlPr>
          </m:sub>
        </m:sSub>
      </m:oMath>
      <w:r>
        <w:rPr>
          <w:rFonts w:hint="eastAsia" w:hAnsi="Cambria Math" w:cs="Times New Roman"/>
          <w:szCs w:val="24"/>
        </w:rPr>
        <w:t>引入的不确定分量较小，故忽略不计。</w:t>
      </w:r>
    </w:p>
    <w:p>
      <w:pPr>
        <w:spacing w:line="360" w:lineRule="auto"/>
        <w:ind w:firstLine="480" w:firstLineChars="200"/>
        <w:jc w:val="left"/>
        <w:rPr>
          <w:rFonts w:ascii="Times New Roman" w:hAnsi="Times New Roman" w:cs="Times New Roman"/>
          <w:szCs w:val="24"/>
        </w:rPr>
      </w:pPr>
      <w:r>
        <w:rPr>
          <w:rFonts w:ascii="Times New Roman" w:hAnsi="Times New Roman" w:cs="Times New Roman"/>
          <w:szCs w:val="24"/>
        </w:rPr>
        <w:t>输出电阻测量不确定度分量汇总表</w:t>
      </w:r>
      <w:r>
        <w:rPr>
          <w:rFonts w:hint="eastAsia" w:ascii="Times New Roman" w:hAnsi="Times New Roman" w:cs="Times New Roman"/>
          <w:szCs w:val="24"/>
        </w:rPr>
        <w:t>见</w:t>
      </w:r>
      <w:r>
        <w:rPr>
          <w:rFonts w:ascii="Times New Roman" w:hAnsi="Times New Roman" w:cs="Times New Roman"/>
          <w:szCs w:val="24"/>
        </w:rPr>
        <w:t>表</w:t>
      </w:r>
      <w:r>
        <w:rPr>
          <w:rFonts w:hint="eastAsia" w:ascii="Times New Roman" w:hAnsi="Times New Roman" w:cs="Times New Roman"/>
        </w:rPr>
        <w:t>D</w:t>
      </w:r>
      <w:r>
        <w:rPr>
          <w:rFonts w:ascii="Times New Roman" w:hAnsi="Times New Roman" w:cs="Times New Roman"/>
          <w:szCs w:val="24"/>
        </w:rPr>
        <w:t>.1：</w:t>
      </w:r>
    </w:p>
    <w:p>
      <w:pPr>
        <w:spacing w:line="360" w:lineRule="auto"/>
        <w:jc w:val="center"/>
        <w:rPr>
          <w:rFonts w:ascii="Times New Roman" w:hAnsi="Times New Roman" w:cs="Times New Roman"/>
          <w:b/>
          <w:bCs/>
          <w:sz w:val="21"/>
          <w:szCs w:val="21"/>
        </w:rPr>
      </w:pPr>
      <w:r>
        <w:rPr>
          <w:rFonts w:ascii="Times New Roman" w:hAnsi="Times New Roman" w:eastAsia="黑体" w:cs="Times New Roman"/>
          <w:sz w:val="21"/>
          <w:szCs w:val="21"/>
        </w:rPr>
        <w:t>表</w:t>
      </w:r>
      <w:r>
        <w:rPr>
          <w:rFonts w:hint="eastAsia" w:ascii="Times New Roman" w:hAnsi="Times New Roman" w:cs="Times New Roman"/>
          <w:sz w:val="21"/>
          <w:szCs w:val="21"/>
        </w:rPr>
        <w:t>D</w:t>
      </w:r>
      <w:r>
        <w:rPr>
          <w:rFonts w:ascii="Times New Roman" w:hAnsi="Times New Roman" w:eastAsia="黑体" w:cs="Times New Roman"/>
          <w:sz w:val="21"/>
          <w:szCs w:val="21"/>
        </w:rPr>
        <w:t xml:space="preserve">.1 </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输出电阻测量不确定度分量汇总表</w:t>
      </w:r>
    </w:p>
    <w:tbl>
      <w:tblPr>
        <w:tblStyle w:val="24"/>
        <w:tblW w:w="4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225"/>
        <w:gridCol w:w="2099"/>
        <w:gridCol w:w="104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8"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不确定度分量</w:t>
            </w:r>
          </w:p>
        </w:tc>
        <w:tc>
          <w:tcPr>
            <w:tcW w:w="126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不确定度来源</w:t>
            </w:r>
          </w:p>
        </w:tc>
        <w:tc>
          <w:tcPr>
            <w:tcW w:w="119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 xml:space="preserve">(x)   </w:t>
            </w:r>
          </w:p>
        </w:tc>
        <w:tc>
          <w:tcPr>
            <w:tcW w:w="593"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c</w:t>
            </w:r>
            <w:r>
              <w:rPr>
                <w:rFonts w:ascii="Times New Roman" w:hAnsi="Times New Roman" w:cs="Times New Roman"/>
                <w:kern w:val="0"/>
                <w:sz w:val="21"/>
                <w:szCs w:val="21"/>
                <w:vertAlign w:val="subscript"/>
              </w:rPr>
              <w:t xml:space="preserve">i  </w:t>
            </w:r>
          </w:p>
        </w:tc>
        <w:tc>
          <w:tcPr>
            <w:tcW w:w="1057"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|c</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w:t>
            </w: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(x)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8"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1</w:t>
            </w:r>
            <w:r>
              <w:rPr>
                <w:rFonts w:ascii="Times New Roman" w:hAnsi="Times New Roman" w:cs="Times New Roman"/>
                <w:kern w:val="0"/>
                <w:sz w:val="21"/>
                <w:szCs w:val="21"/>
              </w:rPr>
              <w:t>(</w:t>
            </w:r>
            <w:r>
              <w:rPr>
                <w:rFonts w:ascii="Times New Roman" w:hAnsi="Times New Roman" w:cs="Times New Roman"/>
                <w:i/>
                <w:iCs/>
                <w:kern w:val="0"/>
                <w:sz w:val="21"/>
                <w:szCs w:val="21"/>
              </w:rPr>
              <w:t>R</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w:t>
            </w:r>
          </w:p>
        </w:tc>
        <w:tc>
          <w:tcPr>
            <w:tcW w:w="126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电阻重复性测量</w:t>
            </w:r>
          </w:p>
        </w:tc>
        <w:tc>
          <w:tcPr>
            <w:tcW w:w="1195" w:type="pct"/>
            <w:shd w:val="clear" w:color="auto" w:fill="auto"/>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6.32×10</w:t>
            </w:r>
            <w:r>
              <w:rPr>
                <w:rFonts w:ascii="Times New Roman" w:hAnsi="Times New Roman" w:cs="Times New Roman"/>
                <w:kern w:val="0"/>
                <w:sz w:val="21"/>
                <w:szCs w:val="21"/>
                <w:vertAlign w:val="superscript"/>
              </w:rPr>
              <w:t xml:space="preserve">-2  </w:t>
            </w:r>
            <w:r>
              <w:rPr>
                <w:rFonts w:ascii="Times New Roman" w:hAnsi="Times New Roman" w:cs="Times New Roman"/>
                <w:kern w:val="0"/>
                <w:sz w:val="21"/>
                <w:szCs w:val="21"/>
              </w:rPr>
              <w:t>Ω</w:t>
            </w:r>
          </w:p>
        </w:tc>
        <w:tc>
          <w:tcPr>
            <w:tcW w:w="593" w:type="pct"/>
            <w:vMerge w:val="restar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1057" w:type="pct"/>
            <w:shd w:val="clear" w:color="auto" w:fill="auto"/>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6.32×10</w:t>
            </w:r>
            <w:r>
              <w:rPr>
                <w:rFonts w:ascii="Times New Roman" w:hAnsi="Times New Roman" w:cs="Times New Roman"/>
                <w:kern w:val="0"/>
                <w:sz w:val="21"/>
                <w:szCs w:val="21"/>
                <w:vertAlign w:val="superscript"/>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8"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2</w:t>
            </w:r>
            <w:r>
              <w:rPr>
                <w:rFonts w:ascii="Times New Roman" w:hAnsi="Times New Roman" w:cs="Times New Roman"/>
                <w:kern w:val="0"/>
                <w:sz w:val="21"/>
                <w:szCs w:val="21"/>
              </w:rPr>
              <w:t>(</w:t>
            </w:r>
            <w:r>
              <w:rPr>
                <w:rFonts w:ascii="Times New Roman" w:hAnsi="Times New Roman" w:cs="Times New Roman"/>
                <w:i/>
                <w:iCs/>
                <w:kern w:val="0"/>
                <w:sz w:val="21"/>
                <w:szCs w:val="21"/>
              </w:rPr>
              <w:t>R</w:t>
            </w:r>
            <w:r>
              <w:rPr>
                <w:rFonts w:ascii="Times New Roman" w:hAnsi="Times New Roman" w:cs="Times New Roman"/>
                <w:kern w:val="0"/>
                <w:sz w:val="21"/>
                <w:szCs w:val="21"/>
                <w:vertAlign w:val="subscript"/>
              </w:rPr>
              <w:t>i</w:t>
            </w:r>
            <w:r>
              <w:rPr>
                <w:rFonts w:ascii="Times New Roman" w:hAnsi="Times New Roman" w:cs="Times New Roman"/>
                <w:kern w:val="0"/>
                <w:sz w:val="21"/>
                <w:szCs w:val="21"/>
              </w:rPr>
              <w:t>)</w:t>
            </w:r>
          </w:p>
        </w:tc>
        <w:tc>
          <w:tcPr>
            <w:tcW w:w="126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过程信号校验仪</w:t>
            </w:r>
          </w:p>
        </w:tc>
        <w:tc>
          <w:tcPr>
            <w:tcW w:w="1195" w:type="pct"/>
            <w:shd w:val="clear" w:color="auto" w:fill="auto"/>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6.29×10</w:t>
            </w:r>
            <w:r>
              <w:rPr>
                <w:rFonts w:ascii="Times New Roman" w:hAnsi="Times New Roman" w:cs="Times New Roman"/>
                <w:kern w:val="0"/>
                <w:sz w:val="21"/>
                <w:szCs w:val="21"/>
                <w:vertAlign w:val="superscript"/>
              </w:rPr>
              <w:t xml:space="preserve">-2  </w:t>
            </w:r>
            <w:r>
              <w:rPr>
                <w:rFonts w:ascii="Times New Roman" w:hAnsi="Times New Roman" w:cs="Times New Roman"/>
                <w:kern w:val="0"/>
                <w:sz w:val="21"/>
                <w:szCs w:val="21"/>
              </w:rPr>
              <w:t>Ω</w:t>
            </w:r>
          </w:p>
        </w:tc>
        <w:tc>
          <w:tcPr>
            <w:tcW w:w="593" w:type="pct"/>
            <w:vMerge w:val="continue"/>
            <w:vAlign w:val="center"/>
          </w:tcPr>
          <w:p>
            <w:pPr>
              <w:widowControl/>
              <w:spacing w:line="240" w:lineRule="auto"/>
              <w:jc w:val="left"/>
              <w:rPr>
                <w:rFonts w:ascii="Times New Roman" w:hAnsi="Times New Roman" w:cs="Times New Roman"/>
                <w:kern w:val="0"/>
                <w:sz w:val="21"/>
                <w:szCs w:val="21"/>
              </w:rPr>
            </w:pPr>
          </w:p>
        </w:tc>
        <w:tc>
          <w:tcPr>
            <w:tcW w:w="1057" w:type="pct"/>
            <w:shd w:val="clear" w:color="auto" w:fill="auto"/>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6.29×10</w:t>
            </w:r>
            <w:r>
              <w:rPr>
                <w:rFonts w:ascii="Times New Roman" w:hAnsi="Times New Roman"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8"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i/>
                <w:iCs/>
                <w:kern w:val="0"/>
                <w:sz w:val="21"/>
                <w:szCs w:val="21"/>
              </w:rPr>
              <w:t>u</w:t>
            </w:r>
            <w:r>
              <w:rPr>
                <w:rFonts w:ascii="Times New Roman" w:hAnsi="Times New Roman" w:cs="Times New Roman"/>
                <w:kern w:val="0"/>
                <w:sz w:val="21"/>
                <w:szCs w:val="21"/>
                <w:vertAlign w:val="subscript"/>
              </w:rPr>
              <w:t>3</w:t>
            </w:r>
            <w:r>
              <w:rPr>
                <w:rFonts w:ascii="Times New Roman" w:hAnsi="Times New Roman" w:cs="Times New Roman"/>
                <w:kern w:val="0"/>
                <w:sz w:val="21"/>
                <w:szCs w:val="21"/>
              </w:rPr>
              <w:t>(</w:t>
            </w:r>
            <w:r>
              <w:rPr>
                <w:rFonts w:ascii="Times New Roman" w:hAnsi="Times New Roman" w:cs="Times New Roman"/>
                <w:i/>
                <w:iCs/>
                <w:kern w:val="0"/>
                <w:sz w:val="21"/>
                <w:szCs w:val="21"/>
              </w:rPr>
              <w:t>P</w:t>
            </w:r>
            <w:r>
              <w:rPr>
                <w:rFonts w:ascii="Times New Roman" w:hAnsi="Times New Roman" w:cs="Times New Roman"/>
                <w:kern w:val="0"/>
                <w:sz w:val="21"/>
                <w:szCs w:val="21"/>
                <w:vertAlign w:val="subscript"/>
              </w:rPr>
              <w:t>s</w:t>
            </w:r>
            <w:r>
              <w:rPr>
                <w:rFonts w:ascii="Times New Roman" w:hAnsi="Times New Roman" w:cs="Times New Roman"/>
                <w:kern w:val="0"/>
                <w:sz w:val="21"/>
                <w:szCs w:val="21"/>
              </w:rPr>
              <w:t>)</w:t>
            </w:r>
          </w:p>
        </w:tc>
        <w:tc>
          <w:tcPr>
            <w:tcW w:w="126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数字压力计</w:t>
            </w:r>
          </w:p>
        </w:tc>
        <w:tc>
          <w:tcPr>
            <w:tcW w:w="1195"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1.15×10</w:t>
            </w:r>
            <w:r>
              <w:rPr>
                <w:rFonts w:ascii="Times New Roman" w:hAnsi="Times New Roman" w:cs="Times New Roman"/>
                <w:kern w:val="0"/>
                <w:sz w:val="21"/>
                <w:szCs w:val="21"/>
                <w:vertAlign w:val="superscript"/>
              </w:rPr>
              <w:t xml:space="preserve">-3  </w:t>
            </w:r>
            <w:r>
              <w:rPr>
                <w:rFonts w:ascii="Times New Roman" w:hAnsi="Times New Roman" w:cs="Times New Roman"/>
                <w:kern w:val="0"/>
                <w:sz w:val="21"/>
                <w:szCs w:val="21"/>
              </w:rPr>
              <w:t>MPa</w:t>
            </w:r>
          </w:p>
        </w:tc>
        <w:tc>
          <w:tcPr>
            <w:tcW w:w="593"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-136.564 Ω/MPa</w:t>
            </w:r>
          </w:p>
        </w:tc>
        <w:tc>
          <w:tcPr>
            <w:tcW w:w="1057" w:type="pct"/>
            <w:shd w:val="clear" w:color="auto" w:fill="auto"/>
            <w:noWrap/>
            <w:vAlign w:val="center"/>
          </w:tcPr>
          <w:p>
            <w:pPr>
              <w:widowControl/>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1.57×10</w:t>
            </w:r>
            <w:r>
              <w:rPr>
                <w:rFonts w:ascii="Times New Roman" w:hAnsi="Times New Roman" w:cs="Times New Roman"/>
                <w:kern w:val="0"/>
                <w:sz w:val="21"/>
                <w:szCs w:val="21"/>
                <w:vertAlign w:val="superscript"/>
              </w:rPr>
              <w:t>-1</w:t>
            </w:r>
          </w:p>
        </w:tc>
      </w:tr>
    </w:tbl>
    <w:p>
      <w:pPr>
        <w:pStyle w:val="44"/>
        <w:spacing w:before="120" w:line="360" w:lineRule="auto"/>
        <w:ind w:firstLine="0" w:firstLineChars="0"/>
        <w:rPr>
          <w:rFonts w:ascii="Times New Roman" w:hAnsi="Times New Roman" w:cs="Times New Roman"/>
          <w:szCs w:val="24"/>
        </w:rPr>
      </w:pPr>
      <w:r>
        <w:rPr>
          <w:rFonts w:hint="eastAsia" w:ascii="Times New Roman" w:hAnsi="Times New Roman" w:cs="Times New Roman"/>
        </w:rPr>
        <w:t>D</w:t>
      </w:r>
      <w:r>
        <w:rPr>
          <w:rFonts w:ascii="Times New Roman" w:hAnsi="Times New Roman" w:cs="Times New Roman"/>
          <w:szCs w:val="24"/>
        </w:rPr>
        <w:t>.</w:t>
      </w:r>
      <w:r>
        <w:rPr>
          <w:rFonts w:hint="eastAsia" w:ascii="Times New Roman" w:hAnsi="Times New Roman" w:cs="Times New Roman"/>
          <w:szCs w:val="24"/>
        </w:rPr>
        <w:t>6</w:t>
      </w:r>
      <w:r>
        <w:rPr>
          <w:rFonts w:ascii="Times New Roman" w:hAnsi="Times New Roman" w:cs="Times New Roman"/>
          <w:szCs w:val="24"/>
        </w:rPr>
        <w:t xml:space="preserve"> 输出电阻的合成标准不确定度计算</w:t>
      </w:r>
    </w:p>
    <w:p>
      <w:pPr>
        <w:spacing w:line="360" w:lineRule="auto"/>
        <w:ind w:firstLine="480" w:firstLineChars="200"/>
        <w:rPr>
          <w:rFonts w:ascii="Times New Roman" w:hAnsi="Times New Roman" w:cs="Times New Roman"/>
          <w:szCs w:val="24"/>
        </w:rPr>
      </w:pPr>
      <w:r>
        <w:rPr>
          <w:rFonts w:ascii="Times New Roman" w:hAnsi="Times New Roman" w:cs="Times New Roman"/>
          <w:szCs w:val="24"/>
        </w:rPr>
        <w:t>由于各不确定分量互不相关，故合成标准不确定度</w:t>
      </w:r>
      <w:r>
        <w:rPr>
          <w:rFonts w:ascii="Times New Roman" w:hAnsi="Times New Roman" w:cs="Times New Roman"/>
          <w:i/>
          <w:iCs/>
          <w:szCs w:val="24"/>
        </w:rPr>
        <w:t>u</w:t>
      </w:r>
      <w:r>
        <w:rPr>
          <w:rFonts w:ascii="Times New Roman" w:hAnsi="Times New Roman" w:cs="Times New Roman"/>
          <w:szCs w:val="24"/>
          <w:vertAlign w:val="subscript"/>
        </w:rPr>
        <w:t>c</w:t>
      </w:r>
      <w:r>
        <w:rPr>
          <w:rFonts w:ascii="Times New Roman" w:hAnsi="Times New Roman" w:cs="Times New Roman"/>
          <w:szCs w:val="24"/>
        </w:rPr>
        <w:t>(∆</w:t>
      </w:r>
      <w:r>
        <w:rPr>
          <w:rFonts w:ascii="Times New Roman" w:hAnsi="Times New Roman" w:cs="Times New Roman"/>
          <w:i/>
          <w:iCs/>
          <w:szCs w:val="24"/>
        </w:rPr>
        <w:t>R</w:t>
      </w:r>
      <w:r>
        <w:rPr>
          <w:rFonts w:ascii="Times New Roman" w:hAnsi="Times New Roman" w:cs="Times New Roman"/>
          <w:szCs w:val="24"/>
        </w:rPr>
        <w:t>)的计算</w:t>
      </w:r>
      <w:r>
        <w:rPr>
          <w:rFonts w:hint="eastAsia" w:ascii="Times New Roman" w:hAnsi="Times New Roman" w:cs="Times New Roman"/>
          <w:szCs w:val="24"/>
        </w:rPr>
        <w:t>见</w:t>
      </w:r>
      <w:r>
        <w:rPr>
          <w:rFonts w:ascii="Times New Roman" w:hAnsi="Times New Roman" w:cs="Times New Roman"/>
          <w:szCs w:val="24"/>
        </w:rPr>
        <w:t>式</w:t>
      </w:r>
      <w:r>
        <w:rPr>
          <w:rFonts w:hint="eastAsia" w:ascii="Times New Roman" w:hAnsi="Times New Roman" w:cs="Times New Roman"/>
        </w:rPr>
        <w:t>D</w:t>
      </w:r>
      <w:r>
        <w:rPr>
          <w:rFonts w:ascii="Times New Roman" w:hAnsi="Times New Roman" w:cs="Times New Roman"/>
          <w:szCs w:val="24"/>
        </w:rPr>
        <w:t>.</w:t>
      </w:r>
      <w:r>
        <w:rPr>
          <w:rFonts w:hint="eastAsia" w:ascii="Times New Roman" w:hAnsi="Times New Roman" w:cs="Times New Roman"/>
          <w:szCs w:val="24"/>
        </w:rPr>
        <w:t>8所示</w:t>
      </w:r>
      <w:r>
        <w:rPr>
          <w:rFonts w:ascii="Times New Roman" w:hAnsi="Times New Roman" w:cs="Times New Roman"/>
          <w:szCs w:val="24"/>
        </w:rPr>
        <w:t>：</w:t>
      </w:r>
    </w:p>
    <w:p>
      <w:pPr>
        <w:spacing w:line="360" w:lineRule="auto"/>
        <w:jc w:val="right"/>
        <w:rPr>
          <w:rFonts w:ascii="Times New Roman" w:hAnsi="Times New Roman" w:cs="Times New Roman"/>
          <w:szCs w:val="24"/>
        </w:rPr>
      </w:pPr>
      <m:oMath>
        <m:sSub>
          <m:sSubPr>
            <m:ctrlPr>
              <w:rPr>
                <w:rFonts w:ascii="Cambria Math" w:hAnsi="Cambria Math" w:cs="Times New Roman"/>
                <w:i/>
                <w:szCs w:val="24"/>
                <w:vertAlign w:val="subscript"/>
              </w:rPr>
            </m:ctrlPr>
          </m:sSubPr>
          <m:e>
            <m:r>
              <m:rPr/>
              <w:rPr>
                <w:rFonts w:ascii="Cambria Math" w:hAnsi="Cambria Math" w:cs="Times New Roman"/>
                <w:szCs w:val="24"/>
                <w:vertAlign w:val="subscript"/>
              </w:rPr>
              <m:t>u</m:t>
            </m:r>
            <m:ctrlPr>
              <w:rPr>
                <w:rFonts w:ascii="Cambria Math" w:hAnsi="Cambria Math" w:cs="Times New Roman"/>
                <w:i/>
                <w:szCs w:val="24"/>
                <w:vertAlign w:val="subscript"/>
              </w:rPr>
            </m:ctrlPr>
          </m:e>
          <m:sub>
            <m:r>
              <m:rPr/>
              <w:rPr>
                <w:rFonts w:ascii="Cambria Math" w:hAnsi="Cambria Math" w:cs="Times New Roman"/>
                <w:szCs w:val="24"/>
                <w:vertAlign w:val="subscript"/>
              </w:rPr>
              <m:t>c</m:t>
            </m:r>
            <m:ctrlPr>
              <w:rPr>
                <w:rFonts w:ascii="Cambria Math" w:hAnsi="Cambria Math" w:cs="Times New Roman"/>
                <w:i/>
                <w:szCs w:val="24"/>
                <w:vertAlign w:val="subscript"/>
              </w:rPr>
            </m:ctrlPr>
          </m:sub>
        </m:sSub>
        <m:d>
          <m:dPr>
            <m:ctrlPr>
              <w:rPr>
                <w:rFonts w:ascii="Cambria Math" w:hAnsi="Cambria Math" w:cs="Times New Roman"/>
                <w:szCs w:val="24"/>
              </w:rPr>
            </m:ctrlPr>
          </m:dPr>
          <m:e>
            <m:r>
              <m:rPr>
                <m:sty m:val="p"/>
              </m:rPr>
              <w:rPr>
                <w:rFonts w:ascii="Cambria Math" w:hAnsi="Cambria Math" w:cs="Times New Roman"/>
                <w:szCs w:val="24"/>
              </w:rPr>
              <m:t>∆</m:t>
            </m:r>
            <m:r>
              <m:rPr/>
              <w:rPr>
                <w:rFonts w:ascii="Cambria Math" w:hAnsi="Cambria Math" w:cs="Times New Roman"/>
                <w:szCs w:val="24"/>
              </w:rPr>
              <m:t>R</m:t>
            </m:r>
            <m:ctrlPr>
              <w:rPr>
                <w:rFonts w:ascii="Cambria Math" w:hAnsi="Cambria Math" w:cs="Times New Roman"/>
                <w:szCs w:val="24"/>
              </w:rPr>
            </m:ctrlPr>
          </m:e>
        </m:d>
        <m:r>
          <m:rPr>
            <m:sty m:val="p"/>
          </m:rPr>
          <w:rPr>
            <w:rFonts w:ascii="Cambria Math" w:hAnsi="Cambria Math" w:cs="Times New Roman"/>
            <w:szCs w:val="24"/>
          </w:rPr>
          <m:t>=</m:t>
        </m:r>
        <m:rad>
          <m:radPr>
            <m:degHide m:val="1"/>
            <m:ctrlPr>
              <w:rPr>
                <w:rFonts w:ascii="Cambria Math" w:hAnsi="Cambria Math" w:cs="Times New Roman"/>
                <w:szCs w:val="24"/>
              </w:rPr>
            </m:ctrlPr>
          </m:radPr>
          <m:deg>
            <m:ctrlPr>
              <w:rPr>
                <w:rFonts w:ascii="Cambria Math" w:hAnsi="Cambria Math" w:cs="Times New Roman"/>
                <w:szCs w:val="24"/>
              </w:rPr>
            </m:ctrlPr>
          </m:deg>
          <m:e>
            <m:sSup>
              <m:sSupPr>
                <m:ctrlPr>
                  <w:rPr>
                    <w:rFonts w:ascii="Cambria Math" w:hAnsi="Cambria Math" w:cs="Times New Roman"/>
                    <w:szCs w:val="24"/>
                  </w:rPr>
                </m:ctrlPr>
              </m:sSupPr>
              <m:e>
                <m:sSub>
                  <m:sSubPr>
                    <m:ctrlPr>
                      <w:rPr>
                        <w:rFonts w:ascii="Cambria Math" w:hAnsi="Cambria Math" w:cs="Times New Roman"/>
                        <w:szCs w:val="24"/>
                      </w:rPr>
                    </m:ctrlPr>
                  </m:sSubPr>
                  <m:e>
                    <m:r>
                      <m:rPr/>
                      <w:rPr>
                        <w:rFonts w:ascii="Cambria Math" w:hAnsi="Cambria Math" w:cs="Times New Roman"/>
                        <w:szCs w:val="24"/>
                      </w:rPr>
                      <m:t>c</m:t>
                    </m:r>
                    <m:ctrlPr>
                      <w:rPr>
                        <w:rFonts w:ascii="Cambria Math" w:hAnsi="Cambria Math" w:cs="Times New Roman"/>
                        <w:szCs w:val="24"/>
                      </w:rPr>
                    </m:ctrlPr>
                  </m:e>
                  <m:sub>
                    <m:r>
                      <m:rPr/>
                      <w:rPr>
                        <w:rFonts w:ascii="Cambria Math" w:hAnsi="Cambria Math" w:cs="Times New Roman"/>
                        <w:szCs w:val="24"/>
                      </w:rPr>
                      <m:t>1</m:t>
                    </m:r>
                    <m:ctrlPr>
                      <w:rPr>
                        <w:rFonts w:ascii="Cambria Math" w:hAnsi="Cambria Math" w:cs="Times New Roman"/>
                        <w:szCs w:val="24"/>
                      </w:rPr>
                    </m:ctrlPr>
                  </m:sub>
                </m:sSub>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sSup>
              <m:sSupPr>
                <m:ctrlPr>
                  <w:rPr>
                    <w:rFonts w:ascii="Cambria Math" w:hAnsi="Cambria Math" w:cs="Times New Roman"/>
                    <w:szCs w:val="24"/>
                  </w:rPr>
                </m:ctrlPr>
              </m:sSupPr>
              <m:e>
                <m:sSub>
                  <m:sSubPr>
                    <m:ctrlPr>
                      <w:rPr>
                        <w:rFonts w:ascii="Cambria Math" w:hAnsi="Cambria Math" w:cs="Times New Roman"/>
                        <w:szCs w:val="24"/>
                      </w:rPr>
                    </m:ctrlPr>
                  </m:sSubPr>
                  <m:e>
                    <m:r>
                      <m:rPr/>
                      <w:rPr>
                        <w:rFonts w:ascii="Cambria Math" w:hAnsi="Cambria Math" w:cs="Times New Roman"/>
                        <w:szCs w:val="24"/>
                      </w:rPr>
                      <m:t>[u</m:t>
                    </m:r>
                    <m:ctrlPr>
                      <w:rPr>
                        <w:rFonts w:ascii="Cambria Math" w:hAnsi="Cambria Math" w:cs="Times New Roman"/>
                        <w:szCs w:val="24"/>
                      </w:rPr>
                    </m:ctrlPr>
                  </m:e>
                  <m:sub>
                    <m:r>
                      <m:rPr/>
                      <w:rPr>
                        <w:rFonts w:ascii="Cambria Math" w:hAnsi="Cambria Math" w:cs="Times New Roman"/>
                        <w:szCs w:val="24"/>
                      </w:rPr>
                      <m:t>1</m:t>
                    </m:r>
                    <m:ctrlPr>
                      <w:rPr>
                        <w:rFonts w:ascii="Cambria Math" w:hAnsi="Cambria Math" w:cs="Times New Roman"/>
                        <w:szCs w:val="24"/>
                      </w:rPr>
                    </m:ctrlPr>
                  </m:sub>
                </m:sSub>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d>
              <m:dPr>
                <m:ctrlPr>
                  <w:rPr>
                    <w:rFonts w:ascii="Cambria Math" w:hAnsi="Cambria Math" w:cs="Times New Roman"/>
                    <w:i/>
                    <w:szCs w:val="24"/>
                  </w:rPr>
                </m:ctrlPr>
              </m:dPr>
              <m:e>
                <m:sSub>
                  <m:sSubPr>
                    <m:ctrlPr>
                      <w:rPr>
                        <w:rFonts w:ascii="Cambria Math" w:hAnsi="Cambria Math" w:cs="Times New Roman"/>
                        <w:i/>
                        <w:iCs/>
                        <w:szCs w:val="24"/>
                      </w:rPr>
                    </m:ctrlPr>
                  </m:sSubPr>
                  <m:e>
                    <m:r>
                      <m:rPr/>
                      <w:rPr>
                        <w:rFonts w:ascii="Cambria Math" w:hAnsi="Cambria Math" w:cs="Times New Roman"/>
                        <w:szCs w:val="24"/>
                      </w:rPr>
                      <m:t>R</m:t>
                    </m:r>
                    <m:ctrlPr>
                      <w:rPr>
                        <w:rFonts w:ascii="Cambria Math" w:hAnsi="Cambria Math" w:cs="Times New Roman"/>
                        <w:i/>
                        <w:iCs/>
                        <w:szCs w:val="24"/>
                      </w:rPr>
                    </m:ctrlPr>
                  </m:e>
                  <m:sub>
                    <m:r>
                      <m:rPr/>
                      <w:rPr>
                        <w:rFonts w:ascii="Cambria Math" w:hAnsi="Cambria Math" w:cs="Times New Roman"/>
                        <w:szCs w:val="24"/>
                      </w:rPr>
                      <m:t>i</m:t>
                    </m:r>
                    <m:ctrlPr>
                      <w:rPr>
                        <w:rFonts w:ascii="Cambria Math" w:hAnsi="Cambria Math" w:cs="Times New Roman"/>
                        <w:i/>
                        <w:iCs/>
                        <w:szCs w:val="24"/>
                      </w:rPr>
                    </m:ctrlPr>
                  </m:sub>
                </m:sSub>
                <m:ctrlPr>
                  <w:rPr>
                    <w:rFonts w:ascii="Cambria Math" w:hAnsi="Cambria Math" w:cs="Times New Roman"/>
                    <w:i/>
                    <w:szCs w:val="24"/>
                  </w:rPr>
                </m:ctrlPr>
              </m:e>
            </m:d>
            <m:r>
              <m:rPr/>
              <w:rPr>
                <w:rFonts w:ascii="Cambria Math" w:hAnsi="Cambria Math" w:cs="Times New Roman"/>
                <w:szCs w:val="24"/>
              </w:rPr>
              <m:t>+</m:t>
            </m:r>
            <m:sSup>
              <m:sSupPr>
                <m:ctrlPr>
                  <w:rPr>
                    <w:rFonts w:ascii="Cambria Math" w:hAnsi="Cambria Math" w:cs="Times New Roman"/>
                    <w:szCs w:val="24"/>
                  </w:rPr>
                </m:ctrlPr>
              </m:sSupPr>
              <m:e>
                <m:sSub>
                  <m:sSubPr>
                    <m:ctrlPr>
                      <w:rPr>
                        <w:rFonts w:ascii="Cambria Math" w:hAnsi="Cambria Math" w:cs="Times New Roman"/>
                        <w:szCs w:val="24"/>
                      </w:rPr>
                    </m:ctrlPr>
                  </m:sSubPr>
                  <m:e>
                    <m:r>
                      <m:rPr/>
                      <w:rPr>
                        <w:rFonts w:ascii="Cambria Math" w:hAnsi="Cambria Math" w:cs="Times New Roman"/>
                        <w:szCs w:val="24"/>
                      </w:rPr>
                      <m:t>u</m:t>
                    </m:r>
                    <m:ctrlPr>
                      <w:rPr>
                        <w:rFonts w:ascii="Cambria Math" w:hAnsi="Cambria Math" w:cs="Times New Roman"/>
                        <w:szCs w:val="24"/>
                      </w:rPr>
                    </m:ctrlPr>
                  </m:e>
                  <m:sub>
                    <m:r>
                      <m:rPr/>
                      <w:rPr>
                        <w:rFonts w:ascii="Cambria Math" w:hAnsi="Cambria Math" w:cs="Times New Roman"/>
                        <w:szCs w:val="24"/>
                      </w:rPr>
                      <m:t>2</m:t>
                    </m:r>
                    <m:ctrlPr>
                      <w:rPr>
                        <w:rFonts w:ascii="Cambria Math" w:hAnsi="Cambria Math" w:cs="Times New Roman"/>
                        <w:szCs w:val="24"/>
                      </w:rPr>
                    </m:ctrlPr>
                  </m:sub>
                </m:sSub>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d>
              <m:dPr>
                <m:ctrlPr>
                  <w:rPr>
                    <w:rFonts w:ascii="Cambria Math" w:hAnsi="Cambria Math" w:cs="Times New Roman"/>
                    <w:i/>
                    <w:szCs w:val="24"/>
                  </w:rPr>
                </m:ctrlPr>
              </m:dPr>
              <m:e>
                <m:sSub>
                  <m:sSubPr>
                    <m:ctrlPr>
                      <w:rPr>
                        <w:rFonts w:ascii="Cambria Math" w:hAnsi="Cambria Math" w:cs="Times New Roman"/>
                        <w:i/>
                        <w:iCs/>
                        <w:szCs w:val="24"/>
                      </w:rPr>
                    </m:ctrlPr>
                  </m:sSubPr>
                  <m:e>
                    <m:r>
                      <m:rPr/>
                      <w:rPr>
                        <w:rFonts w:ascii="Cambria Math" w:hAnsi="Cambria Math" w:cs="Times New Roman"/>
                        <w:szCs w:val="24"/>
                      </w:rPr>
                      <m:t>R</m:t>
                    </m:r>
                    <m:ctrlPr>
                      <w:rPr>
                        <w:rFonts w:ascii="Cambria Math" w:hAnsi="Cambria Math" w:cs="Times New Roman"/>
                        <w:i/>
                        <w:iCs/>
                        <w:szCs w:val="24"/>
                      </w:rPr>
                    </m:ctrlPr>
                  </m:e>
                  <m:sub>
                    <m:r>
                      <m:rPr/>
                      <w:rPr>
                        <w:rFonts w:ascii="Cambria Math" w:hAnsi="Cambria Math" w:cs="Times New Roman"/>
                        <w:szCs w:val="24"/>
                      </w:rPr>
                      <m:t>i</m:t>
                    </m:r>
                    <m:ctrlPr>
                      <w:rPr>
                        <w:rFonts w:ascii="Cambria Math" w:hAnsi="Cambria Math" w:cs="Times New Roman"/>
                        <w:i/>
                        <w:iCs/>
                        <w:szCs w:val="24"/>
                      </w:rPr>
                    </m:ctrlPr>
                  </m:sub>
                </m:sSub>
                <m:ctrlPr>
                  <w:rPr>
                    <w:rFonts w:ascii="Cambria Math" w:hAnsi="Cambria Math" w:cs="Times New Roman"/>
                    <w:i/>
                    <w:szCs w:val="24"/>
                  </w:rPr>
                </m:ctrlPr>
              </m:e>
            </m:d>
            <m:r>
              <m:rPr/>
              <w:rPr>
                <w:rFonts w:ascii="Cambria Math" w:hAnsi="Cambria Math" w:cs="Times New Roman"/>
                <w:szCs w:val="24"/>
              </w:rPr>
              <m:t>]+</m:t>
            </m:r>
            <m:sSup>
              <m:sSupPr>
                <m:ctrlPr>
                  <w:rPr>
                    <w:rFonts w:ascii="Cambria Math" w:hAnsi="Cambria Math" w:cs="Times New Roman"/>
                    <w:szCs w:val="24"/>
                  </w:rPr>
                </m:ctrlPr>
              </m:sSupPr>
              <m:e>
                <m:sSub>
                  <m:sSubPr>
                    <m:ctrlPr>
                      <w:rPr>
                        <w:rFonts w:ascii="Cambria Math" w:hAnsi="Cambria Math" w:cs="Times New Roman"/>
                        <w:szCs w:val="24"/>
                      </w:rPr>
                    </m:ctrlPr>
                  </m:sSubPr>
                  <m:e>
                    <m:r>
                      <m:rPr/>
                      <w:rPr>
                        <w:rFonts w:ascii="Cambria Math" w:hAnsi="Cambria Math" w:cs="Times New Roman"/>
                        <w:szCs w:val="24"/>
                      </w:rPr>
                      <m:t>c</m:t>
                    </m:r>
                    <m:ctrlPr>
                      <w:rPr>
                        <w:rFonts w:ascii="Cambria Math" w:hAnsi="Cambria Math" w:cs="Times New Roman"/>
                        <w:szCs w:val="24"/>
                      </w:rPr>
                    </m:ctrlPr>
                  </m:e>
                  <m:sub>
                    <m:r>
                      <m:rPr/>
                      <w:rPr>
                        <w:rFonts w:ascii="Cambria Math" w:hAnsi="Cambria Math" w:cs="Times New Roman"/>
                        <w:szCs w:val="24"/>
                      </w:rPr>
                      <m:t>2</m:t>
                    </m:r>
                    <m:ctrlPr>
                      <w:rPr>
                        <w:rFonts w:ascii="Cambria Math" w:hAnsi="Cambria Math" w:cs="Times New Roman"/>
                        <w:szCs w:val="24"/>
                      </w:rPr>
                    </m:ctrlPr>
                  </m:sub>
                </m:sSub>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sSup>
              <m:sSupPr>
                <m:ctrlPr>
                  <w:rPr>
                    <w:rFonts w:ascii="Cambria Math" w:hAnsi="Cambria Math" w:cs="Times New Roman"/>
                    <w:szCs w:val="24"/>
                  </w:rPr>
                </m:ctrlPr>
              </m:sSupPr>
              <m:e>
                <m:sSub>
                  <m:sSubPr>
                    <m:ctrlPr>
                      <w:rPr>
                        <w:rFonts w:ascii="Cambria Math" w:hAnsi="Cambria Math" w:cs="Times New Roman"/>
                        <w:szCs w:val="24"/>
                      </w:rPr>
                    </m:ctrlPr>
                  </m:sSubPr>
                  <m:e>
                    <m:r>
                      <m:rPr/>
                      <w:rPr>
                        <w:rFonts w:ascii="Cambria Math" w:hAnsi="Cambria Math" w:cs="Times New Roman"/>
                        <w:szCs w:val="24"/>
                      </w:rPr>
                      <m:t>u</m:t>
                    </m:r>
                    <m:ctrlPr>
                      <w:rPr>
                        <w:rFonts w:ascii="Cambria Math" w:hAnsi="Cambria Math" w:cs="Times New Roman"/>
                        <w:szCs w:val="24"/>
                      </w:rPr>
                    </m:ctrlPr>
                  </m:e>
                  <m:sub>
                    <m:r>
                      <m:rPr/>
                      <w:rPr>
                        <w:rFonts w:ascii="Cambria Math" w:hAnsi="Cambria Math" w:cs="Times New Roman"/>
                        <w:szCs w:val="24"/>
                      </w:rPr>
                      <m:t>3</m:t>
                    </m:r>
                    <m:ctrlPr>
                      <w:rPr>
                        <w:rFonts w:ascii="Cambria Math" w:hAnsi="Cambria Math" w:cs="Times New Roman"/>
                        <w:szCs w:val="24"/>
                      </w:rPr>
                    </m:ctrlPr>
                  </m:sub>
                </m:sSub>
                <m:ctrlPr>
                  <w:rPr>
                    <w:rFonts w:ascii="Cambria Math" w:hAnsi="Cambria Math" w:cs="Times New Roman"/>
                    <w:szCs w:val="24"/>
                  </w:rPr>
                </m:ctrlPr>
              </m:e>
              <m:sup>
                <m:r>
                  <m:rPr>
                    <m:sty m:val="p"/>
                  </m:rPr>
                  <w:rPr>
                    <w:rFonts w:ascii="Cambria Math" w:hAnsi="Cambria Math" w:cs="Times New Roman"/>
                    <w:szCs w:val="24"/>
                  </w:rPr>
                  <m:t>2</m:t>
                </m:r>
                <m:ctrlPr>
                  <w:rPr>
                    <w:rFonts w:ascii="Cambria Math" w:hAnsi="Cambria Math" w:cs="Times New Roman"/>
                    <w:szCs w:val="24"/>
                  </w:rPr>
                </m:ctrlPr>
              </m:sup>
            </m:sSup>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P</m:t>
                </m:r>
                <m:ctrlPr>
                  <w:rPr>
                    <w:rFonts w:ascii="Cambria Math" w:hAnsi="Cambria Math" w:cs="Times New Roman"/>
                    <w:i/>
                    <w:iCs/>
                    <w:szCs w:val="24"/>
                  </w:rPr>
                </m:ctrlPr>
              </m:e>
              <m:sub>
                <m:r>
                  <m:rPr/>
                  <w:rPr>
                    <w:rFonts w:ascii="Cambria Math" w:hAnsi="Cambria Math" w:cs="Times New Roman"/>
                    <w:szCs w:val="24"/>
                  </w:rPr>
                  <m:t>s</m:t>
                </m:r>
                <m:ctrlPr>
                  <w:rPr>
                    <w:rFonts w:ascii="Cambria Math" w:hAnsi="Cambria Math" w:cs="Times New Roman"/>
                    <w:i/>
                    <w:iCs/>
                    <w:szCs w:val="24"/>
                  </w:rPr>
                </m:ctrlPr>
              </m:sub>
            </m:sSub>
            <m:r>
              <m:rPr/>
              <w:rPr>
                <w:rFonts w:ascii="Cambria Math" w:hAnsi="Cambria Math" w:cs="Times New Roman"/>
                <w:szCs w:val="24"/>
              </w:rPr>
              <m:t>)</m:t>
            </m:r>
            <m:ctrlPr>
              <w:rPr>
                <w:rFonts w:ascii="Cambria Math" w:hAnsi="Cambria Math" w:cs="Times New Roman"/>
                <w:szCs w:val="24"/>
              </w:rPr>
            </m:ctrlPr>
          </m:e>
        </m:rad>
        <m:r>
          <m:rPr/>
          <w:rPr>
            <w:rFonts w:ascii="Cambria Math" w:hAnsi="Cambria Math" w:cs="Times New Roman"/>
            <w:szCs w:val="24"/>
          </w:rPr>
          <m:t xml:space="preserve"> ≈0.18 </m:t>
        </m:r>
        <m:r>
          <m:rPr>
            <m:sty m:val="p"/>
          </m:rPr>
          <w:rPr>
            <w:rFonts w:ascii="Cambria Math" w:hAnsi="Cambria Math" w:cs="Times New Roman"/>
            <w:szCs w:val="24"/>
          </w:rPr>
          <m:t xml:space="preserve">Ω               </m:t>
        </m:r>
        <m:r>
          <m:rPr>
            <m:sty m:val="p"/>
          </m:rPr>
          <w:rPr>
            <w:rFonts w:ascii="Times New Roman" w:hAnsi="Times New Roman" w:cs="Times New Roman"/>
            <w:szCs w:val="24"/>
          </w:rPr>
          <m:t>(</m:t>
        </m:r>
        <m:r>
          <m:rPr>
            <m:sty m:val="p"/>
          </m:rPr>
          <w:rPr>
            <w:rFonts w:hint="eastAsia" w:ascii="Times New Roman" w:hAnsi="Times New Roman" w:cs="Times New Roman"/>
          </w:rPr>
          <m:t>D</m:t>
        </m:r>
        <m:r>
          <m:rPr>
            <m:sty m:val="p"/>
          </m:rPr>
          <w:rPr>
            <w:rFonts w:ascii="Times New Roman" w:hAnsi="Times New Roman" w:cs="Times New Roman"/>
            <w:szCs w:val="24"/>
          </w:rPr>
          <m:t>.</m:t>
        </m:r>
        <m:r>
          <m:rPr>
            <m:sty m:val="p"/>
          </m:rPr>
          <w:rPr>
            <w:rFonts w:ascii="Cambria Math" w:hAnsi="Cambria Math" w:cs="Times New Roman"/>
            <w:szCs w:val="24"/>
          </w:rPr>
          <m:t>8</m:t>
        </m:r>
        <m:r>
          <m:rPr>
            <m:sty m:val="p"/>
          </m:rPr>
          <w:rPr>
            <w:rFonts w:ascii="Times New Roman" w:hAnsi="Times New Roman" w:cs="Times New Roman"/>
            <w:szCs w:val="24"/>
          </w:rPr>
          <m:t>)</m:t>
        </m:r>
      </m:oMath>
      <w:r>
        <w:rPr>
          <w:rFonts w:ascii="Times New Roman" w:hAnsi="Times New Roman" w:cs="Times New Roman"/>
          <w:szCs w:val="24"/>
        </w:rPr>
        <w:t xml:space="preserve">      </w:t>
      </w:r>
    </w:p>
    <w:p>
      <w:pPr>
        <w:pStyle w:val="44"/>
        <w:spacing w:line="360" w:lineRule="auto"/>
        <w:ind w:firstLine="0" w:firstLineChars="0"/>
        <w:rPr>
          <w:rFonts w:ascii="Times New Roman" w:hAnsi="Times New Roman" w:cs="Times New Roman"/>
          <w:szCs w:val="24"/>
        </w:rPr>
      </w:pPr>
      <w:r>
        <w:rPr>
          <w:rFonts w:hint="eastAsia" w:ascii="Times New Roman" w:hAnsi="Times New Roman" w:cs="Times New Roman"/>
        </w:rPr>
        <w:t>D</w:t>
      </w:r>
      <w:r>
        <w:rPr>
          <w:rFonts w:ascii="Times New Roman" w:hAnsi="Times New Roman" w:cs="Times New Roman"/>
          <w:szCs w:val="24"/>
        </w:rPr>
        <w:t>.</w:t>
      </w:r>
      <w:r>
        <w:rPr>
          <w:rFonts w:hint="eastAsia" w:ascii="Times New Roman" w:hAnsi="Times New Roman" w:cs="Times New Roman"/>
          <w:szCs w:val="24"/>
        </w:rPr>
        <w:t>7</w:t>
      </w:r>
      <w:r>
        <w:rPr>
          <w:rFonts w:ascii="Times New Roman" w:hAnsi="Times New Roman" w:cs="Times New Roman"/>
          <w:szCs w:val="24"/>
        </w:rPr>
        <w:t xml:space="preserve"> 确定扩展不确定度</w:t>
      </w:r>
    </w:p>
    <w:p>
      <w:pPr>
        <w:spacing w:line="360" w:lineRule="auto"/>
        <w:ind w:firstLine="480" w:firstLineChars="200"/>
        <w:rPr>
          <w:rFonts w:ascii="Times New Roman" w:hAnsi="Times New Roman" w:cs="Times New Roman"/>
          <w:szCs w:val="24"/>
        </w:rPr>
      </w:pPr>
      <w:r>
        <w:rPr>
          <w:rFonts w:ascii="Times New Roman" w:hAnsi="Times New Roman" w:cs="Times New Roman"/>
          <w:szCs w:val="24"/>
        </w:rPr>
        <w:t>取包含因子</w:t>
      </w:r>
      <w:r>
        <w:rPr>
          <w:rFonts w:ascii="Times New Roman" w:hAnsi="Times New Roman" w:cs="Times New Roman"/>
          <w:i/>
          <w:iCs/>
          <w:szCs w:val="24"/>
        </w:rPr>
        <w:t>k</w:t>
      </w:r>
      <w:r>
        <w:rPr>
          <w:rFonts w:ascii="Times New Roman" w:hAnsi="Times New Roman" w:cs="Times New Roman"/>
          <w:szCs w:val="24"/>
        </w:rPr>
        <w:t>=2，则输出电阻的扩展不确定度</w:t>
      </w:r>
      <m:oMath>
        <m:r>
          <m:rPr/>
          <w:rPr>
            <w:rFonts w:ascii="Cambria Math" w:hAnsi="Cambria Math" w:cs="Times New Roman"/>
            <w:szCs w:val="24"/>
          </w:rPr>
          <m:t>U</m:t>
        </m:r>
        <m:d>
          <m:dPr>
            <m:begChr m:val="（"/>
            <m:endChr m:val="）"/>
            <m:ctrlPr>
              <w:rPr>
                <w:rFonts w:ascii="Cambria Math" w:hAnsi="Cambria Math" w:cs="Times New Roman"/>
                <w:i/>
                <w:szCs w:val="24"/>
              </w:rPr>
            </m:ctrlPr>
          </m:dPr>
          <m:e>
            <m:r>
              <m:rPr>
                <m:sty m:val="p"/>
              </m:rPr>
              <w:rPr>
                <w:rFonts w:ascii="Cambria Math" w:hAnsi="Cambria Math" w:cs="Times New Roman"/>
                <w:szCs w:val="24"/>
              </w:rPr>
              <m:t>∆</m:t>
            </m:r>
            <m:r>
              <m:rPr/>
              <w:rPr>
                <w:rFonts w:ascii="Cambria Math" w:hAnsi="Cambria Math" w:cs="Times New Roman"/>
                <w:szCs w:val="24"/>
              </w:rPr>
              <m:t>R</m:t>
            </m:r>
            <m:ctrlPr>
              <w:rPr>
                <w:rFonts w:ascii="Cambria Math" w:hAnsi="Cambria Math" w:cs="Times New Roman"/>
                <w:i/>
                <w:szCs w:val="24"/>
              </w:rPr>
            </m:ctrlPr>
          </m:e>
        </m:d>
        <m:r>
          <m:rPr/>
          <w:rPr>
            <w:rFonts w:ascii="Cambria Math" w:hAnsi="Cambria Math" w:cs="Times New Roman"/>
            <w:szCs w:val="24"/>
          </w:rPr>
          <m:t xml:space="preserve">=0.36 </m:t>
        </m:r>
        <m:r>
          <m:rPr>
            <m:sty m:val="p"/>
          </m:rPr>
          <w:rPr>
            <w:rFonts w:ascii="Cambria Math" w:hAnsi="Cambria Math" w:cs="Times New Roman"/>
            <w:szCs w:val="24"/>
          </w:rPr>
          <m:t>Ω</m:t>
        </m:r>
      </m:oMath>
      <w:r>
        <w:rPr>
          <w:rFonts w:ascii="Times New Roman" w:hAnsi="Times New Roman" w:cs="Times New Roman"/>
          <w:szCs w:val="24"/>
        </w:rPr>
        <w:t>。</w:t>
      </w:r>
    </w:p>
    <w:p>
      <w:pPr>
        <w:spacing w:line="360" w:lineRule="auto"/>
        <w:rPr>
          <w:rFonts w:ascii="Times New Roman" w:hAnsi="Times New Roman" w:cs="Times New Roman"/>
          <w:sz w:val="18"/>
          <w:szCs w:val="18"/>
        </w:rPr>
      </w:pPr>
    </w:p>
    <w:p>
      <w:pPr>
        <w:spacing w:line="360" w:lineRule="auto"/>
        <w:rPr>
          <w:rFonts w:ascii="Times New Roman" w:hAnsi="Times New Roman" w:cs="Times New Roman"/>
          <w:szCs w:val="24"/>
        </w:rPr>
      </w:pPr>
      <w:r>
        <w:rPr>
          <w:rFonts w:ascii="Times New Roman" w:hAnsi="Times New Roman" w:cs="Times New Roman"/>
          <w:szCs w:val="24"/>
        </w:rPr>
        <mc:AlternateContent>
          <mc:Choice Requires="wps">
            <w:drawing>
              <wp:anchor distT="0" distB="0" distL="114300" distR="114300" simplePos="0" relativeHeight="251661312" behindDoc="0" locked="0" layoutInCell="1" allowOverlap="1">
                <wp:simplePos x="0" y="0"/>
                <wp:positionH relativeFrom="margin">
                  <wp:posOffset>1958340</wp:posOffset>
                </wp:positionH>
                <wp:positionV relativeFrom="paragraph">
                  <wp:posOffset>212725</wp:posOffset>
                </wp:positionV>
                <wp:extent cx="184340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1843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4.2pt;margin-top:16.75pt;height:0pt;width:145.15pt;mso-position-horizontal-relative:margin;z-index:251661312;mso-width-relative:page;mso-height-relative:page;" filled="f" stroked="t" coordsize="21600,21600" o:gfxdata="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ajQe1gAAAAkB&#10;AAAPAAAAAAAAAAEAIAAAACIAAABkcnMvZG93bnJldi54bWxQSwECFAAUAAAACACHTuJACGO2OuQB&#10;AACzAwAADgAAAAAAAAABACAAAAAlAQAAZHJzL2Uyb0RvYy54bWxQSwUGAAAAAAYABgBZAQAAewUA&#10;AAAA&#10;">
                <v:fill on="f" focussize="0,0"/>
                <v:stroke weight="0.5pt" color="#000000 [3200]" miterlimit="8" joinstyle="miter"/>
                <v:imagedata o:title=""/>
                <o:lock v:ext="edit" aspectratio="f"/>
              </v:line>
            </w:pict>
          </mc:Fallback>
        </mc:AlternateContent>
      </w:r>
    </w:p>
    <w:p>
      <w:pPr>
        <w:spacing w:line="360" w:lineRule="auto"/>
        <w:rPr>
          <w:rFonts w:ascii="Times New Roman" w:hAnsi="Times New Roman" w:cs="Times New Roman"/>
          <w:szCs w:val="24"/>
        </w:rPr>
      </w:pPr>
    </w:p>
    <w:p>
      <w:pPr>
        <w:pStyle w:val="44"/>
        <w:ind w:firstLine="480" w:firstLineChars="0"/>
        <w:rPr>
          <w:rFonts w:ascii="Times New Roman" w:hAnsi="Times New Roman" w:cs="Times New Roman"/>
          <w:szCs w:val="24"/>
        </w:rPr>
      </w:pPr>
    </w:p>
    <w:p>
      <w:pPr>
        <w:pStyle w:val="44"/>
        <w:ind w:firstLine="480" w:firstLineChars="0"/>
        <w:rPr>
          <w:rFonts w:ascii="Times New Roman" w:hAnsi="Times New Roman" w:cs="Times New Roman"/>
          <w:szCs w:val="24"/>
        </w:rPr>
        <w:sectPr>
          <w:headerReference r:id="rId15" w:type="default"/>
          <w:footerReference r:id="rId16" w:type="default"/>
          <w:pgSz w:w="11905" w:h="16838"/>
          <w:pgMar w:top="1928" w:right="1417" w:bottom="1440" w:left="1417" w:header="1247" w:footer="567" w:gutter="0"/>
          <w:pgBorders>
            <w:top w:val="none" w:sz="0" w:space="0"/>
            <w:left w:val="none" w:sz="0" w:space="0"/>
            <w:bottom w:val="none" w:sz="0" w:space="0"/>
            <w:right w:val="none" w:sz="0" w:space="0"/>
          </w:pgBorders>
          <w:pgNumType w:start="1"/>
          <w:cols w:space="0" w:num="1"/>
          <w:docGrid w:type="lines" w:linePitch="332" w:charSpace="0"/>
        </w:sectPr>
      </w:pPr>
    </w:p>
    <w:p>
      <w:pPr>
        <w:pStyle w:val="44"/>
        <w:ind w:firstLine="480" w:firstLineChars="0"/>
        <w:rPr>
          <w:rFonts w:ascii="Times New Roman" w:hAnsi="Times New Roman" w:cs="Times New Roman"/>
          <w:szCs w:val="24"/>
        </w:rPr>
      </w:pPr>
      <w:r>
        <w:rPr>
          <w:rFonts w:ascii="Times New Roman" w:hAnsi="Times New Roman" w:cs="Times New Roman"/>
          <w:szCs w:val="24"/>
        </w:rPr>
        <w:t xml:space="preserve">                           </w:t>
      </w:r>
    </w:p>
    <w:p>
      <w:pPr>
        <w:pStyle w:val="44"/>
        <w:ind w:firstLine="480" w:firstLineChars="0"/>
        <w:rPr>
          <w:rFonts w:ascii="Times New Roman" w:hAnsi="Times New Roman" w:cs="Times New Roman"/>
          <w:szCs w:val="24"/>
        </w:rPr>
      </w:pPr>
    </w:p>
    <w:p>
      <w:pPr>
        <w:pStyle w:val="44"/>
        <w:tabs>
          <w:tab w:val="left" w:pos="2603"/>
        </w:tabs>
        <w:ind w:firstLine="0" w:firstLineChars="0"/>
        <w:rPr>
          <w:rFonts w:ascii="Times New Roman" w:hAnsi="Times New Roman" w:cs="Times New Roman"/>
          <w:szCs w:val="24"/>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5296535</wp:posOffset>
                </wp:positionH>
                <wp:positionV relativeFrom="paragraph">
                  <wp:posOffset>122555</wp:posOffset>
                </wp:positionV>
                <wp:extent cx="1665605" cy="336550"/>
                <wp:effectExtent l="0" t="2222" r="8572" b="8573"/>
                <wp:wrapNone/>
                <wp:docPr id="24" name="文本框 24"/>
                <wp:cNvGraphicFramePr/>
                <a:graphic xmlns:a="http://schemas.openxmlformats.org/drawingml/2006/main">
                  <a:graphicData uri="http://schemas.microsoft.com/office/word/2010/wordprocessingShape">
                    <wps:wsp>
                      <wps:cNvSpPr txBox="1"/>
                      <wps:spPr>
                        <a:xfrm rot="16200000">
                          <a:off x="0" y="0"/>
                          <a:ext cx="1665605" cy="336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val="0"/>
                                <w:bCs w:val="0"/>
                                <w:sz w:val="28"/>
                                <w:szCs w:val="28"/>
                              </w:rPr>
                            </w:pPr>
                            <w:r>
                              <w:rPr>
                                <w:rFonts w:hint="eastAsia" w:ascii="黑体" w:hAnsi="黑体" w:eastAsia="黑体" w:cs="黑体"/>
                                <w:b w:val="0"/>
                                <w:bCs w:val="0"/>
                                <w:sz w:val="28"/>
                                <w:szCs w:val="28"/>
                              </w:rPr>
                              <w:t>JJF (新) **—202*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05pt;margin-top:9.65pt;height:26.5pt;width:131.15pt;rotation:-5898240f;z-index:251659264;mso-width-relative:page;mso-height-relative:page;" fillcolor="#FFFFFF [3201]" filled="t" stroked="f" coordsize="21600,21600" o:gfxdata="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h0mq9QAAAAK&#10;AQAADwAAAAAAAAABACAAAAAiAAAAZHJzL2Rvd25yZXYueG1sUEsBAhQAFAAAAAgAh07iQM52gKVZ&#10;AgAAoAQAAA4AAAAAAAAAAQAgAAAAIwEAAGRycy9lMm9Eb2MueG1sUEsFBgAAAAAGAAYAWQEAAO4F&#10;AAAAAA==&#10;">
                <v:fill on="t" focussize="0,0"/>
                <v:stroke on="f" weight="0.5pt"/>
                <v:imagedata o:title=""/>
                <o:lock v:ext="edit" aspectratio="f"/>
                <v:textbox>
                  <w:txbxContent>
                    <w:p>
                      <w:pPr>
                        <w:rPr>
                          <w:rFonts w:hint="eastAsia" w:ascii="黑体" w:hAnsi="黑体" w:eastAsia="黑体" w:cs="黑体"/>
                          <w:b w:val="0"/>
                          <w:bCs w:val="0"/>
                          <w:sz w:val="28"/>
                          <w:szCs w:val="28"/>
                        </w:rPr>
                      </w:pPr>
                      <w:r>
                        <w:rPr>
                          <w:rFonts w:hint="eastAsia" w:ascii="黑体" w:hAnsi="黑体" w:eastAsia="黑体" w:cs="黑体"/>
                          <w:b w:val="0"/>
                          <w:bCs w:val="0"/>
                          <w:sz w:val="28"/>
                          <w:szCs w:val="28"/>
                        </w:rPr>
                        <w:t>JJF (新) **—202*</w:t>
                      </w:r>
                    </w:p>
                  </w:txbxContent>
                </v:textbox>
              </v:shape>
            </w:pict>
          </mc:Fallback>
        </mc:AlternateContent>
      </w:r>
      <w:r>
        <w:rPr>
          <w:rFonts w:ascii="Times New Roman" w:hAnsi="Times New Roman" w:cs="Times New Roman"/>
          <w:szCs w:val="24"/>
        </w:rPr>
        <w:tab/>
      </w:r>
    </w:p>
    <w:p>
      <w:pPr>
        <w:pStyle w:val="44"/>
        <w:ind w:firstLine="0" w:firstLineChars="0"/>
        <w:rPr>
          <w:rFonts w:ascii="Times New Roman" w:hAnsi="Times New Roman" w:cs="Times New Roman"/>
          <w:szCs w:val="24"/>
        </w:rPr>
      </w:pPr>
      <w:r>
        <w:rPr>
          <w:rFonts w:ascii="Times New Roman" w:hAnsi="Times New Roman" w:cs="Times New Roman"/>
          <w:szCs w:val="24"/>
        </w:rPr>
        <w:t xml:space="preserve">    </w:t>
      </w:r>
    </w:p>
    <w:p>
      <w:pPr>
        <w:pStyle w:val="44"/>
        <w:ind w:firstLine="480" w:firstLineChars="0"/>
        <w:rPr>
          <w:rFonts w:ascii="Times New Roman" w:hAnsi="Times New Roman" w:cs="Times New Roman"/>
          <w:szCs w:val="24"/>
        </w:rPr>
      </w:pPr>
    </w:p>
    <w:p>
      <w:pPr>
        <w:pStyle w:val="44"/>
        <w:ind w:firstLine="480" w:firstLineChars="0"/>
        <w:rPr>
          <w:rFonts w:ascii="Times New Roman" w:hAnsi="Times New Roman" w:cs="Times New Roman"/>
          <w:szCs w:val="24"/>
        </w:rPr>
      </w:pPr>
    </w:p>
    <w:p>
      <w:pPr>
        <w:pStyle w:val="44"/>
        <w:ind w:firstLine="0" w:firstLineChars="0"/>
        <w:rPr>
          <w:rFonts w:ascii="Times New Roman" w:hAnsi="Times New Roman" w:cs="Times New Roman"/>
          <w:szCs w:val="24"/>
        </w:rPr>
      </w:pPr>
    </w:p>
    <w:p>
      <w:pPr>
        <w:pStyle w:val="44"/>
        <w:ind w:firstLine="0" w:firstLineChars="0"/>
        <w:rPr>
          <w:rFonts w:ascii="Times New Roman" w:hAnsi="Times New Roman" w:cs="Times New Roman"/>
          <w:szCs w:val="24"/>
        </w:rPr>
      </w:pPr>
    </w:p>
    <w:p>
      <w:pPr>
        <w:pStyle w:val="44"/>
        <w:ind w:firstLine="480"/>
        <w:rPr>
          <w:rFonts w:ascii="Times New Roman" w:hAnsi="Times New Roman" w:cs="Times New Roman"/>
          <w:szCs w:val="24"/>
        </w:rPr>
      </w:pPr>
    </w:p>
    <w:p>
      <w:pPr>
        <w:pStyle w:val="44"/>
        <w:ind w:firstLine="0" w:firstLineChars="0"/>
        <w:rPr>
          <w:rFonts w:ascii="Times New Roman" w:hAnsi="Times New Roman" w:cs="Times New Roman"/>
          <w:szCs w:val="24"/>
        </w:rPr>
      </w:pPr>
    </w:p>
    <w:p>
      <w:pPr>
        <w:pStyle w:val="44"/>
        <w:ind w:firstLine="0" w:firstLineChars="0"/>
        <w:rPr>
          <w:rFonts w:ascii="Times New Roman" w:hAnsi="Times New Roman" w:cs="Times New Roman"/>
          <w:szCs w:val="24"/>
        </w:rPr>
      </w:pPr>
    </w:p>
    <w:p>
      <w:pPr>
        <w:pStyle w:val="44"/>
        <w:ind w:firstLine="0" w:firstLineChars="0"/>
        <w:rPr>
          <w:rFonts w:ascii="Times New Roman" w:hAnsi="Times New Roman" w:cs="Times New Roman"/>
          <w:szCs w:val="24"/>
        </w:rPr>
      </w:pPr>
    </w:p>
    <w:p>
      <w:pPr>
        <w:pStyle w:val="44"/>
        <w:ind w:firstLine="0" w:firstLineChars="0"/>
        <w:rPr>
          <w:rFonts w:ascii="Times New Roman" w:hAnsi="Times New Roman" w:cs="Times New Roman"/>
          <w:szCs w:val="24"/>
        </w:rPr>
      </w:pPr>
    </w:p>
    <w:p>
      <w:pPr>
        <w:ind w:firstLine="480" w:firstLineChars="200"/>
        <w:rPr>
          <w:rFonts w:ascii="Times New Roman" w:hAnsi="Times New Roman" w:cs="Times New Roman"/>
          <w:szCs w:val="24"/>
        </w:rPr>
      </w:pPr>
    </w:p>
    <w:sectPr>
      <w:footerReference r:id="rId19" w:type="first"/>
      <w:headerReference r:id="rId17" w:type="default"/>
      <w:footerReference r:id="rId18" w:type="default"/>
      <w:pgSz w:w="11905" w:h="16838"/>
      <w:pgMar w:top="1928" w:right="1417" w:bottom="1440" w:left="1417" w:header="1247" w:footer="992" w:gutter="0"/>
      <w:pgBorders>
        <w:top w:val="none" w:sz="0" w:space="0"/>
        <w:left w:val="none" w:sz="0" w:space="0"/>
        <w:bottom w:val="none" w:sz="0" w:space="0"/>
        <w:right w:val="none" w:sz="0" w:space="0"/>
      </w:pgBorders>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5B26D5-388A-41A4-A1D9-E16806C483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auto"/>
    <w:pitch w:val="default"/>
    <w:sig w:usb0="00000000" w:usb1="00000000" w:usb2="00000010" w:usb3="00000000" w:csb0="00040000" w:csb1="00000000"/>
    <w:embedRegular r:id="rId2" w:fontKey="{D4DB9C99-BB7D-4BE0-960E-B4361444BF0D}"/>
  </w:font>
  <w:font w:name="方正小标宋简体">
    <w:panose1 w:val="02000000000000000000"/>
    <w:charset w:val="86"/>
    <w:family w:val="script"/>
    <w:pitch w:val="default"/>
    <w:sig w:usb0="00000001" w:usb1="08000000" w:usb2="00000000" w:usb3="00000000" w:csb0="00040000" w:csb1="00000000"/>
    <w:embedRegular r:id="rId3" w:fontKey="{ECDD17AD-63EB-49B4-A7B2-42DCA986A9C1}"/>
  </w:font>
  <w:font w:name="仿宋">
    <w:panose1 w:val="02010609060101010101"/>
    <w:charset w:val="86"/>
    <w:family w:val="auto"/>
    <w:pitch w:val="default"/>
    <w:sig w:usb0="800002BF" w:usb1="38CF7CFA" w:usb2="00000016" w:usb3="00000000" w:csb0="00040001" w:csb1="00000000"/>
    <w:embedRegular r:id="rId4" w:fontKey="{79E4DC11-7920-4D17-B2AD-93CF19327AB9}"/>
  </w:font>
  <w:font w:name="Cambria Math">
    <w:panose1 w:val="02040503050406030204"/>
    <w:charset w:val="00"/>
    <w:family w:val="roman"/>
    <w:pitch w:val="default"/>
    <w:sig w:usb0="E00006FF" w:usb1="420024FF" w:usb2="02000000" w:usb3="00000000" w:csb0="2000019F" w:csb1="00000000"/>
    <w:embedRegular r:id="rId5" w:fontKey="{EBFDFA2C-E010-49A5-80E4-F32BE753DCE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7"/>
        <w:rFonts w:hint="eastAsia"/>
      </w:rPr>
    </w:pPr>
  </w:p>
  <w:p>
    <w:pPr>
      <w:pStyle w:val="15"/>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inside" w:y="1"/>
      <w:rPr>
        <w:rStyle w:val="27"/>
      </w:rPr>
    </w:pPr>
    <w:r>
      <w:fldChar w:fldCharType="begin"/>
    </w:r>
    <w:r>
      <w:rPr>
        <w:rStyle w:val="27"/>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pPr>
    <w:r>
      <w:rPr>
        <w:rStyle w:val="27"/>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pPr>
    <w:r>
      <w:rPr>
        <w:rStyle w:val="27"/>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wordWrap w:val="0"/>
                            <w:jc w:val="right"/>
                          </w:pPr>
                          <w:r>
                            <w:tab/>
                          </w:r>
                          <w:r>
                            <w:t xml:space="preserve">                                                                                         </w:t>
                          </w:r>
                          <w:r>
                            <w:fldChar w:fldCharType="begin"/>
                          </w:r>
                          <w:r>
                            <w:instrText xml:space="preserve"> PAGE </w:instrText>
                          </w:r>
                          <w:r>
                            <w:fldChar w:fldCharType="separate"/>
                          </w:r>
                          <w:r>
                            <w:t>I</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5"/>
                      <w:wordWrap w:val="0"/>
                      <w:jc w:val="right"/>
                    </w:pPr>
                    <w:r>
                      <w:tab/>
                    </w:r>
                    <w:r>
                      <w:t xml:space="preserve">                                                                                         </w:t>
                    </w:r>
                    <w:r>
                      <w:fldChar w:fldCharType="begin"/>
                    </w:r>
                    <w:r>
                      <w:instrText xml:space="preserve"> PAGE </w:instrText>
                    </w:r>
                    <w:r>
                      <w:fldChar w:fldCharType="separate"/>
                    </w:r>
                    <w:r>
                      <w:t>I</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II</w:t>
                          </w:r>
                          <w:r>
                            <w:rPr>
                              <w:rStyle w:val="27"/>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II</w:t>
                    </w:r>
                    <w:r>
                      <w:rPr>
                        <w:rStyle w:val="27"/>
                      </w:rPr>
                      <w:fldChar w:fldCharType="end"/>
                    </w:r>
                  </w:p>
                </w:txbxContent>
              </v:textbox>
            </v:shape>
          </w:pict>
        </mc:Fallback>
      </mc:AlternateContent>
    </w:r>
    <w:r>
      <w:rPr>
        <w:rStyle w:val="27"/>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5"/>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right"/>
    </w:pPr>
  </w:p>
  <w:p>
    <w:pPr>
      <w:pStyle w:val="1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宋体" w:hAnsi="宋体" w:cs="宋体"/>
        <w:sz w:val="21"/>
        <w:szCs w:val="21"/>
      </w:rPr>
    </w:pPr>
    <w:r>
      <w:rPr>
        <w:rFonts w:hint="eastAsia" w:ascii="宋体" w:hAnsi="宋体" w:cs="宋体"/>
        <w:b/>
        <w:sz w:val="21"/>
        <w:szCs w:val="21"/>
      </w:rPr>
      <w:t>JJF(新)xx-</w:t>
    </w:r>
    <w:r>
      <w:rPr>
        <w:rFonts w:ascii="宋体" w:hAnsi="宋体" w:cs="宋体"/>
        <w:b/>
        <w:sz w:val="21"/>
        <w:szCs w:val="21"/>
      </w:rPr>
      <w:t>xx</w:t>
    </w:r>
    <w:r>
      <w:rPr>
        <w:rFonts w:hint="eastAsia" w:ascii="宋体" w:hAnsi="宋体" w:cs="宋体"/>
        <w:b/>
        <w:sz w:val="21"/>
        <w:szCs w:val="21"/>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黑体" w:hAnsi="黑体" w:eastAsia="黑体" w:cs="黑体"/>
        <w:b/>
      </w:rPr>
    </w:pPr>
    <w:r>
      <w:rPr>
        <w:rFonts w:hint="eastAsia" w:ascii="黑体" w:hAnsi="黑体" w:eastAsia="黑体" w:cs="黑体"/>
        <w:b w:val="0"/>
        <w:bCs/>
        <w:sz w:val="21"/>
        <w:szCs w:val="21"/>
      </w:rPr>
      <w:t>JJF(新) 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黑体" w:hAnsi="黑体" w:eastAsia="黑体" w:cs="黑体"/>
        <w:b w:val="0"/>
        <w:bCs/>
      </w:rPr>
    </w:pPr>
    <w:r>
      <w:rPr>
        <w:rFonts w:hint="eastAsia" w:ascii="黑体" w:hAnsi="黑体" w:eastAsia="黑体" w:cs="黑体"/>
        <w:b w:val="0"/>
        <w:bCs/>
        <w:sz w:val="21"/>
        <w:szCs w:val="21"/>
      </w:rPr>
      <w:t>JJF(新) 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黑体" w:hAnsi="黑体" w:eastAsia="黑体" w:cs="黑体"/>
        <w:b w:val="0"/>
        <w:bCs/>
      </w:rPr>
    </w:pPr>
    <w:r>
      <w:rPr>
        <w:rFonts w:hint="eastAsia" w:ascii="黑体" w:hAnsi="黑体" w:eastAsia="黑体" w:cs="黑体"/>
        <w:b w:val="0"/>
        <w:bCs/>
        <w:sz w:val="21"/>
        <w:szCs w:val="21"/>
      </w:rPr>
      <w:t>JJF(新) 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left" w:pos="2603"/>
        <w:tab w:val="center" w:pos="4212"/>
      </w:tabs>
      <w:jc w:val="left"/>
      <w:rPr>
        <w:rFonts w:ascii="黑体" w:hAnsi="黑体" w:eastAsia="黑体"/>
        <w:position w:val="-28"/>
        <w:sz w:val="21"/>
        <w:szCs w:val="21"/>
      </w:rPr>
    </w:pPr>
    <w:r>
      <w:rPr>
        <w:rFonts w:hint="eastAsia" w:ascii="黑体" w:hAnsi="黑体" w:eastAsia="黑体"/>
        <w:sz w:val="21"/>
        <w:szCs w:val="21"/>
      </w:rPr>
      <w:tab/>
    </w:r>
    <w:r>
      <w:rPr>
        <w:rFonts w:hint="eastAsia" w:ascii="黑体" w:hAnsi="黑体" w:eastAsia="黑体"/>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3C0BF"/>
    <w:multiLevelType w:val="singleLevel"/>
    <w:tmpl w:val="E653C0BF"/>
    <w:lvl w:ilvl="0" w:tentative="0">
      <w:start w:val="1"/>
      <w:numFmt w:val="lowerLetter"/>
      <w:suff w:val="space"/>
      <w:lvlText w:val="%1)"/>
      <w:lvlJc w:val="left"/>
    </w:lvl>
  </w:abstractNum>
  <w:abstractNum w:abstractNumId="1">
    <w:nsid w:val="02EFB687"/>
    <w:multiLevelType w:val="singleLevel"/>
    <w:tmpl w:val="02EFB687"/>
    <w:lvl w:ilvl="0" w:tentative="0">
      <w:start w:val="1"/>
      <w:numFmt w:val="lowerLetter"/>
      <w:suff w:val="space"/>
      <w:lvlText w:val="%1)"/>
      <w:lvlJc w:val="left"/>
    </w:lvl>
  </w:abstractNum>
  <w:abstractNum w:abstractNumId="2">
    <w:nsid w:val="2BFA42ED"/>
    <w:multiLevelType w:val="singleLevel"/>
    <w:tmpl w:val="2BFA42ED"/>
    <w:lvl w:ilvl="0" w:tentative="0">
      <w:start w:val="1"/>
      <w:numFmt w:val="lowerLetter"/>
      <w:suff w:val="space"/>
      <w:lvlText w:val="%1)"/>
      <w:lvlJc w:val="left"/>
    </w:lvl>
  </w:abstractNum>
  <w:abstractNum w:abstractNumId="3">
    <w:nsid w:val="557BC8F0"/>
    <w:multiLevelType w:val="multilevel"/>
    <w:tmpl w:val="557BC8F0"/>
    <w:lvl w:ilvl="0" w:tentative="0">
      <w:start w:val="1"/>
      <w:numFmt w:val="lowerLetter"/>
      <w:suff w:val="space"/>
      <w:lvlText w:val="%1)"/>
      <w:lvlJc w:val="left"/>
      <w:pPr>
        <w:ind w:left="0" w:firstLine="4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646260FA"/>
    <w:multiLevelType w:val="multilevel"/>
    <w:tmpl w:val="646260FA"/>
    <w:lvl w:ilvl="0" w:tentative="0">
      <w:start w:val="1"/>
      <w:numFmt w:val="decimal"/>
      <w:pStyle w:val="46"/>
      <w:suff w:val="nothing"/>
      <w:lvlText w:val="表%1　"/>
      <w:lvlJc w:val="left"/>
      <w:pPr>
        <w:ind w:left="2978"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7D1356B3"/>
    <w:multiLevelType w:val="multilevel"/>
    <w:tmpl w:val="7D1356B3"/>
    <w:lvl w:ilvl="0" w:tentative="0">
      <w:start w:val="1"/>
      <w:numFmt w:val="lowerLetter"/>
      <w:lvlText w:val="%1."/>
      <w:lvlJc w:val="left"/>
      <w:pPr>
        <w:ind w:left="425" w:hanging="425"/>
      </w:pPr>
      <w:rPr>
        <w:rFonts w:hint="default"/>
      </w:rPr>
    </w:lvl>
    <w:lvl w:ilvl="1" w:tentative="0">
      <w:start w:val="1"/>
      <w:numFmt w:val="lowerLetter"/>
      <w:suff w:val="space"/>
      <w:lvlText w:val="%2)"/>
      <w:lvlJc w:val="left"/>
      <w:pPr>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0"/>
  <w:defaultTabStop w:val="420"/>
  <w:drawingGridHorizontalSpacing w:val="120"/>
  <w:drawingGridVerticalSpacing w:val="16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YzI0NjIzNzFiYWIzMzg0NjRkOTFkMGZkZWEyNGMifQ=="/>
  </w:docVars>
  <w:rsids>
    <w:rsidRoot w:val="00172A27"/>
    <w:rsid w:val="00001CB9"/>
    <w:rsid w:val="00016096"/>
    <w:rsid w:val="000172D5"/>
    <w:rsid w:val="00020E4F"/>
    <w:rsid w:val="00023977"/>
    <w:rsid w:val="0003051E"/>
    <w:rsid w:val="000513C0"/>
    <w:rsid w:val="00054724"/>
    <w:rsid w:val="00061E9C"/>
    <w:rsid w:val="00070133"/>
    <w:rsid w:val="00071013"/>
    <w:rsid w:val="00074CD4"/>
    <w:rsid w:val="00087707"/>
    <w:rsid w:val="000927F7"/>
    <w:rsid w:val="000A02A0"/>
    <w:rsid w:val="000A591D"/>
    <w:rsid w:val="000A71DF"/>
    <w:rsid w:val="000B3303"/>
    <w:rsid w:val="000B6483"/>
    <w:rsid w:val="000C01BA"/>
    <w:rsid w:val="000E10C8"/>
    <w:rsid w:val="000E223B"/>
    <w:rsid w:val="000F537C"/>
    <w:rsid w:val="000F5B15"/>
    <w:rsid w:val="0010566A"/>
    <w:rsid w:val="00113615"/>
    <w:rsid w:val="00121750"/>
    <w:rsid w:val="001426EF"/>
    <w:rsid w:val="00144059"/>
    <w:rsid w:val="00154DDF"/>
    <w:rsid w:val="0015678B"/>
    <w:rsid w:val="00156CE4"/>
    <w:rsid w:val="00164D3B"/>
    <w:rsid w:val="00172A27"/>
    <w:rsid w:val="00183B56"/>
    <w:rsid w:val="00184330"/>
    <w:rsid w:val="00190042"/>
    <w:rsid w:val="00194F27"/>
    <w:rsid w:val="00197D6E"/>
    <w:rsid w:val="001A03BB"/>
    <w:rsid w:val="001A532F"/>
    <w:rsid w:val="001B71E8"/>
    <w:rsid w:val="001C4940"/>
    <w:rsid w:val="001C52E6"/>
    <w:rsid w:val="001C778D"/>
    <w:rsid w:val="001D159E"/>
    <w:rsid w:val="001D2752"/>
    <w:rsid w:val="001D65B7"/>
    <w:rsid w:val="001D74CC"/>
    <w:rsid w:val="001F18EB"/>
    <w:rsid w:val="001F5514"/>
    <w:rsid w:val="00227DB6"/>
    <w:rsid w:val="0023059F"/>
    <w:rsid w:val="0024127E"/>
    <w:rsid w:val="00242427"/>
    <w:rsid w:val="00242EAE"/>
    <w:rsid w:val="002531C0"/>
    <w:rsid w:val="00255B02"/>
    <w:rsid w:val="00257B77"/>
    <w:rsid w:val="002614C4"/>
    <w:rsid w:val="00263535"/>
    <w:rsid w:val="00264AE7"/>
    <w:rsid w:val="0026724C"/>
    <w:rsid w:val="0026733D"/>
    <w:rsid w:val="00277DE8"/>
    <w:rsid w:val="0028624B"/>
    <w:rsid w:val="00294830"/>
    <w:rsid w:val="002A59A4"/>
    <w:rsid w:val="002B3D39"/>
    <w:rsid w:val="002B4B1E"/>
    <w:rsid w:val="002C0D65"/>
    <w:rsid w:val="002C3C39"/>
    <w:rsid w:val="002C413C"/>
    <w:rsid w:val="002C6375"/>
    <w:rsid w:val="002D11EF"/>
    <w:rsid w:val="002D511B"/>
    <w:rsid w:val="002D5F82"/>
    <w:rsid w:val="002D7CDD"/>
    <w:rsid w:val="002E6951"/>
    <w:rsid w:val="002F6EC6"/>
    <w:rsid w:val="00300937"/>
    <w:rsid w:val="00301160"/>
    <w:rsid w:val="0031126A"/>
    <w:rsid w:val="0031372D"/>
    <w:rsid w:val="003138A2"/>
    <w:rsid w:val="00316487"/>
    <w:rsid w:val="00324B7E"/>
    <w:rsid w:val="00332813"/>
    <w:rsid w:val="003370EA"/>
    <w:rsid w:val="003434FC"/>
    <w:rsid w:val="003473B5"/>
    <w:rsid w:val="0036735D"/>
    <w:rsid w:val="003765B0"/>
    <w:rsid w:val="00381C73"/>
    <w:rsid w:val="003821DA"/>
    <w:rsid w:val="003828F7"/>
    <w:rsid w:val="00391A4B"/>
    <w:rsid w:val="00392154"/>
    <w:rsid w:val="003A154A"/>
    <w:rsid w:val="003A1B72"/>
    <w:rsid w:val="003A2DC2"/>
    <w:rsid w:val="003B09DB"/>
    <w:rsid w:val="003B5D07"/>
    <w:rsid w:val="003B670A"/>
    <w:rsid w:val="003F03DA"/>
    <w:rsid w:val="003F08FB"/>
    <w:rsid w:val="003F1E0A"/>
    <w:rsid w:val="003F59A7"/>
    <w:rsid w:val="0040141F"/>
    <w:rsid w:val="00406019"/>
    <w:rsid w:val="00407A80"/>
    <w:rsid w:val="00407ACE"/>
    <w:rsid w:val="004144A3"/>
    <w:rsid w:val="00427850"/>
    <w:rsid w:val="00427A22"/>
    <w:rsid w:val="00432B9E"/>
    <w:rsid w:val="00441A87"/>
    <w:rsid w:val="00444F6B"/>
    <w:rsid w:val="00450CCE"/>
    <w:rsid w:val="004519AC"/>
    <w:rsid w:val="004612C9"/>
    <w:rsid w:val="00462E7C"/>
    <w:rsid w:val="004665F6"/>
    <w:rsid w:val="004755FC"/>
    <w:rsid w:val="00477A83"/>
    <w:rsid w:val="0048105D"/>
    <w:rsid w:val="00487E98"/>
    <w:rsid w:val="00495C75"/>
    <w:rsid w:val="004B33C9"/>
    <w:rsid w:val="004B52A3"/>
    <w:rsid w:val="004C2757"/>
    <w:rsid w:val="004D1EC3"/>
    <w:rsid w:val="004D1FD3"/>
    <w:rsid w:val="004E0D10"/>
    <w:rsid w:val="004E64AF"/>
    <w:rsid w:val="004E6AE5"/>
    <w:rsid w:val="004F08E1"/>
    <w:rsid w:val="004F4F40"/>
    <w:rsid w:val="00506893"/>
    <w:rsid w:val="00526824"/>
    <w:rsid w:val="00526F77"/>
    <w:rsid w:val="00527B7D"/>
    <w:rsid w:val="005513ED"/>
    <w:rsid w:val="005524CB"/>
    <w:rsid w:val="00552FB7"/>
    <w:rsid w:val="005574FC"/>
    <w:rsid w:val="00572CEB"/>
    <w:rsid w:val="005A39AF"/>
    <w:rsid w:val="005A723A"/>
    <w:rsid w:val="005B38B0"/>
    <w:rsid w:val="005C1B88"/>
    <w:rsid w:val="005C32CB"/>
    <w:rsid w:val="005C5A67"/>
    <w:rsid w:val="005D6C7F"/>
    <w:rsid w:val="005E595A"/>
    <w:rsid w:val="005E683A"/>
    <w:rsid w:val="005E6ED1"/>
    <w:rsid w:val="00600872"/>
    <w:rsid w:val="00625894"/>
    <w:rsid w:val="006313B5"/>
    <w:rsid w:val="00634842"/>
    <w:rsid w:val="00643997"/>
    <w:rsid w:val="0065130F"/>
    <w:rsid w:val="00667A9C"/>
    <w:rsid w:val="00667CCF"/>
    <w:rsid w:val="00671394"/>
    <w:rsid w:val="006754B2"/>
    <w:rsid w:val="00681DE9"/>
    <w:rsid w:val="00683F40"/>
    <w:rsid w:val="00692052"/>
    <w:rsid w:val="00692C99"/>
    <w:rsid w:val="00697246"/>
    <w:rsid w:val="006B3507"/>
    <w:rsid w:val="006C19F3"/>
    <w:rsid w:val="006C2A4F"/>
    <w:rsid w:val="006F6AFA"/>
    <w:rsid w:val="006F726D"/>
    <w:rsid w:val="00717C53"/>
    <w:rsid w:val="00720E77"/>
    <w:rsid w:val="00723BA6"/>
    <w:rsid w:val="00724BAF"/>
    <w:rsid w:val="007346E8"/>
    <w:rsid w:val="00751477"/>
    <w:rsid w:val="00766D2A"/>
    <w:rsid w:val="00776908"/>
    <w:rsid w:val="0078477D"/>
    <w:rsid w:val="00786BA1"/>
    <w:rsid w:val="00790DCD"/>
    <w:rsid w:val="0079143B"/>
    <w:rsid w:val="007A6AEE"/>
    <w:rsid w:val="007A6F69"/>
    <w:rsid w:val="007B1303"/>
    <w:rsid w:val="007B245C"/>
    <w:rsid w:val="007B380A"/>
    <w:rsid w:val="007C1085"/>
    <w:rsid w:val="007C6D34"/>
    <w:rsid w:val="007D4D64"/>
    <w:rsid w:val="007D56A9"/>
    <w:rsid w:val="007E072E"/>
    <w:rsid w:val="007F08FD"/>
    <w:rsid w:val="007F3268"/>
    <w:rsid w:val="007F418C"/>
    <w:rsid w:val="00800435"/>
    <w:rsid w:val="008008C9"/>
    <w:rsid w:val="0080373B"/>
    <w:rsid w:val="0080691C"/>
    <w:rsid w:val="00811ED7"/>
    <w:rsid w:val="00821D78"/>
    <w:rsid w:val="00832C22"/>
    <w:rsid w:val="0084150C"/>
    <w:rsid w:val="00844A33"/>
    <w:rsid w:val="00866CE5"/>
    <w:rsid w:val="008A2BA4"/>
    <w:rsid w:val="008B54C4"/>
    <w:rsid w:val="008C1812"/>
    <w:rsid w:val="008C3B84"/>
    <w:rsid w:val="008C5119"/>
    <w:rsid w:val="008C6148"/>
    <w:rsid w:val="008D76A0"/>
    <w:rsid w:val="008E1497"/>
    <w:rsid w:val="008E3BE6"/>
    <w:rsid w:val="008E3E38"/>
    <w:rsid w:val="008F2D21"/>
    <w:rsid w:val="00912FC3"/>
    <w:rsid w:val="00920FAF"/>
    <w:rsid w:val="009227D9"/>
    <w:rsid w:val="009244ED"/>
    <w:rsid w:val="009329F4"/>
    <w:rsid w:val="00937AA3"/>
    <w:rsid w:val="0094072E"/>
    <w:rsid w:val="0095070B"/>
    <w:rsid w:val="00951870"/>
    <w:rsid w:val="00951C8F"/>
    <w:rsid w:val="0095433D"/>
    <w:rsid w:val="00954C4B"/>
    <w:rsid w:val="00983A1A"/>
    <w:rsid w:val="00991185"/>
    <w:rsid w:val="0099172E"/>
    <w:rsid w:val="009918E4"/>
    <w:rsid w:val="00992F34"/>
    <w:rsid w:val="00993E70"/>
    <w:rsid w:val="00997ACC"/>
    <w:rsid w:val="009A06E0"/>
    <w:rsid w:val="009A74AD"/>
    <w:rsid w:val="009B1D74"/>
    <w:rsid w:val="009B3482"/>
    <w:rsid w:val="009C5600"/>
    <w:rsid w:val="009D4CEB"/>
    <w:rsid w:val="009F0314"/>
    <w:rsid w:val="009F4584"/>
    <w:rsid w:val="009F4B31"/>
    <w:rsid w:val="009F5AE6"/>
    <w:rsid w:val="00A058F4"/>
    <w:rsid w:val="00A14459"/>
    <w:rsid w:val="00A3324A"/>
    <w:rsid w:val="00A36C89"/>
    <w:rsid w:val="00A5224B"/>
    <w:rsid w:val="00A53B5A"/>
    <w:rsid w:val="00A55878"/>
    <w:rsid w:val="00A61242"/>
    <w:rsid w:val="00A638AC"/>
    <w:rsid w:val="00A63ECF"/>
    <w:rsid w:val="00A728E8"/>
    <w:rsid w:val="00A83FA6"/>
    <w:rsid w:val="00A869F5"/>
    <w:rsid w:val="00A90AB9"/>
    <w:rsid w:val="00A93167"/>
    <w:rsid w:val="00A94443"/>
    <w:rsid w:val="00AA6610"/>
    <w:rsid w:val="00AA6A91"/>
    <w:rsid w:val="00AC4BEC"/>
    <w:rsid w:val="00AC53D2"/>
    <w:rsid w:val="00AD12F0"/>
    <w:rsid w:val="00AD2C23"/>
    <w:rsid w:val="00AD53D4"/>
    <w:rsid w:val="00AE73C3"/>
    <w:rsid w:val="00AF07AC"/>
    <w:rsid w:val="00AF40B3"/>
    <w:rsid w:val="00AF5EBB"/>
    <w:rsid w:val="00AF68E8"/>
    <w:rsid w:val="00B01321"/>
    <w:rsid w:val="00B03FB3"/>
    <w:rsid w:val="00B05570"/>
    <w:rsid w:val="00B05E03"/>
    <w:rsid w:val="00B10215"/>
    <w:rsid w:val="00B11D8C"/>
    <w:rsid w:val="00B25F62"/>
    <w:rsid w:val="00B36757"/>
    <w:rsid w:val="00B444DC"/>
    <w:rsid w:val="00B456F0"/>
    <w:rsid w:val="00B46399"/>
    <w:rsid w:val="00B51A03"/>
    <w:rsid w:val="00B5386D"/>
    <w:rsid w:val="00B57F56"/>
    <w:rsid w:val="00B65698"/>
    <w:rsid w:val="00B82C51"/>
    <w:rsid w:val="00B8443A"/>
    <w:rsid w:val="00B86A86"/>
    <w:rsid w:val="00BA3211"/>
    <w:rsid w:val="00BB1F77"/>
    <w:rsid w:val="00BB5833"/>
    <w:rsid w:val="00BB5971"/>
    <w:rsid w:val="00BC72BE"/>
    <w:rsid w:val="00BD2C71"/>
    <w:rsid w:val="00C12908"/>
    <w:rsid w:val="00C14E87"/>
    <w:rsid w:val="00C22865"/>
    <w:rsid w:val="00C22D73"/>
    <w:rsid w:val="00C24470"/>
    <w:rsid w:val="00C26D53"/>
    <w:rsid w:val="00C31134"/>
    <w:rsid w:val="00C34DD5"/>
    <w:rsid w:val="00C433DF"/>
    <w:rsid w:val="00C44A14"/>
    <w:rsid w:val="00C57FC0"/>
    <w:rsid w:val="00C65865"/>
    <w:rsid w:val="00C73109"/>
    <w:rsid w:val="00C75912"/>
    <w:rsid w:val="00C81CAA"/>
    <w:rsid w:val="00C84B12"/>
    <w:rsid w:val="00C94F9A"/>
    <w:rsid w:val="00C968AD"/>
    <w:rsid w:val="00CB143C"/>
    <w:rsid w:val="00CB330A"/>
    <w:rsid w:val="00CB4625"/>
    <w:rsid w:val="00CB6F79"/>
    <w:rsid w:val="00CC45A1"/>
    <w:rsid w:val="00CD20EE"/>
    <w:rsid w:val="00CE51FB"/>
    <w:rsid w:val="00CF19F7"/>
    <w:rsid w:val="00CF6E56"/>
    <w:rsid w:val="00CF7566"/>
    <w:rsid w:val="00D0027A"/>
    <w:rsid w:val="00D00391"/>
    <w:rsid w:val="00D00FEB"/>
    <w:rsid w:val="00D067DF"/>
    <w:rsid w:val="00D14FC2"/>
    <w:rsid w:val="00D217BE"/>
    <w:rsid w:val="00D2183E"/>
    <w:rsid w:val="00D30403"/>
    <w:rsid w:val="00D31A81"/>
    <w:rsid w:val="00D41FE7"/>
    <w:rsid w:val="00D45C55"/>
    <w:rsid w:val="00D4705D"/>
    <w:rsid w:val="00D65388"/>
    <w:rsid w:val="00D76A54"/>
    <w:rsid w:val="00D91332"/>
    <w:rsid w:val="00D917A5"/>
    <w:rsid w:val="00D94789"/>
    <w:rsid w:val="00D979F1"/>
    <w:rsid w:val="00DA1DAA"/>
    <w:rsid w:val="00DA7C7C"/>
    <w:rsid w:val="00DB5EAB"/>
    <w:rsid w:val="00DB605C"/>
    <w:rsid w:val="00DB7B72"/>
    <w:rsid w:val="00DD1D78"/>
    <w:rsid w:val="00DE2108"/>
    <w:rsid w:val="00DE4C89"/>
    <w:rsid w:val="00DF68E3"/>
    <w:rsid w:val="00E026B7"/>
    <w:rsid w:val="00E036A9"/>
    <w:rsid w:val="00E07694"/>
    <w:rsid w:val="00E1363B"/>
    <w:rsid w:val="00E15136"/>
    <w:rsid w:val="00E167AA"/>
    <w:rsid w:val="00E21D74"/>
    <w:rsid w:val="00E30D85"/>
    <w:rsid w:val="00E4173F"/>
    <w:rsid w:val="00E44F60"/>
    <w:rsid w:val="00E4546C"/>
    <w:rsid w:val="00E50C92"/>
    <w:rsid w:val="00E56572"/>
    <w:rsid w:val="00E61868"/>
    <w:rsid w:val="00E62AF1"/>
    <w:rsid w:val="00E807A1"/>
    <w:rsid w:val="00E83162"/>
    <w:rsid w:val="00E85729"/>
    <w:rsid w:val="00E9682C"/>
    <w:rsid w:val="00EA162E"/>
    <w:rsid w:val="00EA305C"/>
    <w:rsid w:val="00EB00B8"/>
    <w:rsid w:val="00EC1288"/>
    <w:rsid w:val="00EC4C6B"/>
    <w:rsid w:val="00EC4D94"/>
    <w:rsid w:val="00ED2727"/>
    <w:rsid w:val="00EE20FF"/>
    <w:rsid w:val="00EE6076"/>
    <w:rsid w:val="00F042A9"/>
    <w:rsid w:val="00F13CDD"/>
    <w:rsid w:val="00F322BF"/>
    <w:rsid w:val="00F53B24"/>
    <w:rsid w:val="00F5650A"/>
    <w:rsid w:val="00F6480E"/>
    <w:rsid w:val="00F66099"/>
    <w:rsid w:val="00F664DA"/>
    <w:rsid w:val="00F67047"/>
    <w:rsid w:val="00F72118"/>
    <w:rsid w:val="00F72389"/>
    <w:rsid w:val="00F76EEA"/>
    <w:rsid w:val="00F81A12"/>
    <w:rsid w:val="00F85749"/>
    <w:rsid w:val="00F90FEA"/>
    <w:rsid w:val="00F92B33"/>
    <w:rsid w:val="00F92F1A"/>
    <w:rsid w:val="00F94BD0"/>
    <w:rsid w:val="00F97A64"/>
    <w:rsid w:val="00FB4C92"/>
    <w:rsid w:val="00FC5322"/>
    <w:rsid w:val="00FC5A18"/>
    <w:rsid w:val="00FC7F7A"/>
    <w:rsid w:val="00FE2494"/>
    <w:rsid w:val="00FE3B7C"/>
    <w:rsid w:val="00FF23A8"/>
    <w:rsid w:val="01294AC7"/>
    <w:rsid w:val="01642F4A"/>
    <w:rsid w:val="01683F60"/>
    <w:rsid w:val="017B11E4"/>
    <w:rsid w:val="0187402D"/>
    <w:rsid w:val="019F636B"/>
    <w:rsid w:val="01A7670A"/>
    <w:rsid w:val="01B464A4"/>
    <w:rsid w:val="01D57E1C"/>
    <w:rsid w:val="01D82F33"/>
    <w:rsid w:val="02037FD4"/>
    <w:rsid w:val="022C6982"/>
    <w:rsid w:val="024119BF"/>
    <w:rsid w:val="0245253F"/>
    <w:rsid w:val="02713028"/>
    <w:rsid w:val="02F32FFC"/>
    <w:rsid w:val="02F77D31"/>
    <w:rsid w:val="033755DF"/>
    <w:rsid w:val="034244D1"/>
    <w:rsid w:val="0345048D"/>
    <w:rsid w:val="03555A65"/>
    <w:rsid w:val="03DB7D7F"/>
    <w:rsid w:val="044C6E68"/>
    <w:rsid w:val="04515795"/>
    <w:rsid w:val="04611979"/>
    <w:rsid w:val="047A1C27"/>
    <w:rsid w:val="04B0389B"/>
    <w:rsid w:val="04BB4853"/>
    <w:rsid w:val="04C44EA2"/>
    <w:rsid w:val="04C82992"/>
    <w:rsid w:val="04D82740"/>
    <w:rsid w:val="0560706F"/>
    <w:rsid w:val="05612EAB"/>
    <w:rsid w:val="056F2FEC"/>
    <w:rsid w:val="05C20259"/>
    <w:rsid w:val="05E02ED8"/>
    <w:rsid w:val="061A5470"/>
    <w:rsid w:val="0624766E"/>
    <w:rsid w:val="06497C04"/>
    <w:rsid w:val="06B34F7C"/>
    <w:rsid w:val="06B541E7"/>
    <w:rsid w:val="06C31FD6"/>
    <w:rsid w:val="070467D1"/>
    <w:rsid w:val="071D4AEC"/>
    <w:rsid w:val="079528D4"/>
    <w:rsid w:val="07C86D9E"/>
    <w:rsid w:val="07ED0962"/>
    <w:rsid w:val="080A4203"/>
    <w:rsid w:val="080C0FE9"/>
    <w:rsid w:val="08121253"/>
    <w:rsid w:val="08220261"/>
    <w:rsid w:val="084917CD"/>
    <w:rsid w:val="085E74F9"/>
    <w:rsid w:val="086E5800"/>
    <w:rsid w:val="087C32C1"/>
    <w:rsid w:val="08C026A0"/>
    <w:rsid w:val="0901567A"/>
    <w:rsid w:val="09BF1E8A"/>
    <w:rsid w:val="0A09796E"/>
    <w:rsid w:val="0A4F6E25"/>
    <w:rsid w:val="0ACA34A6"/>
    <w:rsid w:val="0AF23B42"/>
    <w:rsid w:val="0B0775CA"/>
    <w:rsid w:val="0B1A0369"/>
    <w:rsid w:val="0B210D77"/>
    <w:rsid w:val="0B512E14"/>
    <w:rsid w:val="0B8161FB"/>
    <w:rsid w:val="0B9D5628"/>
    <w:rsid w:val="0BF21AC7"/>
    <w:rsid w:val="0C32786C"/>
    <w:rsid w:val="0C344751"/>
    <w:rsid w:val="0C4673C8"/>
    <w:rsid w:val="0C934DC5"/>
    <w:rsid w:val="0C9C460A"/>
    <w:rsid w:val="0CC376CA"/>
    <w:rsid w:val="0CC44D19"/>
    <w:rsid w:val="0CC7136D"/>
    <w:rsid w:val="0CFD51A3"/>
    <w:rsid w:val="0D4E5BD4"/>
    <w:rsid w:val="0D54386B"/>
    <w:rsid w:val="0D703BC7"/>
    <w:rsid w:val="0DC538F5"/>
    <w:rsid w:val="0E283FDB"/>
    <w:rsid w:val="0E6A6868"/>
    <w:rsid w:val="0F023AF5"/>
    <w:rsid w:val="0F4A104A"/>
    <w:rsid w:val="0F8507F1"/>
    <w:rsid w:val="0FD47178"/>
    <w:rsid w:val="1002680F"/>
    <w:rsid w:val="1029053B"/>
    <w:rsid w:val="10532F3B"/>
    <w:rsid w:val="10A122E9"/>
    <w:rsid w:val="10BC4B49"/>
    <w:rsid w:val="10CB7366"/>
    <w:rsid w:val="10D75D0B"/>
    <w:rsid w:val="11281B0D"/>
    <w:rsid w:val="1132392C"/>
    <w:rsid w:val="11580205"/>
    <w:rsid w:val="11646F70"/>
    <w:rsid w:val="11781ED8"/>
    <w:rsid w:val="11AC0F46"/>
    <w:rsid w:val="126C30AD"/>
    <w:rsid w:val="12733FAC"/>
    <w:rsid w:val="127B677C"/>
    <w:rsid w:val="12826EC5"/>
    <w:rsid w:val="12883761"/>
    <w:rsid w:val="12A5692B"/>
    <w:rsid w:val="12ED5BA6"/>
    <w:rsid w:val="13672C4C"/>
    <w:rsid w:val="13D749A0"/>
    <w:rsid w:val="13E51102"/>
    <w:rsid w:val="140C5C8F"/>
    <w:rsid w:val="149138C6"/>
    <w:rsid w:val="149414D5"/>
    <w:rsid w:val="149D19CC"/>
    <w:rsid w:val="14A872B0"/>
    <w:rsid w:val="14BE1271"/>
    <w:rsid w:val="1529025F"/>
    <w:rsid w:val="15341789"/>
    <w:rsid w:val="15344D3E"/>
    <w:rsid w:val="15AE0131"/>
    <w:rsid w:val="162D08AA"/>
    <w:rsid w:val="16761AB0"/>
    <w:rsid w:val="16932BCF"/>
    <w:rsid w:val="16B245F6"/>
    <w:rsid w:val="16D519AB"/>
    <w:rsid w:val="17096C96"/>
    <w:rsid w:val="17575DF8"/>
    <w:rsid w:val="1793532B"/>
    <w:rsid w:val="17B14EDF"/>
    <w:rsid w:val="17CB4F24"/>
    <w:rsid w:val="181C06A9"/>
    <w:rsid w:val="18373306"/>
    <w:rsid w:val="184E4E60"/>
    <w:rsid w:val="18992469"/>
    <w:rsid w:val="18A706B9"/>
    <w:rsid w:val="18DC0363"/>
    <w:rsid w:val="18DD1979"/>
    <w:rsid w:val="19DD0836"/>
    <w:rsid w:val="19EF7799"/>
    <w:rsid w:val="1A3C42BA"/>
    <w:rsid w:val="1A864A2A"/>
    <w:rsid w:val="1AAF7CCB"/>
    <w:rsid w:val="1AC07C07"/>
    <w:rsid w:val="1ACD7904"/>
    <w:rsid w:val="1AD80075"/>
    <w:rsid w:val="1B01472A"/>
    <w:rsid w:val="1B142320"/>
    <w:rsid w:val="1B207218"/>
    <w:rsid w:val="1B246BC8"/>
    <w:rsid w:val="1B9671E2"/>
    <w:rsid w:val="1BB5378F"/>
    <w:rsid w:val="1C01076B"/>
    <w:rsid w:val="1C176182"/>
    <w:rsid w:val="1C5F19D6"/>
    <w:rsid w:val="1C896A53"/>
    <w:rsid w:val="1CAE169A"/>
    <w:rsid w:val="1CB57848"/>
    <w:rsid w:val="1CD340F1"/>
    <w:rsid w:val="1CDB66AA"/>
    <w:rsid w:val="1D375B65"/>
    <w:rsid w:val="1D4E2AE9"/>
    <w:rsid w:val="1D4F1A4B"/>
    <w:rsid w:val="1D6D597A"/>
    <w:rsid w:val="1D8221D0"/>
    <w:rsid w:val="1D822DF1"/>
    <w:rsid w:val="1D992670"/>
    <w:rsid w:val="1E0C62D4"/>
    <w:rsid w:val="1E262202"/>
    <w:rsid w:val="1E340C41"/>
    <w:rsid w:val="1E570222"/>
    <w:rsid w:val="1E57388C"/>
    <w:rsid w:val="1EE77A61"/>
    <w:rsid w:val="1EF04542"/>
    <w:rsid w:val="1F074507"/>
    <w:rsid w:val="1F487606"/>
    <w:rsid w:val="1F520EA4"/>
    <w:rsid w:val="1FCB062A"/>
    <w:rsid w:val="201E69B6"/>
    <w:rsid w:val="20210D51"/>
    <w:rsid w:val="205D622D"/>
    <w:rsid w:val="20717F2A"/>
    <w:rsid w:val="20924D74"/>
    <w:rsid w:val="20C83833"/>
    <w:rsid w:val="212A604A"/>
    <w:rsid w:val="21494A03"/>
    <w:rsid w:val="214E7B86"/>
    <w:rsid w:val="216D1153"/>
    <w:rsid w:val="216D5AFA"/>
    <w:rsid w:val="21953F26"/>
    <w:rsid w:val="220A5F40"/>
    <w:rsid w:val="22387D8C"/>
    <w:rsid w:val="22453160"/>
    <w:rsid w:val="225622A8"/>
    <w:rsid w:val="226052EB"/>
    <w:rsid w:val="22991E65"/>
    <w:rsid w:val="2310725E"/>
    <w:rsid w:val="23201794"/>
    <w:rsid w:val="232748D0"/>
    <w:rsid w:val="23601267"/>
    <w:rsid w:val="23700025"/>
    <w:rsid w:val="237E2B8B"/>
    <w:rsid w:val="23BD2A11"/>
    <w:rsid w:val="23DA7B95"/>
    <w:rsid w:val="244A4D1A"/>
    <w:rsid w:val="24A0493A"/>
    <w:rsid w:val="24AC6092"/>
    <w:rsid w:val="24B91EA0"/>
    <w:rsid w:val="2533755C"/>
    <w:rsid w:val="253F23A5"/>
    <w:rsid w:val="25432122"/>
    <w:rsid w:val="256A68E1"/>
    <w:rsid w:val="256C1071"/>
    <w:rsid w:val="260A5992"/>
    <w:rsid w:val="267B3E69"/>
    <w:rsid w:val="26882BBA"/>
    <w:rsid w:val="270B36D7"/>
    <w:rsid w:val="27220408"/>
    <w:rsid w:val="2725733F"/>
    <w:rsid w:val="275F5AEE"/>
    <w:rsid w:val="2785265E"/>
    <w:rsid w:val="278E7A57"/>
    <w:rsid w:val="27A44741"/>
    <w:rsid w:val="284376A4"/>
    <w:rsid w:val="28573CEA"/>
    <w:rsid w:val="28600DC8"/>
    <w:rsid w:val="2864329F"/>
    <w:rsid w:val="28786C7B"/>
    <w:rsid w:val="292661EF"/>
    <w:rsid w:val="29820AB2"/>
    <w:rsid w:val="298560DE"/>
    <w:rsid w:val="299F7788"/>
    <w:rsid w:val="29A81392"/>
    <w:rsid w:val="29D910D0"/>
    <w:rsid w:val="29EA151D"/>
    <w:rsid w:val="2A691C72"/>
    <w:rsid w:val="2A7846DB"/>
    <w:rsid w:val="2A7F3046"/>
    <w:rsid w:val="2A964CAC"/>
    <w:rsid w:val="2AAD1B5F"/>
    <w:rsid w:val="2AD0584D"/>
    <w:rsid w:val="2AFA775C"/>
    <w:rsid w:val="2B065713"/>
    <w:rsid w:val="2B2C20F6"/>
    <w:rsid w:val="2C0B1233"/>
    <w:rsid w:val="2C4373E5"/>
    <w:rsid w:val="2C904A37"/>
    <w:rsid w:val="2CAD5467"/>
    <w:rsid w:val="2CCE1C77"/>
    <w:rsid w:val="2D344789"/>
    <w:rsid w:val="2D5A60DC"/>
    <w:rsid w:val="2D80355B"/>
    <w:rsid w:val="2DDD5C11"/>
    <w:rsid w:val="2E7D2DDC"/>
    <w:rsid w:val="2E7F5DC7"/>
    <w:rsid w:val="2E9C07E4"/>
    <w:rsid w:val="2E9E7248"/>
    <w:rsid w:val="2EA72D69"/>
    <w:rsid w:val="2EBB0F96"/>
    <w:rsid w:val="2ECC13DF"/>
    <w:rsid w:val="2EE952B0"/>
    <w:rsid w:val="2EEA3462"/>
    <w:rsid w:val="2F3C5BA7"/>
    <w:rsid w:val="2F7610B9"/>
    <w:rsid w:val="2F9E416C"/>
    <w:rsid w:val="2F9E450B"/>
    <w:rsid w:val="300E12F2"/>
    <w:rsid w:val="301269E7"/>
    <w:rsid w:val="303738A4"/>
    <w:rsid w:val="308F0F7D"/>
    <w:rsid w:val="30DC133E"/>
    <w:rsid w:val="31486DB5"/>
    <w:rsid w:val="314F33DB"/>
    <w:rsid w:val="31C52132"/>
    <w:rsid w:val="31E17FFC"/>
    <w:rsid w:val="31E33B9D"/>
    <w:rsid w:val="32285F6F"/>
    <w:rsid w:val="325551D9"/>
    <w:rsid w:val="32B315B6"/>
    <w:rsid w:val="32DA1AAE"/>
    <w:rsid w:val="32F30AE2"/>
    <w:rsid w:val="32F90C48"/>
    <w:rsid w:val="33025A64"/>
    <w:rsid w:val="330707FF"/>
    <w:rsid w:val="33105381"/>
    <w:rsid w:val="332E1CAB"/>
    <w:rsid w:val="334429DB"/>
    <w:rsid w:val="33C3705C"/>
    <w:rsid w:val="33D34826"/>
    <w:rsid w:val="33D67040"/>
    <w:rsid w:val="34272982"/>
    <w:rsid w:val="344B5F20"/>
    <w:rsid w:val="345B15B9"/>
    <w:rsid w:val="34660EC1"/>
    <w:rsid w:val="3474694E"/>
    <w:rsid w:val="34E24AFB"/>
    <w:rsid w:val="35584DBD"/>
    <w:rsid w:val="35771222"/>
    <w:rsid w:val="3598340C"/>
    <w:rsid w:val="35D6372F"/>
    <w:rsid w:val="35EB38C9"/>
    <w:rsid w:val="35F5305F"/>
    <w:rsid w:val="35F70C8F"/>
    <w:rsid w:val="361975F0"/>
    <w:rsid w:val="36513CE6"/>
    <w:rsid w:val="36876343"/>
    <w:rsid w:val="372E105F"/>
    <w:rsid w:val="374C59AF"/>
    <w:rsid w:val="37542DDF"/>
    <w:rsid w:val="38332FD2"/>
    <w:rsid w:val="383A66C0"/>
    <w:rsid w:val="38804D57"/>
    <w:rsid w:val="38900AAA"/>
    <w:rsid w:val="38AF23FA"/>
    <w:rsid w:val="38DA6779"/>
    <w:rsid w:val="393C00B7"/>
    <w:rsid w:val="39512909"/>
    <w:rsid w:val="3956584B"/>
    <w:rsid w:val="396226AE"/>
    <w:rsid w:val="397626DC"/>
    <w:rsid w:val="39894311"/>
    <w:rsid w:val="39AB195F"/>
    <w:rsid w:val="39CB65A8"/>
    <w:rsid w:val="3A1219DE"/>
    <w:rsid w:val="3A1831BF"/>
    <w:rsid w:val="3A3E6C77"/>
    <w:rsid w:val="3A456D7F"/>
    <w:rsid w:val="3A7531E4"/>
    <w:rsid w:val="3A757881"/>
    <w:rsid w:val="3A9E14C4"/>
    <w:rsid w:val="3AC54CA3"/>
    <w:rsid w:val="3ACB1962"/>
    <w:rsid w:val="3ACE6415"/>
    <w:rsid w:val="3AD82497"/>
    <w:rsid w:val="3AEA295B"/>
    <w:rsid w:val="3B1B0074"/>
    <w:rsid w:val="3B497682"/>
    <w:rsid w:val="3B8B777B"/>
    <w:rsid w:val="3B967B27"/>
    <w:rsid w:val="3B9D5C20"/>
    <w:rsid w:val="3BD01B51"/>
    <w:rsid w:val="3BD63389"/>
    <w:rsid w:val="3C1877FA"/>
    <w:rsid w:val="3C6A28A9"/>
    <w:rsid w:val="3C761C60"/>
    <w:rsid w:val="3C970DC9"/>
    <w:rsid w:val="3CA21D36"/>
    <w:rsid w:val="3CDF05D8"/>
    <w:rsid w:val="3D4207D0"/>
    <w:rsid w:val="3D622C7D"/>
    <w:rsid w:val="3D652720"/>
    <w:rsid w:val="3D87623F"/>
    <w:rsid w:val="3DC81317"/>
    <w:rsid w:val="3DE57551"/>
    <w:rsid w:val="3DF338D5"/>
    <w:rsid w:val="3DFD6502"/>
    <w:rsid w:val="3E330E02"/>
    <w:rsid w:val="3E7438D8"/>
    <w:rsid w:val="3EF01EF4"/>
    <w:rsid w:val="3F4420E8"/>
    <w:rsid w:val="3FAA6B66"/>
    <w:rsid w:val="3FAF5015"/>
    <w:rsid w:val="3FE136E3"/>
    <w:rsid w:val="3FED609F"/>
    <w:rsid w:val="3FEE77A9"/>
    <w:rsid w:val="40307172"/>
    <w:rsid w:val="406E42D9"/>
    <w:rsid w:val="40795F71"/>
    <w:rsid w:val="40A2305E"/>
    <w:rsid w:val="40B673AB"/>
    <w:rsid w:val="40E37C31"/>
    <w:rsid w:val="40E55B37"/>
    <w:rsid w:val="412909AA"/>
    <w:rsid w:val="4150469A"/>
    <w:rsid w:val="41654AEA"/>
    <w:rsid w:val="41AA09C9"/>
    <w:rsid w:val="41CA3066"/>
    <w:rsid w:val="42066E88"/>
    <w:rsid w:val="42087012"/>
    <w:rsid w:val="42753EA0"/>
    <w:rsid w:val="429B2BEA"/>
    <w:rsid w:val="42C35F6C"/>
    <w:rsid w:val="42DA1EA5"/>
    <w:rsid w:val="42E01743"/>
    <w:rsid w:val="42F1333E"/>
    <w:rsid w:val="436D237B"/>
    <w:rsid w:val="43896F34"/>
    <w:rsid w:val="43CC0E50"/>
    <w:rsid w:val="43DA1340"/>
    <w:rsid w:val="43EB22F2"/>
    <w:rsid w:val="440B79EF"/>
    <w:rsid w:val="44A439B4"/>
    <w:rsid w:val="44B6565C"/>
    <w:rsid w:val="452C4ED1"/>
    <w:rsid w:val="454528FF"/>
    <w:rsid w:val="45487ACD"/>
    <w:rsid w:val="455E7EFC"/>
    <w:rsid w:val="456C7807"/>
    <w:rsid w:val="456D0411"/>
    <w:rsid w:val="457962B0"/>
    <w:rsid w:val="45805959"/>
    <w:rsid w:val="458756E1"/>
    <w:rsid w:val="45CF69D6"/>
    <w:rsid w:val="45F44786"/>
    <w:rsid w:val="4627551D"/>
    <w:rsid w:val="462F2994"/>
    <w:rsid w:val="46463C6D"/>
    <w:rsid w:val="465C0599"/>
    <w:rsid w:val="46B56298"/>
    <w:rsid w:val="46E16C81"/>
    <w:rsid w:val="46E97F6B"/>
    <w:rsid w:val="47200928"/>
    <w:rsid w:val="4729480B"/>
    <w:rsid w:val="476B0980"/>
    <w:rsid w:val="47743CD8"/>
    <w:rsid w:val="47756B9E"/>
    <w:rsid w:val="47890B06"/>
    <w:rsid w:val="478B2F04"/>
    <w:rsid w:val="47F95F8C"/>
    <w:rsid w:val="47FA1E89"/>
    <w:rsid w:val="481146E4"/>
    <w:rsid w:val="481B4154"/>
    <w:rsid w:val="48275E19"/>
    <w:rsid w:val="48566F8E"/>
    <w:rsid w:val="485B27A2"/>
    <w:rsid w:val="48650722"/>
    <w:rsid w:val="48A405ED"/>
    <w:rsid w:val="48BA61D7"/>
    <w:rsid w:val="490A553D"/>
    <w:rsid w:val="490C4908"/>
    <w:rsid w:val="490E78BE"/>
    <w:rsid w:val="49446A44"/>
    <w:rsid w:val="49577367"/>
    <w:rsid w:val="49927B74"/>
    <w:rsid w:val="49997A26"/>
    <w:rsid w:val="49BB5BEF"/>
    <w:rsid w:val="49EE0528"/>
    <w:rsid w:val="4A1024CE"/>
    <w:rsid w:val="4A4C4139"/>
    <w:rsid w:val="4A646858"/>
    <w:rsid w:val="4A6F4C2B"/>
    <w:rsid w:val="4B457330"/>
    <w:rsid w:val="4B5C2CF1"/>
    <w:rsid w:val="4B5D5914"/>
    <w:rsid w:val="4BA530C7"/>
    <w:rsid w:val="4BDF36EB"/>
    <w:rsid w:val="4C285C79"/>
    <w:rsid w:val="4CA84794"/>
    <w:rsid w:val="4CBC1026"/>
    <w:rsid w:val="4CD45888"/>
    <w:rsid w:val="4CF81168"/>
    <w:rsid w:val="4D334A31"/>
    <w:rsid w:val="4D461067"/>
    <w:rsid w:val="4D6957CB"/>
    <w:rsid w:val="4D823D15"/>
    <w:rsid w:val="4DB43635"/>
    <w:rsid w:val="4DED6593"/>
    <w:rsid w:val="4E1A1CF4"/>
    <w:rsid w:val="4E1C4782"/>
    <w:rsid w:val="4E1F24C4"/>
    <w:rsid w:val="4E315F75"/>
    <w:rsid w:val="4E870DF3"/>
    <w:rsid w:val="4E951286"/>
    <w:rsid w:val="4E9F4252"/>
    <w:rsid w:val="4EE3205C"/>
    <w:rsid w:val="4EEC3A0F"/>
    <w:rsid w:val="4F0516BA"/>
    <w:rsid w:val="4F143FAB"/>
    <w:rsid w:val="4F6208BA"/>
    <w:rsid w:val="4F892FED"/>
    <w:rsid w:val="4FA866CF"/>
    <w:rsid w:val="5012113E"/>
    <w:rsid w:val="501F44E6"/>
    <w:rsid w:val="50AE40C2"/>
    <w:rsid w:val="50AE7C11"/>
    <w:rsid w:val="50B82E88"/>
    <w:rsid w:val="51820157"/>
    <w:rsid w:val="51C47ACD"/>
    <w:rsid w:val="51F25D3A"/>
    <w:rsid w:val="51FC2152"/>
    <w:rsid w:val="520942BA"/>
    <w:rsid w:val="52210978"/>
    <w:rsid w:val="524A7E84"/>
    <w:rsid w:val="527400F3"/>
    <w:rsid w:val="528678D9"/>
    <w:rsid w:val="528C45CC"/>
    <w:rsid w:val="52A820FB"/>
    <w:rsid w:val="52F4267C"/>
    <w:rsid w:val="53085941"/>
    <w:rsid w:val="53EA467D"/>
    <w:rsid w:val="542C7000"/>
    <w:rsid w:val="54371F42"/>
    <w:rsid w:val="54977258"/>
    <w:rsid w:val="549D39D1"/>
    <w:rsid w:val="54F616C5"/>
    <w:rsid w:val="5508388C"/>
    <w:rsid w:val="55121DAD"/>
    <w:rsid w:val="55140863"/>
    <w:rsid w:val="553700F3"/>
    <w:rsid w:val="56194ECF"/>
    <w:rsid w:val="565F42D7"/>
    <w:rsid w:val="56740ED1"/>
    <w:rsid w:val="567D0FBA"/>
    <w:rsid w:val="56AD6CFB"/>
    <w:rsid w:val="56C353F7"/>
    <w:rsid w:val="570C459A"/>
    <w:rsid w:val="571132F2"/>
    <w:rsid w:val="576F0018"/>
    <w:rsid w:val="57A63600"/>
    <w:rsid w:val="57C50968"/>
    <w:rsid w:val="57EA769F"/>
    <w:rsid w:val="580A0CE5"/>
    <w:rsid w:val="58247DF7"/>
    <w:rsid w:val="588B1CC9"/>
    <w:rsid w:val="588D42CB"/>
    <w:rsid w:val="58A34319"/>
    <w:rsid w:val="58E10F64"/>
    <w:rsid w:val="58E65103"/>
    <w:rsid w:val="58FC67DF"/>
    <w:rsid w:val="591125D4"/>
    <w:rsid w:val="59154BEF"/>
    <w:rsid w:val="593B7A5C"/>
    <w:rsid w:val="594D4389"/>
    <w:rsid w:val="5A604E2F"/>
    <w:rsid w:val="5ACB4D6C"/>
    <w:rsid w:val="5ACC7530"/>
    <w:rsid w:val="5AE846AC"/>
    <w:rsid w:val="5B461090"/>
    <w:rsid w:val="5B7D622F"/>
    <w:rsid w:val="5BD154EC"/>
    <w:rsid w:val="5BFF115A"/>
    <w:rsid w:val="5C2B2F12"/>
    <w:rsid w:val="5C4377BD"/>
    <w:rsid w:val="5C9A11AC"/>
    <w:rsid w:val="5D1A03B8"/>
    <w:rsid w:val="5D935534"/>
    <w:rsid w:val="5DAD4CDB"/>
    <w:rsid w:val="5DB03139"/>
    <w:rsid w:val="5E0569B7"/>
    <w:rsid w:val="5E127051"/>
    <w:rsid w:val="5E1831B8"/>
    <w:rsid w:val="5E4D7C4C"/>
    <w:rsid w:val="5E990E12"/>
    <w:rsid w:val="5ED43CF2"/>
    <w:rsid w:val="5EEE216B"/>
    <w:rsid w:val="5EF037E2"/>
    <w:rsid w:val="5EF62DCD"/>
    <w:rsid w:val="5EFD415C"/>
    <w:rsid w:val="5F744410"/>
    <w:rsid w:val="5F93497E"/>
    <w:rsid w:val="5F9501CC"/>
    <w:rsid w:val="5FAF18FA"/>
    <w:rsid w:val="60281313"/>
    <w:rsid w:val="603E1160"/>
    <w:rsid w:val="6067535B"/>
    <w:rsid w:val="608B3C69"/>
    <w:rsid w:val="60AE2BDD"/>
    <w:rsid w:val="60D356DB"/>
    <w:rsid w:val="60E20A99"/>
    <w:rsid w:val="614008B5"/>
    <w:rsid w:val="620576FB"/>
    <w:rsid w:val="62296832"/>
    <w:rsid w:val="6240410D"/>
    <w:rsid w:val="6260512D"/>
    <w:rsid w:val="626E346C"/>
    <w:rsid w:val="62915A8B"/>
    <w:rsid w:val="62C95A86"/>
    <w:rsid w:val="62F87114"/>
    <w:rsid w:val="62FB02AE"/>
    <w:rsid w:val="630006BE"/>
    <w:rsid w:val="630B7EA0"/>
    <w:rsid w:val="630E604F"/>
    <w:rsid w:val="63260125"/>
    <w:rsid w:val="63495BC1"/>
    <w:rsid w:val="63A4729C"/>
    <w:rsid w:val="63AE1841"/>
    <w:rsid w:val="640D4150"/>
    <w:rsid w:val="641D3B1F"/>
    <w:rsid w:val="64712268"/>
    <w:rsid w:val="64763C9E"/>
    <w:rsid w:val="64AA298F"/>
    <w:rsid w:val="64CC1DFD"/>
    <w:rsid w:val="64EF3C2D"/>
    <w:rsid w:val="656F2D73"/>
    <w:rsid w:val="65841289"/>
    <w:rsid w:val="658A15E8"/>
    <w:rsid w:val="65CA16D6"/>
    <w:rsid w:val="66096A75"/>
    <w:rsid w:val="662841B4"/>
    <w:rsid w:val="663A2A39"/>
    <w:rsid w:val="664D7C84"/>
    <w:rsid w:val="665A5E42"/>
    <w:rsid w:val="666B182A"/>
    <w:rsid w:val="668004F4"/>
    <w:rsid w:val="66D93700"/>
    <w:rsid w:val="675E59B4"/>
    <w:rsid w:val="67EB36EB"/>
    <w:rsid w:val="681E3313"/>
    <w:rsid w:val="682060FE"/>
    <w:rsid w:val="68342346"/>
    <w:rsid w:val="68F5076B"/>
    <w:rsid w:val="694859DD"/>
    <w:rsid w:val="69780DFE"/>
    <w:rsid w:val="697B45FB"/>
    <w:rsid w:val="69C66E48"/>
    <w:rsid w:val="69D24325"/>
    <w:rsid w:val="69EB00DE"/>
    <w:rsid w:val="69EE49D2"/>
    <w:rsid w:val="6A234CFD"/>
    <w:rsid w:val="6A3B3EF0"/>
    <w:rsid w:val="6A9B7F0C"/>
    <w:rsid w:val="6AEC1BBE"/>
    <w:rsid w:val="6B0F6518"/>
    <w:rsid w:val="6B177E0A"/>
    <w:rsid w:val="6B6F64C4"/>
    <w:rsid w:val="6BA245CC"/>
    <w:rsid w:val="6BE21B12"/>
    <w:rsid w:val="6C186857"/>
    <w:rsid w:val="6C190965"/>
    <w:rsid w:val="6C19625B"/>
    <w:rsid w:val="6C404423"/>
    <w:rsid w:val="6C5A1453"/>
    <w:rsid w:val="6C5F66F0"/>
    <w:rsid w:val="6C922387"/>
    <w:rsid w:val="6D06299F"/>
    <w:rsid w:val="6D5A356B"/>
    <w:rsid w:val="6DAF6F69"/>
    <w:rsid w:val="6DBD739B"/>
    <w:rsid w:val="6DDB7D5E"/>
    <w:rsid w:val="6DF7675E"/>
    <w:rsid w:val="6DF86318"/>
    <w:rsid w:val="6E0E785E"/>
    <w:rsid w:val="6E6C7053"/>
    <w:rsid w:val="6E71373B"/>
    <w:rsid w:val="6E8B57C1"/>
    <w:rsid w:val="6E8E6B7E"/>
    <w:rsid w:val="6E964E3F"/>
    <w:rsid w:val="6EC61197"/>
    <w:rsid w:val="6EC81A31"/>
    <w:rsid w:val="6F2820E6"/>
    <w:rsid w:val="6F2F021A"/>
    <w:rsid w:val="6F3C482C"/>
    <w:rsid w:val="6F6B6A68"/>
    <w:rsid w:val="6F9F673B"/>
    <w:rsid w:val="700D5716"/>
    <w:rsid w:val="700F4747"/>
    <w:rsid w:val="704957D1"/>
    <w:rsid w:val="70730722"/>
    <w:rsid w:val="70981F36"/>
    <w:rsid w:val="7099671C"/>
    <w:rsid w:val="70C271B2"/>
    <w:rsid w:val="70E277F5"/>
    <w:rsid w:val="70F74EAF"/>
    <w:rsid w:val="70FF7350"/>
    <w:rsid w:val="711C5243"/>
    <w:rsid w:val="71225FFF"/>
    <w:rsid w:val="7151546B"/>
    <w:rsid w:val="71777D9E"/>
    <w:rsid w:val="71E52A47"/>
    <w:rsid w:val="71F8014A"/>
    <w:rsid w:val="72053AAD"/>
    <w:rsid w:val="720D6BCA"/>
    <w:rsid w:val="721B697B"/>
    <w:rsid w:val="726D7B6E"/>
    <w:rsid w:val="72921ACA"/>
    <w:rsid w:val="729F3C59"/>
    <w:rsid w:val="72A03324"/>
    <w:rsid w:val="72BA62F1"/>
    <w:rsid w:val="72DB0C02"/>
    <w:rsid w:val="73AD5CF9"/>
    <w:rsid w:val="73F52A3C"/>
    <w:rsid w:val="740410A9"/>
    <w:rsid w:val="74061DA0"/>
    <w:rsid w:val="740632F3"/>
    <w:rsid w:val="74455F31"/>
    <w:rsid w:val="744A2D29"/>
    <w:rsid w:val="744A5645"/>
    <w:rsid w:val="74713D09"/>
    <w:rsid w:val="747E2FD4"/>
    <w:rsid w:val="7489482B"/>
    <w:rsid w:val="749331C9"/>
    <w:rsid w:val="749345A5"/>
    <w:rsid w:val="74D6728F"/>
    <w:rsid w:val="74EC77C4"/>
    <w:rsid w:val="75226272"/>
    <w:rsid w:val="752B15CB"/>
    <w:rsid w:val="75656A7A"/>
    <w:rsid w:val="758411F0"/>
    <w:rsid w:val="75A4312B"/>
    <w:rsid w:val="761635D1"/>
    <w:rsid w:val="762878B8"/>
    <w:rsid w:val="762F6DFD"/>
    <w:rsid w:val="7633068C"/>
    <w:rsid w:val="766F5C8F"/>
    <w:rsid w:val="76B14986"/>
    <w:rsid w:val="76CF41D8"/>
    <w:rsid w:val="76F123A0"/>
    <w:rsid w:val="76F85CEE"/>
    <w:rsid w:val="77521091"/>
    <w:rsid w:val="77777B5B"/>
    <w:rsid w:val="781E2697"/>
    <w:rsid w:val="783177B4"/>
    <w:rsid w:val="783D1E63"/>
    <w:rsid w:val="78432A8D"/>
    <w:rsid w:val="78487861"/>
    <w:rsid w:val="78571D0E"/>
    <w:rsid w:val="78682CAD"/>
    <w:rsid w:val="786B1569"/>
    <w:rsid w:val="78743289"/>
    <w:rsid w:val="788039DC"/>
    <w:rsid w:val="78D459A8"/>
    <w:rsid w:val="79464C91"/>
    <w:rsid w:val="79747CE7"/>
    <w:rsid w:val="79B60704"/>
    <w:rsid w:val="79E47F9A"/>
    <w:rsid w:val="7A835199"/>
    <w:rsid w:val="7AA36637"/>
    <w:rsid w:val="7AB3341A"/>
    <w:rsid w:val="7AF1471D"/>
    <w:rsid w:val="7AF56FD2"/>
    <w:rsid w:val="7B0E33B3"/>
    <w:rsid w:val="7B325CA8"/>
    <w:rsid w:val="7B574363"/>
    <w:rsid w:val="7B786BEC"/>
    <w:rsid w:val="7B8C6B3B"/>
    <w:rsid w:val="7B974043"/>
    <w:rsid w:val="7BE14743"/>
    <w:rsid w:val="7C122B9D"/>
    <w:rsid w:val="7C2B4619"/>
    <w:rsid w:val="7C431272"/>
    <w:rsid w:val="7C6F5C44"/>
    <w:rsid w:val="7C776C3B"/>
    <w:rsid w:val="7C930729"/>
    <w:rsid w:val="7CAD7847"/>
    <w:rsid w:val="7CD12D18"/>
    <w:rsid w:val="7D0D2E0B"/>
    <w:rsid w:val="7D2B6453"/>
    <w:rsid w:val="7D2B7EDD"/>
    <w:rsid w:val="7DE04420"/>
    <w:rsid w:val="7E137B8A"/>
    <w:rsid w:val="7E201C2C"/>
    <w:rsid w:val="7E3C6EDC"/>
    <w:rsid w:val="7E7023A0"/>
    <w:rsid w:val="7E9147AB"/>
    <w:rsid w:val="7E9E082F"/>
    <w:rsid w:val="7EB80E13"/>
    <w:rsid w:val="7ED12C95"/>
    <w:rsid w:val="7EF24B5E"/>
    <w:rsid w:val="7F403EC5"/>
    <w:rsid w:val="7F4649D1"/>
    <w:rsid w:val="7FC246C0"/>
    <w:rsid w:val="7FE85843"/>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eastAsia="宋体" w:asciiTheme="minorAscii" w:hAnsiTheme="minorAscii" w:cstheme="minorBidi"/>
      <w:kern w:val="2"/>
      <w:sz w:val="24"/>
      <w:szCs w:val="22"/>
      <w:lang w:val="en-US" w:eastAsia="zh-CN" w:bidi="ar-SA"/>
    </w:rPr>
  </w:style>
  <w:style w:type="paragraph" w:styleId="2">
    <w:name w:val="heading 1"/>
    <w:basedOn w:val="1"/>
    <w:next w:val="1"/>
    <w:link w:val="32"/>
    <w:qFormat/>
    <w:uiPriority w:val="9"/>
    <w:pPr>
      <w:spacing w:before="100" w:beforeLines="100" w:after="100" w:afterLines="100" w:line="480" w:lineRule="auto"/>
      <w:outlineLvl w:val="0"/>
    </w:pPr>
    <w:rPr>
      <w:rFonts w:ascii="黑体" w:hAnsi="黑体" w:eastAsia="黑体"/>
      <w:szCs w:val="24"/>
    </w:rPr>
  </w:style>
  <w:style w:type="paragraph" w:styleId="3">
    <w:name w:val="heading 2"/>
    <w:basedOn w:val="1"/>
    <w:next w:val="1"/>
    <w:link w:val="33"/>
    <w:unhideWhenUsed/>
    <w:qFormat/>
    <w:uiPriority w:val="9"/>
    <w:pPr>
      <w:keepNext/>
      <w:keepLines/>
      <w:outlineLvl w:val="1"/>
    </w:pPr>
    <w:rPr>
      <w:rFonts w:asciiTheme="majorHAnsi" w:hAnsiTheme="majorHAnsi" w:cstheme="majorBidi"/>
      <w:bCs/>
      <w:szCs w:val="32"/>
    </w:rPr>
  </w:style>
  <w:style w:type="paragraph" w:styleId="4">
    <w:name w:val="heading 3"/>
    <w:basedOn w:val="5"/>
    <w:next w:val="1"/>
    <w:link w:val="38"/>
    <w:unhideWhenUsed/>
    <w:qFormat/>
    <w:uiPriority w:val="9"/>
    <w:pPr>
      <w:outlineLvl w:val="2"/>
    </w:pPr>
  </w:style>
  <w:style w:type="paragraph" w:styleId="8">
    <w:name w:val="heading 4"/>
    <w:basedOn w:val="1"/>
    <w:next w:val="1"/>
    <w:unhideWhenUsed/>
    <w:qFormat/>
    <w:uiPriority w:val="9"/>
    <w:pPr>
      <w:keepNext/>
      <w:keepLines/>
      <w:spacing w:after="50" w:afterLines="50" w:line="240" w:lineRule="auto"/>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itle"/>
    <w:basedOn w:val="6"/>
    <w:next w:val="1"/>
    <w:link w:val="36"/>
    <w:qFormat/>
    <w:uiPriority w:val="10"/>
  </w:style>
  <w:style w:type="paragraph" w:customStyle="1" w:styleId="6">
    <w:name w:val="引言"/>
    <w:basedOn w:val="7"/>
    <w:link w:val="39"/>
    <w:qFormat/>
    <w:uiPriority w:val="0"/>
  </w:style>
  <w:style w:type="paragraph" w:customStyle="1" w:styleId="7">
    <w:name w:val="样式1"/>
    <w:basedOn w:val="1"/>
    <w:next w:val="5"/>
    <w:link w:val="37"/>
    <w:qFormat/>
    <w:uiPriority w:val="0"/>
    <w:pPr>
      <w:spacing w:after="156" w:afterLines="50"/>
      <w:jc w:val="center"/>
    </w:pPr>
    <w:rPr>
      <w:rFonts w:ascii="黑体" w:hAnsi="黑体" w:eastAsia="黑体"/>
      <w:sz w:val="44"/>
      <w:szCs w:val="44"/>
    </w:rPr>
  </w:style>
  <w:style w:type="paragraph" w:styleId="9">
    <w:name w:val="toc 7"/>
    <w:basedOn w:val="1"/>
    <w:next w:val="1"/>
    <w:unhideWhenUsed/>
    <w:qFormat/>
    <w:uiPriority w:val="39"/>
    <w:pPr>
      <w:ind w:left="1440"/>
      <w:jc w:val="left"/>
    </w:pPr>
    <w:rPr>
      <w:rFonts w:eastAsiaTheme="minorHAnsi"/>
      <w:sz w:val="18"/>
      <w:szCs w:val="18"/>
    </w:rPr>
  </w:style>
  <w:style w:type="paragraph" w:styleId="10">
    <w:name w:val="annotation text"/>
    <w:basedOn w:val="1"/>
    <w:link w:val="47"/>
    <w:semiHidden/>
    <w:unhideWhenUsed/>
    <w:qFormat/>
    <w:uiPriority w:val="99"/>
    <w:pPr>
      <w:jc w:val="left"/>
    </w:pPr>
  </w:style>
  <w:style w:type="paragraph" w:styleId="11">
    <w:name w:val="toc 5"/>
    <w:basedOn w:val="1"/>
    <w:next w:val="1"/>
    <w:unhideWhenUsed/>
    <w:qFormat/>
    <w:uiPriority w:val="39"/>
    <w:pPr>
      <w:ind w:left="960"/>
      <w:jc w:val="left"/>
    </w:pPr>
    <w:rPr>
      <w:rFonts w:eastAsiaTheme="minorHAnsi"/>
      <w:sz w:val="18"/>
      <w:szCs w:val="18"/>
    </w:rPr>
  </w:style>
  <w:style w:type="paragraph" w:styleId="12">
    <w:name w:val="toc 3"/>
    <w:basedOn w:val="1"/>
    <w:next w:val="1"/>
    <w:unhideWhenUsed/>
    <w:qFormat/>
    <w:uiPriority w:val="39"/>
    <w:pPr>
      <w:ind w:left="480"/>
      <w:jc w:val="left"/>
    </w:pPr>
    <w:rPr>
      <w:rFonts w:eastAsiaTheme="minorHAnsi"/>
      <w:i/>
      <w:iCs/>
      <w:sz w:val="20"/>
      <w:szCs w:val="20"/>
    </w:rPr>
  </w:style>
  <w:style w:type="paragraph" w:styleId="13">
    <w:name w:val="toc 8"/>
    <w:basedOn w:val="1"/>
    <w:next w:val="1"/>
    <w:unhideWhenUsed/>
    <w:qFormat/>
    <w:uiPriority w:val="39"/>
    <w:pPr>
      <w:ind w:left="1680"/>
      <w:jc w:val="left"/>
    </w:pPr>
    <w:rPr>
      <w:rFonts w:eastAsiaTheme="minorHAnsi"/>
      <w:sz w:val="18"/>
      <w:szCs w:val="18"/>
    </w:rPr>
  </w:style>
  <w:style w:type="paragraph" w:styleId="14">
    <w:name w:val="Balloon Text"/>
    <w:basedOn w:val="1"/>
    <w:link w:val="49"/>
    <w:semiHidden/>
    <w:unhideWhenUsed/>
    <w:qFormat/>
    <w:uiPriority w:val="99"/>
    <w:pPr>
      <w:spacing w:line="240" w:lineRule="auto"/>
    </w:pPr>
    <w:rPr>
      <w:sz w:val="18"/>
      <w:szCs w:val="18"/>
    </w:rPr>
  </w:style>
  <w:style w:type="paragraph" w:styleId="15">
    <w:name w:val="footer"/>
    <w:basedOn w:val="1"/>
    <w:link w:val="31"/>
    <w:unhideWhenUsed/>
    <w:qFormat/>
    <w:uiPriority w:val="99"/>
    <w:pPr>
      <w:tabs>
        <w:tab w:val="center" w:pos="4153"/>
        <w:tab w:val="right" w:pos="8306"/>
      </w:tabs>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pPr>
      <w:jc w:val="left"/>
    </w:pPr>
    <w:rPr>
      <w:bCs/>
      <w:caps/>
      <w:szCs w:val="20"/>
    </w:rPr>
  </w:style>
  <w:style w:type="paragraph" w:styleId="18">
    <w:name w:val="toc 4"/>
    <w:basedOn w:val="1"/>
    <w:next w:val="1"/>
    <w:unhideWhenUsed/>
    <w:qFormat/>
    <w:uiPriority w:val="39"/>
    <w:pPr>
      <w:ind w:left="720"/>
      <w:jc w:val="left"/>
    </w:pPr>
    <w:rPr>
      <w:rFonts w:eastAsiaTheme="minorHAnsi"/>
      <w:sz w:val="18"/>
      <w:szCs w:val="18"/>
    </w:rPr>
  </w:style>
  <w:style w:type="paragraph" w:styleId="19">
    <w:name w:val="toc 6"/>
    <w:basedOn w:val="1"/>
    <w:next w:val="1"/>
    <w:unhideWhenUsed/>
    <w:qFormat/>
    <w:uiPriority w:val="39"/>
    <w:pPr>
      <w:ind w:left="1200"/>
      <w:jc w:val="left"/>
    </w:pPr>
    <w:rPr>
      <w:rFonts w:eastAsiaTheme="minorHAnsi"/>
      <w:sz w:val="18"/>
      <w:szCs w:val="18"/>
    </w:rPr>
  </w:style>
  <w:style w:type="paragraph" w:styleId="20">
    <w:name w:val="toc 2"/>
    <w:basedOn w:val="1"/>
    <w:next w:val="1"/>
    <w:unhideWhenUsed/>
    <w:qFormat/>
    <w:uiPriority w:val="39"/>
    <w:pPr>
      <w:ind w:left="240"/>
      <w:jc w:val="left"/>
    </w:pPr>
    <w:rPr>
      <w:rFonts w:eastAsiaTheme="minorHAnsi"/>
      <w:smallCaps/>
      <w:sz w:val="20"/>
      <w:szCs w:val="20"/>
    </w:rPr>
  </w:style>
  <w:style w:type="paragraph" w:styleId="21">
    <w:name w:val="toc 9"/>
    <w:basedOn w:val="1"/>
    <w:next w:val="1"/>
    <w:unhideWhenUsed/>
    <w:qFormat/>
    <w:uiPriority w:val="39"/>
    <w:pPr>
      <w:ind w:left="1920"/>
      <w:jc w:val="left"/>
    </w:pPr>
    <w:rPr>
      <w:rFonts w:eastAsiaTheme="minorHAnsi"/>
      <w:sz w:val="18"/>
      <w:szCs w:val="18"/>
    </w:rPr>
  </w:style>
  <w:style w:type="paragraph" w:styleId="22">
    <w:name w:val="Normal (Web)"/>
    <w:basedOn w:val="1"/>
    <w:semiHidden/>
    <w:unhideWhenUsed/>
    <w:qFormat/>
    <w:uiPriority w:val="99"/>
  </w:style>
  <w:style w:type="paragraph" w:styleId="23">
    <w:name w:val="annotation subject"/>
    <w:basedOn w:val="10"/>
    <w:next w:val="10"/>
    <w:link w:val="48"/>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customStyle="1" w:styleId="30">
    <w:name w:val="页眉 字符"/>
    <w:basedOn w:val="26"/>
    <w:link w:val="16"/>
    <w:qFormat/>
    <w:uiPriority w:val="99"/>
    <w:rPr>
      <w:sz w:val="18"/>
      <w:szCs w:val="18"/>
    </w:rPr>
  </w:style>
  <w:style w:type="character" w:customStyle="1" w:styleId="31">
    <w:name w:val="页脚 字符"/>
    <w:basedOn w:val="26"/>
    <w:link w:val="15"/>
    <w:qFormat/>
    <w:uiPriority w:val="99"/>
    <w:rPr>
      <w:sz w:val="18"/>
      <w:szCs w:val="18"/>
    </w:rPr>
  </w:style>
  <w:style w:type="character" w:customStyle="1" w:styleId="32">
    <w:name w:val="标题 1 字符"/>
    <w:basedOn w:val="26"/>
    <w:link w:val="2"/>
    <w:qFormat/>
    <w:uiPriority w:val="9"/>
    <w:rPr>
      <w:rFonts w:ascii="黑体" w:hAnsi="黑体" w:eastAsia="黑体"/>
      <w:sz w:val="24"/>
      <w:szCs w:val="24"/>
    </w:rPr>
  </w:style>
  <w:style w:type="character" w:customStyle="1" w:styleId="33">
    <w:name w:val="标题 2 字符"/>
    <w:basedOn w:val="26"/>
    <w:link w:val="3"/>
    <w:qFormat/>
    <w:uiPriority w:val="9"/>
    <w:rPr>
      <w:rFonts w:eastAsia="宋体" w:asciiTheme="majorHAnsi" w:hAnsiTheme="majorHAnsi" w:cstheme="majorBidi"/>
      <w:bCs/>
      <w:sz w:val="24"/>
      <w:szCs w:val="32"/>
    </w:rPr>
  </w:style>
  <w:style w:type="character" w:styleId="34">
    <w:name w:val="Placeholder Text"/>
    <w:basedOn w:val="26"/>
    <w:semiHidden/>
    <w:qFormat/>
    <w:uiPriority w:val="99"/>
    <w:rPr>
      <w:color w:val="808080"/>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6">
    <w:name w:val="标题 字符"/>
    <w:basedOn w:val="26"/>
    <w:link w:val="5"/>
    <w:qFormat/>
    <w:uiPriority w:val="10"/>
    <w:rPr>
      <w:rFonts w:ascii="黑体" w:hAnsi="黑体" w:eastAsia="黑体"/>
      <w:kern w:val="2"/>
      <w:sz w:val="44"/>
      <w:szCs w:val="44"/>
    </w:rPr>
  </w:style>
  <w:style w:type="character" w:customStyle="1" w:styleId="37">
    <w:name w:val="样式1 字符"/>
    <w:basedOn w:val="26"/>
    <w:link w:val="7"/>
    <w:qFormat/>
    <w:uiPriority w:val="0"/>
    <w:rPr>
      <w:rFonts w:ascii="黑体" w:hAnsi="黑体" w:eastAsia="黑体"/>
      <w:kern w:val="2"/>
      <w:sz w:val="44"/>
      <w:szCs w:val="44"/>
    </w:rPr>
  </w:style>
  <w:style w:type="character" w:customStyle="1" w:styleId="38">
    <w:name w:val="标题 3 字符"/>
    <w:basedOn w:val="26"/>
    <w:link w:val="4"/>
    <w:qFormat/>
    <w:uiPriority w:val="9"/>
    <w:rPr>
      <w:rFonts w:ascii="黑体" w:hAnsi="黑体" w:eastAsia="黑体"/>
      <w:kern w:val="2"/>
      <w:sz w:val="44"/>
      <w:szCs w:val="44"/>
    </w:rPr>
  </w:style>
  <w:style w:type="character" w:customStyle="1" w:styleId="39">
    <w:name w:val="引言 字符"/>
    <w:basedOn w:val="37"/>
    <w:link w:val="6"/>
    <w:qFormat/>
    <w:uiPriority w:val="0"/>
    <w:rPr>
      <w:rFonts w:ascii="黑体" w:hAnsi="黑体" w:eastAsia="黑体"/>
      <w:kern w:val="2"/>
      <w:sz w:val="44"/>
      <w:szCs w:val="44"/>
    </w:rPr>
  </w:style>
  <w:style w:type="paragraph" w:customStyle="1" w:styleId="40">
    <w:name w:val="TOC 标题1"/>
    <w:basedOn w:val="2"/>
    <w:next w:val="1"/>
    <w:unhideWhenUsed/>
    <w:qFormat/>
    <w:uiPriority w:val="39"/>
    <w:pPr>
      <w:keepNext/>
      <w:keepLines/>
      <w:widowControl/>
      <w:adjustRightInd/>
      <w:snapToGrid/>
      <w:spacing w:before="240" w:beforeLines="0" w:after="0" w:afterLines="0" w:line="259" w:lineRule="auto"/>
      <w:jc w:val="left"/>
      <w:outlineLvl w:val="9"/>
    </w:pPr>
    <w:rPr>
      <w:rFonts w:asciiTheme="majorHAnsi" w:hAnsiTheme="majorHAnsi" w:eastAsiaTheme="majorEastAsia" w:cstheme="majorBidi"/>
      <w:color w:val="2F5597" w:themeColor="accent1" w:themeShade="BF"/>
      <w:kern w:val="0"/>
      <w:sz w:val="32"/>
      <w:szCs w:val="32"/>
    </w:rPr>
  </w:style>
  <w:style w:type="character" w:customStyle="1" w:styleId="41">
    <w:name w:val="font21"/>
    <w:basedOn w:val="26"/>
    <w:qFormat/>
    <w:uiPriority w:val="0"/>
    <w:rPr>
      <w:rFonts w:hint="eastAsia" w:ascii="宋体" w:hAnsi="宋体" w:eastAsia="宋体" w:cs="宋体"/>
      <w:color w:val="000000"/>
      <w:sz w:val="22"/>
      <w:szCs w:val="22"/>
      <w:u w:val="single"/>
    </w:rPr>
  </w:style>
  <w:style w:type="character" w:customStyle="1" w:styleId="42">
    <w:name w:val="font01"/>
    <w:basedOn w:val="26"/>
    <w:qFormat/>
    <w:uiPriority w:val="0"/>
    <w:rPr>
      <w:rFonts w:hint="eastAsia" w:ascii="宋体" w:hAnsi="宋体" w:eastAsia="宋体" w:cs="宋体"/>
      <w:color w:val="000000"/>
      <w:sz w:val="22"/>
      <w:szCs w:val="22"/>
      <w:u w:val="none"/>
    </w:rPr>
  </w:style>
  <w:style w:type="character" w:customStyle="1" w:styleId="43">
    <w:name w:val="font11"/>
    <w:basedOn w:val="26"/>
    <w:qFormat/>
    <w:uiPriority w:val="0"/>
    <w:rPr>
      <w:rFonts w:hint="eastAsia" w:ascii="宋体" w:hAnsi="宋体" w:eastAsia="宋体" w:cs="宋体"/>
      <w:color w:val="000000"/>
      <w:sz w:val="12"/>
      <w:szCs w:val="12"/>
      <w:u w:val="none"/>
    </w:rPr>
  </w:style>
  <w:style w:type="paragraph" w:styleId="44">
    <w:name w:val="List Paragraph"/>
    <w:basedOn w:val="1"/>
    <w:qFormat/>
    <w:uiPriority w:val="99"/>
    <w:pPr>
      <w:ind w:firstLine="420" w:firstLineChars="200"/>
    </w:pPr>
  </w:style>
  <w:style w:type="paragraph" w:customStyle="1" w:styleId="45">
    <w:name w:val="标准文件_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46">
    <w:name w:val="标准文件_正文表标题"/>
    <w:next w:val="45"/>
    <w:qFormat/>
    <w:uiPriority w:val="0"/>
    <w:pPr>
      <w:numPr>
        <w:ilvl w:val="0"/>
        <w:numId w:val="1"/>
      </w:numPr>
      <w:tabs>
        <w:tab w:val="left" w:pos="0"/>
      </w:tabs>
      <w:spacing w:before="50" w:beforeLines="50" w:after="50" w:afterLines="50"/>
      <w:jc w:val="center"/>
    </w:pPr>
    <w:rPr>
      <w:rFonts w:ascii="黑体" w:hAnsi="Times New Roman" w:eastAsia="黑体" w:cs="Times New Roman"/>
      <w:sz w:val="21"/>
      <w:lang w:val="en-US" w:eastAsia="zh-CN" w:bidi="ar-SA"/>
    </w:rPr>
  </w:style>
  <w:style w:type="character" w:customStyle="1" w:styleId="47">
    <w:name w:val="批注文字 字符"/>
    <w:basedOn w:val="26"/>
    <w:link w:val="10"/>
    <w:semiHidden/>
    <w:qFormat/>
    <w:uiPriority w:val="99"/>
    <w:rPr>
      <w:rFonts w:asciiTheme="minorHAnsi" w:hAnsiTheme="minorHAnsi" w:cstheme="minorBidi"/>
      <w:kern w:val="2"/>
      <w:sz w:val="24"/>
      <w:szCs w:val="22"/>
    </w:rPr>
  </w:style>
  <w:style w:type="character" w:customStyle="1" w:styleId="48">
    <w:name w:val="批注主题 字符"/>
    <w:basedOn w:val="47"/>
    <w:link w:val="23"/>
    <w:semiHidden/>
    <w:qFormat/>
    <w:uiPriority w:val="99"/>
    <w:rPr>
      <w:rFonts w:asciiTheme="minorHAnsi" w:hAnsiTheme="minorHAnsi" w:cstheme="minorBidi"/>
      <w:b/>
      <w:bCs/>
      <w:kern w:val="2"/>
      <w:sz w:val="24"/>
      <w:szCs w:val="22"/>
    </w:rPr>
  </w:style>
  <w:style w:type="character" w:customStyle="1" w:styleId="49">
    <w:name w:val="批注框文本 字符"/>
    <w:basedOn w:val="26"/>
    <w:link w:val="14"/>
    <w:semiHidden/>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E6B4B-FF40-435D-AE9A-0C3C77F9776D}">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2372</Words>
  <Characters>13527</Characters>
  <Lines>112</Lines>
  <Paragraphs>31</Paragraphs>
  <TotalTime>0</TotalTime>
  <ScaleCrop>false</ScaleCrop>
  <LinksUpToDate>false</LinksUpToDate>
  <CharactersWithSpaces>15868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2021-01-21T13:50:00Z</dcterms:created>
  <dc:creator>赵 帅</dc:creator>
  <cp:lastModifiedBy>卓华</cp:lastModifiedBy>
  <cp:lastPrinted>2023-11-01T04:56:00Z</cp:lastPrinted>
  <dcterms:modified xsi:type="dcterms:W3CDTF">2023-11-05T13:13:18Z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87F520F4C1D340918725E37978027C0C_13</vt:lpwstr>
  </property>
</Properties>
</file>