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b/>
          <w:sz w:val="32"/>
          <w:szCs w:val="32"/>
        </w:rPr>
      </w:pPr>
      <w:bookmarkStart w:id="0" w:name="_Toc448419892"/>
      <w:bookmarkStart w:id="1" w:name="_Toc448420343"/>
      <w:bookmarkStart w:id="2" w:name="_Toc448739956"/>
      <w:bookmarkStart w:id="3" w:name="_Toc448476018"/>
      <w:bookmarkStart w:id="4" w:name="_Toc448741147"/>
      <w:bookmarkStart w:id="5" w:name="_Toc448419087"/>
      <w:bookmarkStart w:id="6" w:name="_Toc449621934"/>
      <w:bookmarkStart w:id="7" w:name="_Toc450569317"/>
      <w:bookmarkStart w:id="8" w:name="_Toc450125555"/>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rPr>
        <w:t>1</w:t>
      </w:r>
    </w:p>
    <w:p>
      <w:pPr>
        <w:pStyle w:val="4"/>
        <w:spacing w:before="0" w:beforeAutospacing="0" w:after="0" w:afterAutospacing="0"/>
        <w:jc w:val="right"/>
        <w:rPr>
          <w:rFonts w:hint="eastAsia" w:ascii="Times New Roman" w:hAnsi="Times New Roman" w:eastAsia="仿宋_GB2312"/>
          <w:spacing w:val="-6"/>
        </w:rPr>
      </w:pPr>
      <w:bookmarkStart w:id="224" w:name="_GoBack"/>
      <w:bookmarkEnd w:id="224"/>
    </w:p>
    <w:p>
      <w:pPr>
        <w:jc w:val="center"/>
        <w:rPr>
          <w:rFonts w:eastAsia="方正小标宋简体"/>
          <w:bCs/>
          <w:sz w:val="72"/>
          <w:szCs w:val="72"/>
        </w:rPr>
      </w:pPr>
    </w:p>
    <w:p>
      <w:pPr>
        <w:jc w:val="center"/>
        <w:rPr>
          <w:rFonts w:eastAsia="方正小标宋简体"/>
          <w:bCs/>
          <w:spacing w:val="-20"/>
          <w:sz w:val="56"/>
          <w:szCs w:val="56"/>
        </w:rPr>
      </w:pPr>
      <w:r>
        <w:rPr>
          <w:rFonts w:hint="eastAsia" w:eastAsia="方正小标宋简体"/>
          <w:bCs/>
          <w:spacing w:val="-20"/>
          <w:sz w:val="56"/>
          <w:szCs w:val="56"/>
        </w:rPr>
        <w:t>新疆</w:t>
      </w:r>
      <w:r>
        <w:rPr>
          <w:rFonts w:eastAsia="方正小标宋简体"/>
          <w:bCs/>
          <w:spacing w:val="-20"/>
          <w:sz w:val="56"/>
          <w:szCs w:val="56"/>
        </w:rPr>
        <w:t>质量奖申报表</w:t>
      </w:r>
    </w:p>
    <w:p>
      <w:pPr>
        <w:jc w:val="center"/>
        <w:rPr>
          <w:rFonts w:eastAsia="方正小标宋简体"/>
          <w:bCs/>
          <w:spacing w:val="-20"/>
          <w:sz w:val="48"/>
          <w:szCs w:val="48"/>
        </w:rPr>
      </w:pPr>
      <w:r>
        <w:rPr>
          <w:rFonts w:eastAsia="方正小标宋简体"/>
          <w:bCs/>
          <w:spacing w:val="-20"/>
          <w:sz w:val="48"/>
          <w:szCs w:val="48"/>
        </w:rPr>
        <w:t>（制造</w:t>
      </w:r>
      <w:r>
        <w:rPr>
          <w:rFonts w:hint="eastAsia" w:eastAsia="方正小标宋简体"/>
          <w:bCs/>
          <w:spacing w:val="-20"/>
          <w:sz w:val="48"/>
          <w:szCs w:val="48"/>
        </w:rPr>
        <w:t>业</w:t>
      </w:r>
      <w:r>
        <w:rPr>
          <w:rFonts w:eastAsia="方正小标宋简体"/>
          <w:bCs/>
          <w:spacing w:val="-20"/>
          <w:sz w:val="48"/>
          <w:szCs w:val="48"/>
        </w:rPr>
        <w:t>、服务</w:t>
      </w:r>
      <w:r>
        <w:rPr>
          <w:rFonts w:hint="eastAsia" w:eastAsia="方正小标宋简体"/>
          <w:bCs/>
          <w:spacing w:val="-20"/>
          <w:sz w:val="48"/>
          <w:szCs w:val="48"/>
        </w:rPr>
        <w:t>业</w:t>
      </w:r>
      <w:r>
        <w:rPr>
          <w:rFonts w:eastAsia="方正小标宋简体"/>
          <w:bCs/>
          <w:spacing w:val="-20"/>
          <w:sz w:val="48"/>
          <w:szCs w:val="48"/>
        </w:rPr>
        <w:t>、工程建设</w:t>
      </w:r>
      <w:r>
        <w:rPr>
          <w:rFonts w:hint="eastAsia" w:eastAsia="方正小标宋简体"/>
          <w:bCs/>
          <w:spacing w:val="-20"/>
          <w:sz w:val="48"/>
          <w:szCs w:val="48"/>
        </w:rPr>
        <w:t>行</w:t>
      </w:r>
      <w:r>
        <w:rPr>
          <w:rFonts w:eastAsia="方正小标宋简体"/>
          <w:bCs/>
          <w:spacing w:val="-20"/>
          <w:sz w:val="48"/>
          <w:szCs w:val="48"/>
        </w:rPr>
        <w:t>业组织）</w:t>
      </w:r>
    </w:p>
    <w:p>
      <w:pPr>
        <w:rPr>
          <w:b/>
          <w:bCs/>
          <w:sz w:val="48"/>
          <w:szCs w:val="48"/>
        </w:rPr>
      </w:pPr>
    </w:p>
    <w:p>
      <w:pPr>
        <w:jc w:val="center"/>
        <w:rPr>
          <w:b/>
          <w:bCs/>
          <w:sz w:val="48"/>
          <w:szCs w:val="48"/>
        </w:rPr>
      </w:pPr>
    </w:p>
    <w:p>
      <w:pPr>
        <w:rPr>
          <w:b/>
          <w:bCs/>
          <w:sz w:val="48"/>
          <w:szCs w:val="48"/>
        </w:rPr>
      </w:pPr>
    </w:p>
    <w:p>
      <w:pPr>
        <w:rPr>
          <w:b/>
          <w:bCs/>
          <w:sz w:val="32"/>
          <w:szCs w:val="32"/>
        </w:rPr>
      </w:pPr>
    </w:p>
    <w:p>
      <w:pPr>
        <w:tabs>
          <w:tab w:val="left" w:pos="7020"/>
        </w:tabs>
        <w:jc w:val="center"/>
        <w:rPr>
          <w:rFonts w:hint="eastAsia" w:ascii="方正楷体_GBK" w:hAnsi="方正楷体_GBK" w:eastAsia="方正楷体_GBK" w:cs="方正楷体_GBK"/>
          <w:bCs/>
          <w:sz w:val="32"/>
          <w:szCs w:val="32"/>
        </w:rPr>
      </w:pPr>
      <w:r>
        <w:rPr>
          <w:rFonts w:hint="eastAsia" w:eastAsia="楷体"/>
          <w:b/>
          <w:bCs/>
          <w:sz w:val="36"/>
          <w:szCs w:val="36"/>
        </w:rPr>
        <w:t xml:space="preserve">       </w:t>
      </w:r>
      <w:r>
        <w:rPr>
          <w:rFonts w:hint="eastAsia" w:ascii="方正楷体_GBK" w:hAnsi="方正楷体_GBK" w:eastAsia="方正楷体_GBK" w:cs="方正楷体_GBK"/>
          <w:b/>
          <w:bCs/>
          <w:sz w:val="32"/>
          <w:szCs w:val="32"/>
        </w:rPr>
        <w:t>申报组织</w:t>
      </w:r>
      <w:r>
        <w:rPr>
          <w:rFonts w:hint="eastAsia" w:ascii="方正楷体_GBK" w:hAnsi="方正楷体_GBK" w:eastAsia="方正楷体_GBK" w:cs="方正楷体_GBK"/>
          <w:bCs/>
          <w:sz w:val="32"/>
          <w:szCs w:val="32"/>
        </w:rPr>
        <w:t>：</w:t>
      </w:r>
      <w:r>
        <w:rPr>
          <w:rFonts w:hint="eastAsia" w:ascii="方正楷体_GBK" w:hAnsi="方正楷体_GBK" w:eastAsia="方正楷体_GBK" w:cs="方正楷体_GBK"/>
          <w:bCs/>
          <w:sz w:val="32"/>
          <w:szCs w:val="32"/>
          <w:u w:val="single"/>
        </w:rPr>
        <w:t xml:space="preserve">                   </w:t>
      </w:r>
      <w:r>
        <w:rPr>
          <w:rFonts w:hint="eastAsia" w:ascii="方正楷体_GBK" w:hAnsi="方正楷体_GBK" w:eastAsia="方正楷体_GBK" w:cs="方正楷体_GBK"/>
          <w:bCs/>
          <w:sz w:val="32"/>
          <w:szCs w:val="32"/>
        </w:rPr>
        <w:t>（公章）</w:t>
      </w:r>
    </w:p>
    <w:p>
      <w:pPr>
        <w:tabs>
          <w:tab w:val="left" w:pos="7020"/>
        </w:tabs>
        <w:jc w:val="center"/>
        <w:rPr>
          <w:rFonts w:hint="eastAsia" w:ascii="方正楷体_GBK" w:hAnsi="方正楷体_GBK" w:eastAsia="方正楷体_GBK" w:cs="方正楷体_GBK"/>
          <w:bCs/>
          <w:sz w:val="32"/>
          <w:szCs w:val="32"/>
        </w:rPr>
      </w:pPr>
    </w:p>
    <w:p>
      <w:pPr>
        <w:tabs>
          <w:tab w:val="left" w:pos="7020"/>
        </w:tabs>
        <w:ind w:firstLine="2198" w:firstLineChars="700"/>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
          <w:bCs/>
          <w:sz w:val="32"/>
          <w:szCs w:val="32"/>
        </w:rPr>
        <w:t>所属行业：</w:t>
      </w:r>
      <w:r>
        <w:rPr>
          <w:rFonts w:hint="eastAsia" w:ascii="方正楷体_GBK" w:hAnsi="方正楷体_GBK" w:eastAsia="方正楷体_GBK" w:cs="方正楷体_GBK"/>
          <w:bCs/>
          <w:sz w:val="32"/>
          <w:szCs w:val="32"/>
          <w:u w:val="single"/>
        </w:rPr>
        <w:t xml:space="preserve">                   </w:t>
      </w:r>
    </w:p>
    <w:p>
      <w:pPr>
        <w:tabs>
          <w:tab w:val="left" w:pos="7020"/>
        </w:tabs>
        <w:jc w:val="center"/>
        <w:rPr>
          <w:rFonts w:hint="eastAsia" w:ascii="方正楷体_GBK" w:hAnsi="方正楷体_GBK" w:eastAsia="方正楷体_GBK" w:cs="方正楷体_GBK"/>
          <w:bCs/>
          <w:sz w:val="32"/>
          <w:szCs w:val="32"/>
        </w:rPr>
      </w:pPr>
    </w:p>
    <w:p>
      <w:pPr>
        <w:tabs>
          <w:tab w:val="left" w:pos="7020"/>
        </w:tabs>
        <w:jc w:val="center"/>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
          <w:bCs/>
          <w:sz w:val="32"/>
          <w:szCs w:val="32"/>
        </w:rPr>
        <w:t xml:space="preserve">        推荐单位：</w:t>
      </w:r>
      <w:r>
        <w:rPr>
          <w:rFonts w:hint="eastAsia" w:ascii="方正楷体_GBK" w:hAnsi="方正楷体_GBK" w:eastAsia="方正楷体_GBK" w:cs="方正楷体_GBK"/>
          <w:bCs/>
          <w:sz w:val="32"/>
          <w:szCs w:val="32"/>
          <w:u w:val="single"/>
        </w:rPr>
        <w:t xml:space="preserve">                   </w:t>
      </w:r>
      <w:r>
        <w:rPr>
          <w:rFonts w:hint="eastAsia" w:ascii="方正楷体_GBK" w:hAnsi="方正楷体_GBK" w:eastAsia="方正楷体_GBK" w:cs="方正楷体_GBK"/>
          <w:bCs/>
          <w:sz w:val="32"/>
          <w:szCs w:val="32"/>
        </w:rPr>
        <w:t>（公章）</w:t>
      </w:r>
    </w:p>
    <w:p>
      <w:pPr>
        <w:tabs>
          <w:tab w:val="left" w:pos="7020"/>
        </w:tabs>
        <w:jc w:val="center"/>
        <w:rPr>
          <w:rFonts w:hint="eastAsia" w:ascii="方正楷体_GBK" w:hAnsi="方正楷体_GBK" w:eastAsia="方正楷体_GBK" w:cs="方正楷体_GBK"/>
          <w:bCs/>
          <w:sz w:val="32"/>
          <w:szCs w:val="32"/>
        </w:rPr>
      </w:pPr>
    </w:p>
    <w:p>
      <w:pPr>
        <w:tabs>
          <w:tab w:val="left" w:pos="7020"/>
        </w:tabs>
        <w:jc w:val="center"/>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申报日期：</w:t>
      </w:r>
      <w:r>
        <w:rPr>
          <w:rFonts w:hint="eastAsia" w:ascii="方正楷体_GBK" w:hAnsi="方正楷体_GBK" w:eastAsia="方正楷体_GBK" w:cs="方正楷体_GBK"/>
          <w:b/>
          <w:bCs/>
          <w:sz w:val="32"/>
          <w:szCs w:val="32"/>
          <w:u w:val="single"/>
        </w:rPr>
        <w:t xml:space="preserve">     </w:t>
      </w:r>
      <w:r>
        <w:rPr>
          <w:rFonts w:hint="eastAsia" w:ascii="方正楷体_GBK" w:hAnsi="方正楷体_GBK" w:eastAsia="方正楷体_GBK" w:cs="方正楷体_GBK"/>
          <w:bCs/>
          <w:sz w:val="32"/>
          <w:szCs w:val="32"/>
        </w:rPr>
        <w:t>年</w:t>
      </w:r>
      <w:r>
        <w:rPr>
          <w:rFonts w:hint="eastAsia" w:ascii="方正楷体_GBK" w:hAnsi="方正楷体_GBK" w:eastAsia="方正楷体_GBK" w:cs="方正楷体_GBK"/>
          <w:bCs/>
          <w:sz w:val="32"/>
          <w:szCs w:val="32"/>
          <w:u w:val="single"/>
        </w:rPr>
        <w:t xml:space="preserve">    </w:t>
      </w:r>
      <w:r>
        <w:rPr>
          <w:rFonts w:hint="eastAsia" w:ascii="方正楷体_GBK" w:hAnsi="方正楷体_GBK" w:eastAsia="方正楷体_GBK" w:cs="方正楷体_GBK"/>
          <w:bCs/>
          <w:sz w:val="32"/>
          <w:szCs w:val="32"/>
        </w:rPr>
        <w:t>月</w:t>
      </w:r>
      <w:r>
        <w:rPr>
          <w:rFonts w:hint="eastAsia" w:ascii="方正楷体_GBK" w:hAnsi="方正楷体_GBK" w:eastAsia="方正楷体_GBK" w:cs="方正楷体_GBK"/>
          <w:bCs/>
          <w:sz w:val="32"/>
          <w:szCs w:val="32"/>
          <w:u w:val="single"/>
        </w:rPr>
        <w:t xml:space="preserve">    </w:t>
      </w:r>
      <w:r>
        <w:rPr>
          <w:rFonts w:hint="eastAsia" w:ascii="方正楷体_GBK" w:hAnsi="方正楷体_GBK" w:eastAsia="方正楷体_GBK" w:cs="方正楷体_GBK"/>
          <w:bCs/>
          <w:sz w:val="32"/>
          <w:szCs w:val="32"/>
        </w:rPr>
        <w:t>日</w:t>
      </w:r>
    </w:p>
    <w:p>
      <w:pPr>
        <w:ind w:firstLine="986" w:firstLineChars="314"/>
        <w:rPr>
          <w:rFonts w:hint="eastAsia" w:ascii="方正楷体_GBK" w:hAnsi="方正楷体_GBK" w:eastAsia="方正楷体_GBK" w:cs="方正楷体_GBK"/>
          <w:sz w:val="32"/>
        </w:rPr>
      </w:pPr>
    </w:p>
    <w:p>
      <w:pPr>
        <w:ind w:firstLine="986" w:firstLineChars="314"/>
        <w:rPr>
          <w:rFonts w:hint="eastAsia" w:ascii="方正楷体_GBK" w:hAnsi="方正楷体_GBK" w:eastAsia="方正楷体_GBK" w:cs="方正楷体_GBK"/>
          <w:sz w:val="32"/>
        </w:rPr>
      </w:pPr>
    </w:p>
    <w:p>
      <w:pPr>
        <w:ind w:firstLine="986" w:firstLineChars="314"/>
        <w:rPr>
          <w:rFonts w:hint="eastAsia" w:ascii="方正楷体_GBK" w:hAnsi="方正楷体_GBK" w:eastAsia="方正楷体_GBK" w:cs="方正楷体_GBK"/>
          <w:sz w:val="32"/>
        </w:rPr>
      </w:pPr>
    </w:p>
    <w:p>
      <w:pPr>
        <w:jc w:val="center"/>
        <w:rPr>
          <w:rFonts w:eastAsia="仿宋"/>
          <w:b/>
          <w:bCs/>
          <w:sz w:val="32"/>
        </w:rPr>
      </w:pPr>
      <w:r>
        <w:rPr>
          <w:rFonts w:hint="eastAsia" w:eastAsia="仿宋"/>
          <w:b/>
          <w:bCs/>
          <w:sz w:val="32"/>
        </w:rPr>
        <w:t>新疆维吾尔自治区质量强区工作领导小组办公室</w:t>
      </w:r>
      <w:r>
        <w:rPr>
          <w:rFonts w:eastAsia="仿宋"/>
          <w:b/>
          <w:bCs/>
          <w:sz w:val="32"/>
        </w:rPr>
        <w:t>印制</w:t>
      </w:r>
    </w:p>
    <w:p>
      <w:pPr>
        <w:rPr>
          <w:rFonts w:eastAsia="方正小标宋简体"/>
          <w:sz w:val="44"/>
          <w:szCs w:val="44"/>
        </w:rPr>
      </w:pPr>
    </w:p>
    <w:p>
      <w:pPr>
        <w:spacing w:line="500" w:lineRule="exact"/>
        <w:jc w:val="center"/>
        <w:rPr>
          <w:rFonts w:eastAsia="方正小标宋简体"/>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984" w:right="1474" w:bottom="1644" w:left="1474" w:header="851" w:footer="1417" w:gutter="0"/>
          <w:cols w:space="720" w:num="1"/>
          <w:docGrid w:type="linesAndChars" w:linePitch="287" w:charSpace="-1313"/>
        </w:sectPr>
      </w:pPr>
    </w:p>
    <w:p>
      <w:pPr>
        <w:spacing w:line="500" w:lineRule="exact"/>
        <w:jc w:val="center"/>
        <w:rPr>
          <w:rFonts w:eastAsia="方正仿宋简体"/>
          <w:sz w:val="24"/>
        </w:rPr>
      </w:pPr>
      <w:r>
        <w:rPr>
          <w:rFonts w:eastAsia="方正小标宋简体"/>
          <w:sz w:val="44"/>
          <w:szCs w:val="44"/>
        </w:rPr>
        <w:t>填 报 说 明</w:t>
      </w:r>
    </w:p>
    <w:p>
      <w:pPr>
        <w:spacing w:line="460" w:lineRule="exact"/>
        <w:ind w:firstLine="468" w:firstLineChars="200"/>
        <w:rPr>
          <w:rFonts w:eastAsia="仿宋_GB2312"/>
          <w:sz w:val="24"/>
        </w:rPr>
      </w:pPr>
      <w:r>
        <w:rPr>
          <w:rFonts w:eastAsia="仿宋_GB2312"/>
          <w:sz w:val="24"/>
        </w:rPr>
        <w:t>1.</w:t>
      </w:r>
      <w:r>
        <w:rPr>
          <w:rFonts w:hint="eastAsia" w:eastAsia="仿宋_GB2312"/>
          <w:sz w:val="24"/>
        </w:rPr>
        <w:t>新疆</w:t>
      </w:r>
      <w:r>
        <w:rPr>
          <w:rFonts w:eastAsia="仿宋_GB2312"/>
          <w:sz w:val="24"/>
        </w:rPr>
        <w:t>质量奖（</w:t>
      </w:r>
      <w:r>
        <w:rPr>
          <w:rFonts w:hint="eastAsia" w:eastAsia="仿宋_GB2312"/>
          <w:sz w:val="24"/>
        </w:rPr>
        <w:t>制造业、服务业、工程建设行业组织</w:t>
      </w:r>
      <w:r>
        <w:rPr>
          <w:rFonts w:eastAsia="仿宋_GB2312"/>
          <w:sz w:val="24"/>
        </w:rPr>
        <w:t>）</w:t>
      </w:r>
      <w:r>
        <w:rPr>
          <w:rFonts w:hint="eastAsia" w:eastAsia="仿宋_GB2312"/>
          <w:sz w:val="24"/>
        </w:rPr>
        <w:t>申报材料包括申报表、证实性材料两部分</w:t>
      </w:r>
      <w:r>
        <w:rPr>
          <w:rFonts w:eastAsia="仿宋_GB2312"/>
          <w:sz w:val="24"/>
        </w:rPr>
        <w:t>，所填数据及提供资料必须真实、准确，不得涉及国家安全、国家秘密。涉及商业秘密的，应当予以注明，数字及各类符号应填写正确、清楚、完整。</w:t>
      </w:r>
    </w:p>
    <w:p>
      <w:pPr>
        <w:spacing w:line="460" w:lineRule="exact"/>
        <w:ind w:firstLine="468" w:firstLineChars="200"/>
        <w:rPr>
          <w:rFonts w:eastAsia="仿宋_GB2312"/>
          <w:sz w:val="24"/>
        </w:rPr>
      </w:pPr>
      <w:r>
        <w:rPr>
          <w:rFonts w:eastAsia="仿宋_GB2312"/>
          <w:sz w:val="24"/>
        </w:rPr>
        <w:t>2.申报表封页填写要求：申报</w:t>
      </w:r>
      <w:r>
        <w:rPr>
          <w:rFonts w:hint="eastAsia" w:eastAsia="仿宋_GB2312"/>
          <w:sz w:val="24"/>
        </w:rPr>
        <w:t>组织</w:t>
      </w:r>
      <w:r>
        <w:rPr>
          <w:rFonts w:eastAsia="仿宋_GB2312"/>
          <w:sz w:val="24"/>
        </w:rPr>
        <w:t>栏要求填写参评组织全称，与组织公章名称一致；所属行业根据本组织主营类别选择</w:t>
      </w:r>
      <w:r>
        <w:rPr>
          <w:rFonts w:hint="eastAsia" w:eastAsia="仿宋_GB2312"/>
          <w:sz w:val="24"/>
        </w:rPr>
        <w:t>“</w:t>
      </w:r>
      <w:r>
        <w:rPr>
          <w:rFonts w:eastAsia="仿宋_GB2312"/>
          <w:sz w:val="24"/>
        </w:rPr>
        <w:t>制造业组织、服务业组织、工程建设行业组织</w:t>
      </w:r>
      <w:r>
        <w:rPr>
          <w:rFonts w:hint="eastAsia" w:eastAsia="仿宋_GB2312"/>
          <w:sz w:val="24"/>
        </w:rPr>
        <w:t>”</w:t>
      </w:r>
      <w:r>
        <w:rPr>
          <w:rFonts w:eastAsia="仿宋_GB2312"/>
          <w:sz w:val="24"/>
        </w:rPr>
        <w:t>之一填写；推荐单位填写</w:t>
      </w:r>
      <w:r>
        <w:rPr>
          <w:rFonts w:hint="eastAsia" w:eastAsia="仿宋_GB2312"/>
          <w:sz w:val="24"/>
        </w:rPr>
        <w:t>自治区行业行政主管部门或者所在地（州、市）人民政府（行政公署）</w:t>
      </w:r>
      <w:r>
        <w:rPr>
          <w:rFonts w:eastAsia="仿宋_GB2312"/>
          <w:sz w:val="24"/>
        </w:rPr>
        <w:t>。</w:t>
      </w:r>
    </w:p>
    <w:p>
      <w:pPr>
        <w:spacing w:line="460" w:lineRule="exact"/>
        <w:ind w:firstLine="468" w:firstLineChars="200"/>
        <w:rPr>
          <w:rFonts w:eastAsia="仿宋_GB2312"/>
          <w:sz w:val="24"/>
        </w:rPr>
      </w:pPr>
      <w:r>
        <w:rPr>
          <w:rFonts w:eastAsia="仿宋_GB2312"/>
          <w:sz w:val="24"/>
        </w:rPr>
        <w:t>3.申报表</w:t>
      </w:r>
      <w:r>
        <w:rPr>
          <w:rFonts w:hint="eastAsia" w:eastAsia="仿宋_GB2312"/>
          <w:sz w:val="24"/>
        </w:rPr>
        <w:t>“</w:t>
      </w:r>
      <w:r>
        <w:rPr>
          <w:rFonts w:eastAsia="仿宋_GB2312"/>
          <w:sz w:val="24"/>
        </w:rPr>
        <w:t>组织基本情况</w:t>
      </w:r>
      <w:r>
        <w:rPr>
          <w:rFonts w:hint="eastAsia" w:eastAsia="仿宋_GB2312"/>
          <w:sz w:val="24"/>
        </w:rPr>
        <w:t>”</w:t>
      </w:r>
      <w:r>
        <w:rPr>
          <w:rFonts w:eastAsia="仿宋_GB2312"/>
          <w:sz w:val="24"/>
        </w:rPr>
        <w:t>填写要求：所属行业</w:t>
      </w:r>
      <w:r>
        <w:rPr>
          <w:rFonts w:hint="eastAsia" w:eastAsia="仿宋_GB2312"/>
          <w:sz w:val="24"/>
        </w:rPr>
        <w:t>同封页填写一致</w:t>
      </w:r>
      <w:r>
        <w:rPr>
          <w:rFonts w:eastAsia="仿宋_GB2312"/>
          <w:sz w:val="24"/>
        </w:rPr>
        <w:t>；行业编号，组织类型，组织规模参照附注填写；质量管理人员是指组织内部各岗位从事质量管理、质量检验、计量标准等</w:t>
      </w:r>
      <w:r>
        <w:rPr>
          <w:rFonts w:hint="eastAsia" w:eastAsia="仿宋_GB2312"/>
          <w:sz w:val="24"/>
        </w:rPr>
        <w:t>工作</w:t>
      </w:r>
      <w:r>
        <w:rPr>
          <w:rFonts w:eastAsia="仿宋_GB2312"/>
          <w:sz w:val="24"/>
        </w:rPr>
        <w:t>的人员；务必将联系人的姓名、手机、电话、传真和E-mail等信息填写齐全准确。</w:t>
      </w:r>
    </w:p>
    <w:p>
      <w:pPr>
        <w:spacing w:line="460" w:lineRule="exact"/>
        <w:ind w:firstLine="468" w:firstLineChars="200"/>
        <w:rPr>
          <w:rFonts w:eastAsia="仿宋_GB2312"/>
          <w:sz w:val="24"/>
        </w:rPr>
      </w:pPr>
      <w:r>
        <w:rPr>
          <w:rFonts w:hint="eastAsia" w:eastAsia="仿宋_GB2312"/>
          <w:sz w:val="24"/>
        </w:rPr>
        <w:t>4</w:t>
      </w:r>
      <w:r>
        <w:rPr>
          <w:rFonts w:eastAsia="仿宋_GB2312"/>
          <w:sz w:val="24"/>
        </w:rPr>
        <w:t>.</w:t>
      </w:r>
      <w:r>
        <w:rPr>
          <w:rFonts w:hint="eastAsia" w:eastAsia="仿宋_GB2312"/>
          <w:sz w:val="24"/>
        </w:rPr>
        <w:t>申报材料包括</w:t>
      </w:r>
      <w:r>
        <w:rPr>
          <w:rFonts w:eastAsia="仿宋_GB2312"/>
          <w:sz w:val="24"/>
        </w:rPr>
        <w:t>申报表</w:t>
      </w:r>
      <w:r>
        <w:rPr>
          <w:rFonts w:hint="eastAsia" w:eastAsia="仿宋_GB2312"/>
          <w:sz w:val="24"/>
        </w:rPr>
        <w:t>、</w:t>
      </w:r>
      <w:r>
        <w:rPr>
          <w:rFonts w:eastAsia="仿宋_GB2312"/>
          <w:sz w:val="24"/>
        </w:rPr>
        <w:t>证实性材料</w:t>
      </w:r>
      <w:r>
        <w:rPr>
          <w:rFonts w:hint="eastAsia" w:eastAsia="仿宋_GB2312"/>
          <w:sz w:val="24"/>
        </w:rPr>
        <w:t>两部分，均</w:t>
      </w:r>
      <w:r>
        <w:rPr>
          <w:rFonts w:eastAsia="仿宋_GB2312"/>
          <w:sz w:val="24"/>
        </w:rPr>
        <w:t>需提供书面材料</w:t>
      </w:r>
      <w:r>
        <w:rPr>
          <w:rFonts w:hint="eastAsia" w:eastAsia="仿宋_GB2312"/>
          <w:sz w:val="24"/>
        </w:rPr>
        <w:t>，</w:t>
      </w:r>
      <w:r>
        <w:rPr>
          <w:rFonts w:eastAsia="仿宋_GB2312"/>
          <w:sz w:val="24"/>
        </w:rPr>
        <w:t>用A4规格的纸张正反面打印</w:t>
      </w:r>
      <w:r>
        <w:rPr>
          <w:rFonts w:hint="eastAsia" w:eastAsia="仿宋_GB2312"/>
          <w:sz w:val="24"/>
        </w:rPr>
        <w:t>各自</w:t>
      </w:r>
      <w:r>
        <w:rPr>
          <w:rFonts w:eastAsia="仿宋_GB2312"/>
          <w:sz w:val="24"/>
        </w:rPr>
        <w:t>装订成册</w:t>
      </w:r>
      <w:r>
        <w:rPr>
          <w:rFonts w:hint="eastAsia" w:eastAsia="仿宋_GB2312"/>
          <w:sz w:val="24"/>
        </w:rPr>
        <w:t>，</w:t>
      </w:r>
      <w:r>
        <w:rPr>
          <w:rFonts w:eastAsia="仿宋_GB2312"/>
          <w:sz w:val="24"/>
        </w:rPr>
        <w:t>一式三份</w:t>
      </w:r>
      <w:r>
        <w:rPr>
          <w:rFonts w:hint="eastAsia" w:eastAsia="仿宋_GB2312"/>
          <w:sz w:val="24"/>
          <w:lang w:eastAsia="zh-CN"/>
        </w:rPr>
        <w:t>，均软封面沿长边装订，</w:t>
      </w:r>
      <w:r>
        <w:rPr>
          <w:rFonts w:hint="eastAsia" w:eastAsia="仿宋_GB2312"/>
          <w:sz w:val="24"/>
        </w:rPr>
        <w:t>各自辅以目录和页次，在材料侧脊打印申报组织名称和材料名称（即申报</w:t>
      </w:r>
      <w:r>
        <w:rPr>
          <w:rFonts w:hint="eastAsia" w:eastAsia="仿宋_GB2312"/>
          <w:sz w:val="24"/>
          <w:lang w:eastAsia="zh-CN"/>
        </w:rPr>
        <w:t>表</w:t>
      </w:r>
      <w:r>
        <w:rPr>
          <w:rFonts w:hint="eastAsia" w:eastAsia="仿宋_GB2312"/>
          <w:sz w:val="24"/>
        </w:rPr>
        <w:t>、证实性材料）</w:t>
      </w:r>
      <w:r>
        <w:rPr>
          <w:rFonts w:eastAsia="仿宋_GB2312"/>
          <w:sz w:val="24"/>
        </w:rPr>
        <w:t>。</w:t>
      </w:r>
      <w:r>
        <w:rPr>
          <w:rFonts w:hint="eastAsia" w:eastAsia="仿宋_GB2312"/>
          <w:sz w:val="24"/>
        </w:rPr>
        <w:t>材料内容采用小四号仿宋字体，页码用阿拉伯数字连续编码，位于页脚的外侧；提供的有关证明材料复印件或扫描件，请在保证内容清楚的前提下紧凑排版。</w:t>
      </w:r>
      <w:r>
        <w:rPr>
          <w:rFonts w:eastAsia="仿宋_GB2312"/>
          <w:sz w:val="24"/>
        </w:rPr>
        <w:t>申报组织还应提供申报表电子版一份</w:t>
      </w:r>
      <w:r>
        <w:rPr>
          <w:rFonts w:hint="eastAsia" w:eastAsia="仿宋_GB2312"/>
          <w:sz w:val="24"/>
        </w:rPr>
        <w:t>，须</w:t>
      </w:r>
      <w:r>
        <w:rPr>
          <w:rFonts w:eastAsia="仿宋_GB2312"/>
          <w:sz w:val="24"/>
        </w:rPr>
        <w:t>为Word文件格式，</w:t>
      </w:r>
      <w:r>
        <w:fldChar w:fldCharType="begin"/>
      </w:r>
      <w:r>
        <w:instrText xml:space="preserve"> HYPERLINK "mailto:需发送至</w:instrText>
      </w:r>
      <w:r>
        <w:rPr>
          <w:rFonts w:eastAsia="仿宋_GB2312"/>
          <w:sz w:val="24"/>
        </w:rPr>
        <w:instrText xml:space="preserve">zgzlj@samr.gov.cn</w:instrText>
      </w:r>
      <w:r>
        <w:instrText xml:space="preserve">" </w:instrText>
      </w:r>
      <w:r>
        <w:fldChar w:fldCharType="separate"/>
      </w:r>
      <w:r>
        <w:rPr>
          <w:rFonts w:eastAsia="仿宋_GB2312"/>
          <w:sz w:val="24"/>
        </w:rPr>
        <w:t>发送至</w:t>
      </w:r>
      <w:r>
        <w:rPr>
          <w:rStyle w:val="8"/>
          <w:rFonts w:hint="eastAsia" w:eastAsia="仿宋_GB2312"/>
          <w:color w:val="auto"/>
          <w:sz w:val="24"/>
          <w:u w:val="none"/>
        </w:rPr>
        <w:t>zlfzchu@xjaic.gov.cn</w:t>
      </w:r>
      <w:r>
        <w:fldChar w:fldCharType="end"/>
      </w:r>
      <w:r>
        <w:rPr>
          <w:rFonts w:eastAsia="仿宋_GB2312"/>
          <w:sz w:val="24"/>
        </w:rPr>
        <w:t>，邮件标题为“</w:t>
      </w:r>
      <w:r>
        <w:rPr>
          <w:rFonts w:hint="eastAsia" w:eastAsia="仿宋_GB2312"/>
          <w:sz w:val="24"/>
        </w:rPr>
        <w:t>审核推荐单位</w:t>
      </w:r>
      <w:r>
        <w:rPr>
          <w:rFonts w:eastAsia="仿宋_GB2312"/>
          <w:sz w:val="24"/>
        </w:rPr>
        <w:t>+参评组织名称+联系人+手机号码”。</w:t>
      </w:r>
    </w:p>
    <w:p>
      <w:pPr>
        <w:spacing w:line="460" w:lineRule="exact"/>
        <w:ind w:firstLine="468" w:firstLineChars="200"/>
        <w:rPr>
          <w:rFonts w:eastAsia="仿宋_GB2312"/>
          <w:sz w:val="24"/>
        </w:rPr>
      </w:pPr>
      <w:r>
        <w:rPr>
          <w:rFonts w:hint="eastAsia" w:eastAsia="仿宋_GB2312"/>
          <w:sz w:val="24"/>
        </w:rPr>
        <w:t>5.申报表中文字叙述部分，对照GB/T19580《卓越绩效评价准则》（最新版）的要求，力求简练，通过事实和数据，必要时使用图表，从采用方法、工作展开和实施结果三个方面，逐条说明实施卓越绩效管理的时间、过程、成效和经验。各条中有关说明的内容可互相引用，但应注明。需要追溯性说明的质量活动限申报前3年内；无追溯性说明的质量活动只说明近年情况。</w:t>
      </w:r>
    </w:p>
    <w:p>
      <w:pPr>
        <w:spacing w:line="460" w:lineRule="exact"/>
        <w:ind w:firstLine="468" w:firstLineChars="200"/>
        <w:rPr>
          <w:rFonts w:eastAsia="仿宋_GB2312"/>
          <w:sz w:val="24"/>
        </w:rPr>
      </w:pPr>
      <w:r>
        <w:rPr>
          <w:rFonts w:hint="eastAsia" w:eastAsia="仿宋_GB2312"/>
          <w:sz w:val="24"/>
        </w:rPr>
        <w:t>6</w:t>
      </w:r>
      <w:r>
        <w:rPr>
          <w:rFonts w:eastAsia="仿宋_GB2312"/>
          <w:sz w:val="24"/>
        </w:rPr>
        <w:t>.证实性材料需附材料清单目录。证实性材料包括</w:t>
      </w:r>
      <w:r>
        <w:rPr>
          <w:rFonts w:hint="eastAsia" w:eastAsia="仿宋_GB2312"/>
          <w:sz w:val="24"/>
        </w:rPr>
        <w:t>营业执照、社会信用代码证复印件（外商投资企业需提供批准证书），涉及市场准入的产品、工程、服务类许可证、强制性认证及资质证书复印件，</w:t>
      </w:r>
      <w:r>
        <w:rPr>
          <w:rFonts w:eastAsia="仿宋_GB2312"/>
          <w:sz w:val="24"/>
        </w:rPr>
        <w:t>近3年获得质量、科技</w:t>
      </w:r>
      <w:r>
        <w:rPr>
          <w:rFonts w:hint="eastAsia" w:eastAsia="仿宋_GB2312"/>
          <w:sz w:val="24"/>
        </w:rPr>
        <w:t>等</w:t>
      </w:r>
      <w:r>
        <w:rPr>
          <w:rFonts w:eastAsia="仿宋_GB2312"/>
          <w:sz w:val="24"/>
        </w:rPr>
        <w:t>荣誉证书复印件</w:t>
      </w:r>
      <w:r>
        <w:rPr>
          <w:rFonts w:hint="eastAsia" w:eastAsia="仿宋_GB2312"/>
          <w:sz w:val="24"/>
        </w:rPr>
        <w:t>以及</w:t>
      </w:r>
      <w:r>
        <w:rPr>
          <w:rFonts w:eastAsia="仿宋_GB2312"/>
          <w:sz w:val="24"/>
        </w:rPr>
        <w:t>各类</w:t>
      </w:r>
      <w:r>
        <w:rPr>
          <w:rFonts w:hint="eastAsia" w:eastAsia="仿宋_GB2312"/>
          <w:sz w:val="24"/>
        </w:rPr>
        <w:t>认定证书、</w:t>
      </w:r>
      <w:r>
        <w:rPr>
          <w:rFonts w:eastAsia="仿宋_GB2312"/>
          <w:sz w:val="24"/>
        </w:rPr>
        <w:t>认证证书复印件</w:t>
      </w:r>
      <w:r>
        <w:rPr>
          <w:rFonts w:hint="eastAsia" w:eastAsia="仿宋_GB2312"/>
          <w:sz w:val="24"/>
          <w:lang w:eastAsia="zh-CN"/>
        </w:rPr>
        <w:t>，2020年至2022年的外部财务审计报告复印件（仅需提供正文和资产负债表、损益表、现金流量表），组织结构图</w:t>
      </w:r>
      <w:r>
        <w:rPr>
          <w:rFonts w:hint="eastAsia" w:eastAsia="仿宋_GB2312"/>
          <w:sz w:val="24"/>
        </w:rPr>
        <w:t>等</w:t>
      </w:r>
      <w:r>
        <w:rPr>
          <w:rFonts w:eastAsia="仿宋_GB2312"/>
          <w:sz w:val="24"/>
        </w:rPr>
        <w:t>。</w:t>
      </w:r>
    </w:p>
    <w:p>
      <w:pPr>
        <w:spacing w:line="460" w:lineRule="exact"/>
        <w:ind w:firstLine="468" w:firstLineChars="200"/>
        <w:rPr>
          <w:rFonts w:eastAsia="仿宋_GB2312"/>
          <w:sz w:val="24"/>
        </w:rPr>
      </w:pPr>
      <w:r>
        <w:rPr>
          <w:rFonts w:hint="eastAsia" w:eastAsia="仿宋_GB2312"/>
          <w:sz w:val="24"/>
        </w:rPr>
        <w:t>7.</w:t>
      </w:r>
      <w:r>
        <w:rPr>
          <w:rFonts w:eastAsia="仿宋_GB2312"/>
          <w:sz w:val="24"/>
        </w:rPr>
        <w:t>本申报表电子版可从</w:t>
      </w:r>
      <w:r>
        <w:rPr>
          <w:rFonts w:hint="eastAsia" w:eastAsia="仿宋_GB2312"/>
          <w:sz w:val="24"/>
        </w:rPr>
        <w:t>自治区市场监管局网站（http://www.xjaic.gov.cn/）</w:t>
      </w:r>
      <w:r>
        <w:rPr>
          <w:rFonts w:eastAsia="仿宋_GB2312"/>
          <w:sz w:val="24"/>
        </w:rPr>
        <w:t>下载。</w:t>
      </w:r>
    </w:p>
    <w:p>
      <w:pPr>
        <w:spacing w:line="594" w:lineRule="exact"/>
        <w:jc w:val="center"/>
        <w:rPr>
          <w:rFonts w:eastAsia="方正小标宋简体"/>
          <w:bCs/>
          <w:spacing w:val="-4"/>
          <w:sz w:val="44"/>
          <w:szCs w:val="44"/>
        </w:rPr>
      </w:pPr>
      <w:r>
        <w:rPr>
          <w:rFonts w:eastAsia="方正小标宋简体"/>
          <w:bCs/>
          <w:spacing w:val="-4"/>
          <w:sz w:val="44"/>
          <w:szCs w:val="44"/>
        </w:rPr>
        <w:br w:type="page"/>
      </w:r>
      <w:r>
        <w:rPr>
          <w:rFonts w:eastAsia="方正小标宋简体"/>
          <w:bCs/>
          <w:spacing w:val="-4"/>
          <w:sz w:val="44"/>
          <w:szCs w:val="44"/>
        </w:rPr>
        <w:t>承 诺 书</w:t>
      </w:r>
    </w:p>
    <w:p>
      <w:pPr>
        <w:spacing w:line="594" w:lineRule="exact"/>
        <w:jc w:val="left"/>
        <w:rPr>
          <w:rFonts w:eastAsia="黑体"/>
          <w:spacing w:val="-4"/>
          <w:sz w:val="32"/>
          <w:szCs w:val="32"/>
        </w:rPr>
      </w:pPr>
      <w:r>
        <w:rPr>
          <w:rFonts w:eastAsia="黑体"/>
          <w:spacing w:val="-4"/>
          <w:sz w:val="32"/>
          <w:szCs w:val="32"/>
        </w:rPr>
        <w:t>本组织郑重承诺:</w:t>
      </w:r>
    </w:p>
    <w:p>
      <w:pPr>
        <w:spacing w:line="594" w:lineRule="exact"/>
        <w:ind w:firstLine="532" w:firstLineChars="200"/>
        <w:rPr>
          <w:rFonts w:eastAsia="仿宋_GB2312"/>
          <w:spacing w:val="-4"/>
          <w:sz w:val="28"/>
          <w:szCs w:val="28"/>
        </w:rPr>
      </w:pPr>
      <w:r>
        <w:rPr>
          <w:rFonts w:eastAsia="仿宋_GB2312"/>
          <w:spacing w:val="-4"/>
          <w:sz w:val="28"/>
          <w:szCs w:val="28"/>
        </w:rPr>
        <w:t>一、近</w:t>
      </w:r>
      <w:r>
        <w:rPr>
          <w:rFonts w:hint="eastAsia" w:eastAsia="仿宋_GB2312"/>
          <w:spacing w:val="-4"/>
          <w:sz w:val="28"/>
          <w:szCs w:val="28"/>
        </w:rPr>
        <w:t>3</w:t>
      </w:r>
      <w:r>
        <w:rPr>
          <w:rFonts w:eastAsia="仿宋_GB2312"/>
          <w:spacing w:val="-4"/>
          <w:sz w:val="28"/>
          <w:szCs w:val="28"/>
        </w:rPr>
        <w:t>年内无重大质量、安全、环保等事故，无相关违法、违规、违纪行为，未引起重大群体性事件，积极带头履行社会责任，</w:t>
      </w:r>
      <w:r>
        <w:rPr>
          <w:rFonts w:hint="eastAsia" w:eastAsia="仿宋_GB2312"/>
          <w:spacing w:val="-4"/>
          <w:sz w:val="28"/>
          <w:szCs w:val="28"/>
        </w:rPr>
        <w:t>满足新疆质量奖申报条件。</w:t>
      </w:r>
    </w:p>
    <w:p>
      <w:pPr>
        <w:spacing w:line="594" w:lineRule="exact"/>
        <w:ind w:firstLine="532" w:firstLineChars="200"/>
        <w:rPr>
          <w:rFonts w:hint="eastAsia" w:eastAsia="仿宋_GB2312"/>
          <w:spacing w:val="-4"/>
          <w:sz w:val="28"/>
          <w:szCs w:val="28"/>
        </w:rPr>
      </w:pPr>
      <w:r>
        <w:rPr>
          <w:rFonts w:eastAsia="仿宋_GB2312"/>
          <w:spacing w:val="-4"/>
          <w:sz w:val="28"/>
          <w:szCs w:val="28"/>
        </w:rPr>
        <w:t>二、已充分了解</w:t>
      </w:r>
      <w:r>
        <w:rPr>
          <w:rFonts w:hint="eastAsia" w:eastAsia="仿宋_GB2312"/>
          <w:spacing w:val="-4"/>
          <w:sz w:val="28"/>
          <w:szCs w:val="28"/>
        </w:rPr>
        <w:t>新疆</w:t>
      </w:r>
      <w:r>
        <w:rPr>
          <w:rFonts w:eastAsia="仿宋_GB2312"/>
          <w:spacing w:val="-4"/>
          <w:sz w:val="28"/>
          <w:szCs w:val="28"/>
        </w:rPr>
        <w:t>质量奖相关管理制度、</w:t>
      </w:r>
      <w:r>
        <w:rPr>
          <w:rFonts w:hint="eastAsia" w:eastAsia="仿宋_GB2312"/>
          <w:spacing w:val="-4"/>
          <w:sz w:val="28"/>
          <w:szCs w:val="28"/>
        </w:rPr>
        <w:t>评选</w:t>
      </w:r>
      <w:r>
        <w:rPr>
          <w:rFonts w:eastAsia="仿宋_GB2312"/>
          <w:spacing w:val="-4"/>
          <w:sz w:val="28"/>
          <w:szCs w:val="28"/>
        </w:rPr>
        <w:t>程序、规范要求，并严格遵守</w:t>
      </w:r>
      <w:r>
        <w:rPr>
          <w:rFonts w:hint="eastAsia" w:eastAsia="仿宋_GB2312"/>
          <w:spacing w:val="-4"/>
          <w:sz w:val="28"/>
          <w:szCs w:val="28"/>
        </w:rPr>
        <w:t>。不从事可能影响评选公平、公正的活动，自觉维护新疆质量奖的严肃性、权威性和独立性。</w:t>
      </w:r>
    </w:p>
    <w:p>
      <w:pPr>
        <w:spacing w:line="594" w:lineRule="exact"/>
        <w:ind w:firstLine="532" w:firstLineChars="200"/>
        <w:rPr>
          <w:rFonts w:hint="eastAsia" w:eastAsia="仿宋_GB2312"/>
          <w:spacing w:val="-4"/>
          <w:sz w:val="28"/>
          <w:szCs w:val="28"/>
        </w:rPr>
      </w:pPr>
      <w:r>
        <w:rPr>
          <w:rFonts w:eastAsia="仿宋_GB2312"/>
          <w:spacing w:val="-4"/>
          <w:sz w:val="28"/>
          <w:szCs w:val="28"/>
        </w:rPr>
        <w:t>三、</w:t>
      </w:r>
      <w:r>
        <w:rPr>
          <w:rFonts w:hint="eastAsia" w:eastAsia="仿宋_GB2312"/>
          <w:spacing w:val="-4"/>
          <w:sz w:val="28"/>
          <w:szCs w:val="28"/>
        </w:rPr>
        <w:t>遵守《新疆维吾尔自治区人民政府质量奖管理办法》等相关制度和规范，保证</w:t>
      </w:r>
      <w:r>
        <w:rPr>
          <w:rFonts w:eastAsia="仿宋_GB2312"/>
          <w:spacing w:val="-4"/>
          <w:sz w:val="28"/>
          <w:szCs w:val="28"/>
        </w:rPr>
        <w:t>所提交申报材料</w:t>
      </w:r>
      <w:r>
        <w:rPr>
          <w:rFonts w:hint="eastAsia" w:eastAsia="仿宋_GB2312"/>
          <w:spacing w:val="-4"/>
          <w:sz w:val="28"/>
          <w:szCs w:val="28"/>
        </w:rPr>
        <w:t>均由组织本身制作填写，内容</w:t>
      </w:r>
      <w:r>
        <w:rPr>
          <w:rFonts w:eastAsia="仿宋_GB2312"/>
          <w:spacing w:val="-4"/>
          <w:sz w:val="28"/>
          <w:szCs w:val="28"/>
        </w:rPr>
        <w:t>真实、准确、有效，并愿意承担相应责任</w:t>
      </w:r>
      <w:r>
        <w:rPr>
          <w:rFonts w:hint="eastAsia" w:eastAsia="仿宋_GB2312"/>
          <w:spacing w:val="-4"/>
          <w:sz w:val="28"/>
          <w:szCs w:val="28"/>
        </w:rPr>
        <w:t>。</w:t>
      </w:r>
    </w:p>
    <w:p>
      <w:pPr>
        <w:spacing w:line="594" w:lineRule="exact"/>
        <w:ind w:firstLine="516" w:firstLineChars="200"/>
        <w:rPr>
          <w:rFonts w:eastAsia="仿宋_GB2312"/>
          <w:spacing w:val="-8"/>
          <w:sz w:val="28"/>
          <w:szCs w:val="28"/>
        </w:rPr>
      </w:pPr>
      <w:r>
        <w:rPr>
          <w:rFonts w:eastAsia="仿宋_GB2312"/>
          <w:spacing w:val="-8"/>
          <w:sz w:val="28"/>
          <w:szCs w:val="28"/>
        </w:rPr>
        <w:t>四、获得</w:t>
      </w:r>
      <w:r>
        <w:rPr>
          <w:rFonts w:hint="eastAsia" w:eastAsia="仿宋_GB2312"/>
          <w:spacing w:val="-8"/>
          <w:sz w:val="28"/>
          <w:szCs w:val="28"/>
        </w:rPr>
        <w:t>新疆质量奖和提名奖</w:t>
      </w:r>
      <w:r>
        <w:rPr>
          <w:rFonts w:eastAsia="仿宋_GB2312"/>
          <w:spacing w:val="-8"/>
          <w:sz w:val="28"/>
          <w:szCs w:val="28"/>
        </w:rPr>
        <w:t>后，将从本组织实际出发，制定</w:t>
      </w:r>
      <w:r>
        <w:rPr>
          <w:rFonts w:hint="eastAsia" w:eastAsia="仿宋_GB2312"/>
          <w:spacing w:val="-8"/>
          <w:sz w:val="28"/>
          <w:szCs w:val="28"/>
        </w:rPr>
        <w:t>质量领域</w:t>
      </w:r>
      <w:r>
        <w:rPr>
          <w:rFonts w:eastAsia="仿宋_GB2312"/>
          <w:spacing w:val="-8"/>
          <w:sz w:val="28"/>
          <w:szCs w:val="28"/>
        </w:rPr>
        <w:t>新目标，应用质量管理的新理论、新方法，进一步加强质量管理，提升质量水平</w:t>
      </w:r>
      <w:r>
        <w:rPr>
          <w:rFonts w:hint="eastAsia" w:eastAsia="仿宋_GB2312"/>
          <w:spacing w:val="-8"/>
          <w:sz w:val="28"/>
          <w:szCs w:val="28"/>
        </w:rPr>
        <w:t>。</w:t>
      </w:r>
    </w:p>
    <w:p>
      <w:pPr>
        <w:spacing w:line="594" w:lineRule="exact"/>
        <w:ind w:firstLine="532" w:firstLineChars="200"/>
        <w:rPr>
          <w:rFonts w:eastAsia="仿宋_GB2312"/>
          <w:spacing w:val="-4"/>
          <w:sz w:val="28"/>
          <w:szCs w:val="28"/>
        </w:rPr>
      </w:pPr>
      <w:r>
        <w:rPr>
          <w:rFonts w:eastAsia="仿宋_GB2312"/>
          <w:spacing w:val="-4"/>
          <w:sz w:val="28"/>
          <w:szCs w:val="28"/>
        </w:rPr>
        <w:t>五、获得</w:t>
      </w:r>
      <w:r>
        <w:rPr>
          <w:rFonts w:hint="eastAsia" w:eastAsia="仿宋_GB2312"/>
          <w:spacing w:val="-4"/>
          <w:sz w:val="28"/>
          <w:szCs w:val="28"/>
        </w:rPr>
        <w:t>新疆</w:t>
      </w:r>
      <w:r>
        <w:rPr>
          <w:rFonts w:eastAsia="仿宋_GB2312"/>
          <w:spacing w:val="-4"/>
          <w:sz w:val="28"/>
          <w:szCs w:val="28"/>
        </w:rPr>
        <w:t>质量奖</w:t>
      </w:r>
      <w:r>
        <w:rPr>
          <w:rFonts w:hint="eastAsia" w:eastAsia="仿宋_GB2312"/>
          <w:spacing w:val="-4"/>
          <w:sz w:val="28"/>
          <w:szCs w:val="28"/>
        </w:rPr>
        <w:t>或提名奖</w:t>
      </w:r>
      <w:r>
        <w:rPr>
          <w:rFonts w:eastAsia="仿宋_GB2312"/>
          <w:spacing w:val="-4"/>
          <w:sz w:val="28"/>
          <w:szCs w:val="28"/>
        </w:rPr>
        <w:t>后，</w:t>
      </w:r>
      <w:r>
        <w:rPr>
          <w:rFonts w:hint="eastAsia" w:eastAsia="仿宋_GB2312"/>
          <w:spacing w:val="-4"/>
          <w:sz w:val="28"/>
          <w:szCs w:val="28"/>
        </w:rPr>
        <w:t>将向所在行业和全社会</w:t>
      </w:r>
      <w:r>
        <w:rPr>
          <w:rFonts w:eastAsia="仿宋_GB2312"/>
          <w:spacing w:val="-4"/>
          <w:sz w:val="28"/>
          <w:szCs w:val="28"/>
        </w:rPr>
        <w:t>积极宣传推广本组织质量管理制度、模式、方法</w:t>
      </w:r>
      <w:r>
        <w:rPr>
          <w:rFonts w:hint="eastAsia" w:eastAsia="仿宋_GB2312"/>
          <w:spacing w:val="-4"/>
          <w:sz w:val="28"/>
          <w:szCs w:val="28"/>
        </w:rPr>
        <w:t>。发挥对产业链上下游的示范引领作用，带动全产业链质量协同提升。</w:t>
      </w:r>
    </w:p>
    <w:p>
      <w:pPr>
        <w:spacing w:line="594" w:lineRule="exact"/>
        <w:ind w:firstLine="532" w:firstLineChars="200"/>
        <w:rPr>
          <w:rFonts w:eastAsia="仿宋_GB2312"/>
          <w:spacing w:val="-4"/>
          <w:sz w:val="28"/>
          <w:szCs w:val="28"/>
        </w:rPr>
      </w:pPr>
      <w:r>
        <w:rPr>
          <w:rFonts w:eastAsia="仿宋_GB2312"/>
          <w:spacing w:val="-4"/>
          <w:sz w:val="28"/>
          <w:szCs w:val="28"/>
        </w:rPr>
        <w:t>六、获得</w:t>
      </w:r>
      <w:r>
        <w:rPr>
          <w:rFonts w:hint="eastAsia" w:eastAsia="仿宋_GB2312"/>
          <w:spacing w:val="-4"/>
          <w:sz w:val="28"/>
          <w:szCs w:val="28"/>
        </w:rPr>
        <w:t>新疆</w:t>
      </w:r>
      <w:r>
        <w:rPr>
          <w:rFonts w:eastAsia="仿宋_GB2312"/>
          <w:spacing w:val="-4"/>
          <w:sz w:val="28"/>
          <w:szCs w:val="28"/>
        </w:rPr>
        <w:t>质量奖</w:t>
      </w:r>
      <w:r>
        <w:rPr>
          <w:rFonts w:hint="eastAsia" w:eastAsia="仿宋_GB2312"/>
          <w:spacing w:val="-4"/>
          <w:sz w:val="28"/>
          <w:szCs w:val="28"/>
        </w:rPr>
        <w:t>或提名奖</w:t>
      </w:r>
      <w:r>
        <w:rPr>
          <w:rFonts w:eastAsia="仿宋_GB2312"/>
          <w:spacing w:val="-4"/>
          <w:sz w:val="28"/>
          <w:szCs w:val="28"/>
        </w:rPr>
        <w:t>后，</w:t>
      </w:r>
      <w:r>
        <w:rPr>
          <w:rFonts w:hint="eastAsia" w:eastAsia="仿宋_GB2312"/>
          <w:spacing w:val="-4"/>
          <w:sz w:val="28"/>
          <w:szCs w:val="28"/>
        </w:rPr>
        <w:t>严格按规定宣传和使用所获得荣誉、奖牌和标识</w:t>
      </w:r>
      <w:r>
        <w:rPr>
          <w:rFonts w:eastAsia="仿宋_GB2312"/>
          <w:spacing w:val="-4"/>
          <w:sz w:val="28"/>
          <w:szCs w:val="28"/>
        </w:rPr>
        <w:t>。</w:t>
      </w:r>
    </w:p>
    <w:p>
      <w:pPr>
        <w:spacing w:line="594" w:lineRule="exact"/>
        <w:ind w:firstLine="3937" w:firstLineChars="1480"/>
        <w:jc w:val="left"/>
        <w:rPr>
          <w:rFonts w:eastAsia="仿宋_GB2312"/>
          <w:spacing w:val="-4"/>
          <w:sz w:val="28"/>
          <w:szCs w:val="28"/>
        </w:rPr>
      </w:pPr>
      <w:r>
        <w:rPr>
          <w:rFonts w:eastAsia="仿宋_GB2312"/>
          <w:spacing w:val="-4"/>
          <w:sz w:val="28"/>
          <w:szCs w:val="28"/>
        </w:rPr>
        <w:t>法人代表（签字）：</w:t>
      </w:r>
    </w:p>
    <w:p>
      <w:pPr>
        <w:spacing w:line="594" w:lineRule="exact"/>
        <w:ind w:firstLine="3937" w:firstLineChars="1480"/>
        <w:jc w:val="left"/>
        <w:rPr>
          <w:rFonts w:eastAsia="仿宋_GB2312"/>
          <w:spacing w:val="-4"/>
          <w:sz w:val="28"/>
          <w:szCs w:val="28"/>
        </w:rPr>
      </w:pPr>
      <w:r>
        <w:rPr>
          <w:rFonts w:eastAsia="仿宋_GB2312"/>
          <w:spacing w:val="-4"/>
          <w:sz w:val="28"/>
          <w:szCs w:val="28"/>
        </w:rPr>
        <w:t>组    织（公章）：</w:t>
      </w:r>
    </w:p>
    <w:p>
      <w:pPr>
        <w:spacing w:line="594" w:lineRule="exact"/>
        <w:ind w:firstLine="3937" w:firstLineChars="1480"/>
        <w:jc w:val="left"/>
        <w:rPr>
          <w:rFonts w:eastAsia="仿宋_GB2312"/>
          <w:spacing w:val="-4"/>
          <w:sz w:val="28"/>
          <w:szCs w:val="28"/>
        </w:rPr>
      </w:pPr>
      <w:r>
        <w:rPr>
          <w:rFonts w:eastAsia="仿宋_GB2312"/>
          <w:spacing w:val="-4"/>
          <w:sz w:val="28"/>
          <w:szCs w:val="28"/>
        </w:rPr>
        <w:t>日    期：</w:t>
      </w:r>
    </w:p>
    <w:p>
      <w:pPr>
        <w:spacing w:line="594" w:lineRule="exact"/>
        <w:jc w:val="left"/>
        <w:rPr>
          <w:rFonts w:hint="eastAsia" w:eastAsia="方正黑体简体"/>
          <w:sz w:val="32"/>
          <w:szCs w:val="32"/>
        </w:rPr>
      </w:pPr>
    </w:p>
    <w:p>
      <w:pPr>
        <w:spacing w:line="594" w:lineRule="exact"/>
        <w:jc w:val="center"/>
        <w:rPr>
          <w:rFonts w:eastAsia="黑体"/>
          <w:sz w:val="32"/>
          <w:szCs w:val="32"/>
        </w:rPr>
      </w:pPr>
      <w:r>
        <w:rPr>
          <w:rFonts w:eastAsia="方正小标宋简体"/>
          <w:sz w:val="44"/>
          <w:szCs w:val="44"/>
        </w:rPr>
        <w:br w:type="page"/>
      </w:r>
      <w:r>
        <w:rPr>
          <w:rFonts w:hint="eastAsia" w:eastAsia="方正黑体简体"/>
          <w:sz w:val="32"/>
          <w:szCs w:val="32"/>
        </w:rPr>
        <w:t>一、</w:t>
      </w:r>
      <w:r>
        <w:rPr>
          <w:rFonts w:eastAsia="方正黑体简体"/>
          <w:sz w:val="32"/>
          <w:szCs w:val="32"/>
        </w:rPr>
        <w:t>参评组织基本情况</w:t>
      </w:r>
      <w:bookmarkEnd w:id="0"/>
      <w:bookmarkEnd w:id="1"/>
      <w:bookmarkEnd w:id="2"/>
      <w:bookmarkEnd w:id="3"/>
      <w:bookmarkEnd w:id="4"/>
      <w:bookmarkEnd w:id="5"/>
      <w:bookmarkEnd w:id="6"/>
      <w:bookmarkEnd w:id="7"/>
      <w:bookmarkEnd w:id="8"/>
    </w:p>
    <w:tbl>
      <w:tblPr>
        <w:tblStyle w:val="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89"/>
        <w:gridCol w:w="2085"/>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cs="宋体"/>
                <w:sz w:val="24"/>
              </w:rPr>
            </w:pPr>
            <w:r>
              <w:rPr>
                <w:rFonts w:hint="eastAsia" w:ascii="宋体" w:hAnsi="宋体" w:cs="宋体"/>
                <w:sz w:val="24"/>
              </w:rPr>
              <w:t>申报组织名称</w:t>
            </w:r>
          </w:p>
        </w:tc>
        <w:tc>
          <w:tcPr>
            <w:tcW w:w="2689" w:type="dxa"/>
            <w:noWrap w:val="0"/>
            <w:vAlign w:val="center"/>
          </w:tcPr>
          <w:p>
            <w:pPr>
              <w:spacing w:line="400" w:lineRule="exact"/>
              <w:jc w:val="center"/>
              <w:rPr>
                <w:rFonts w:hint="eastAsia" w:ascii="宋体" w:hAnsi="宋体" w:cs="宋体"/>
                <w:sz w:val="24"/>
              </w:rPr>
            </w:pPr>
          </w:p>
        </w:tc>
        <w:tc>
          <w:tcPr>
            <w:tcW w:w="2085" w:type="dxa"/>
            <w:noWrap w:val="0"/>
            <w:vAlign w:val="center"/>
          </w:tcPr>
          <w:p>
            <w:pPr>
              <w:spacing w:line="400" w:lineRule="exact"/>
              <w:jc w:val="center"/>
              <w:rPr>
                <w:rFonts w:hint="eastAsia" w:ascii="宋体" w:hAnsi="宋体" w:cs="宋体"/>
                <w:sz w:val="24"/>
              </w:rPr>
            </w:pPr>
            <w:r>
              <w:rPr>
                <w:rFonts w:hint="eastAsia" w:ascii="宋体" w:hAnsi="宋体" w:cs="宋体"/>
                <w:sz w:val="24"/>
              </w:rPr>
              <w:t>法人代表</w:t>
            </w:r>
          </w:p>
        </w:tc>
        <w:tc>
          <w:tcPr>
            <w:tcW w:w="2748" w:type="dxa"/>
            <w:noWrap w:val="0"/>
            <w:vAlign w:val="center"/>
          </w:tcPr>
          <w:p>
            <w:pPr>
              <w:spacing w:line="40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cs="宋体"/>
                <w:sz w:val="24"/>
              </w:rPr>
            </w:pPr>
            <w:r>
              <w:rPr>
                <w:rFonts w:hint="eastAsia" w:ascii="宋体" w:hAnsi="宋体" w:cs="宋体"/>
                <w:sz w:val="24"/>
              </w:rPr>
              <w:t>所属行业</w:t>
            </w:r>
          </w:p>
        </w:tc>
        <w:tc>
          <w:tcPr>
            <w:tcW w:w="2689" w:type="dxa"/>
            <w:noWrap w:val="0"/>
            <w:vAlign w:val="center"/>
          </w:tcPr>
          <w:p>
            <w:pPr>
              <w:spacing w:line="400" w:lineRule="exact"/>
              <w:jc w:val="center"/>
              <w:rPr>
                <w:rFonts w:hint="eastAsia" w:ascii="宋体" w:hAnsi="宋体" w:cs="宋体"/>
                <w:sz w:val="24"/>
              </w:rPr>
            </w:pPr>
          </w:p>
        </w:tc>
        <w:tc>
          <w:tcPr>
            <w:tcW w:w="2085" w:type="dxa"/>
            <w:noWrap w:val="0"/>
            <w:vAlign w:val="center"/>
          </w:tcPr>
          <w:p>
            <w:pPr>
              <w:spacing w:line="400" w:lineRule="exact"/>
              <w:jc w:val="center"/>
              <w:rPr>
                <w:rFonts w:hint="eastAsia" w:ascii="宋体" w:hAnsi="宋体" w:cs="宋体"/>
                <w:sz w:val="24"/>
              </w:rPr>
            </w:pPr>
            <w:r>
              <w:rPr>
                <w:rFonts w:hint="eastAsia" w:ascii="宋体" w:hAnsi="宋体" w:cs="宋体"/>
                <w:sz w:val="24"/>
              </w:rPr>
              <w:t>行业编号</w:t>
            </w:r>
          </w:p>
        </w:tc>
        <w:tc>
          <w:tcPr>
            <w:tcW w:w="2748" w:type="dxa"/>
            <w:noWrap w:val="0"/>
            <w:vAlign w:val="center"/>
          </w:tcPr>
          <w:p>
            <w:pPr>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cs="宋体"/>
                <w:sz w:val="24"/>
              </w:rPr>
            </w:pPr>
            <w:r>
              <w:rPr>
                <w:rFonts w:hint="eastAsia" w:ascii="宋体" w:hAnsi="宋体" w:cs="宋体"/>
                <w:sz w:val="24"/>
              </w:rPr>
              <w:t>主要业务领域</w:t>
            </w:r>
          </w:p>
        </w:tc>
        <w:tc>
          <w:tcPr>
            <w:tcW w:w="7522" w:type="dxa"/>
            <w:gridSpan w:val="3"/>
            <w:noWrap w:val="0"/>
            <w:vAlign w:val="center"/>
          </w:tcPr>
          <w:p>
            <w:pPr>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noWrap w:val="0"/>
            <w:vAlign w:val="center"/>
          </w:tcPr>
          <w:p>
            <w:pPr>
              <w:spacing w:line="400" w:lineRule="exact"/>
              <w:jc w:val="center"/>
              <w:rPr>
                <w:rFonts w:hint="eastAsia" w:ascii="宋体" w:hAnsi="宋体" w:cs="宋体"/>
                <w:sz w:val="24"/>
              </w:rPr>
            </w:pPr>
            <w:r>
              <w:rPr>
                <w:rFonts w:hint="eastAsia" w:ascii="宋体" w:hAnsi="宋体" w:cs="宋体"/>
                <w:sz w:val="24"/>
              </w:rPr>
              <w:t>组织类型</w:t>
            </w:r>
          </w:p>
        </w:tc>
        <w:tc>
          <w:tcPr>
            <w:tcW w:w="2689" w:type="dxa"/>
            <w:noWrap w:val="0"/>
            <w:vAlign w:val="center"/>
          </w:tcPr>
          <w:p>
            <w:pPr>
              <w:spacing w:line="400" w:lineRule="exact"/>
              <w:rPr>
                <w:rFonts w:hint="eastAsia" w:ascii="宋体" w:hAnsi="宋体" w:cs="宋体"/>
                <w:sz w:val="24"/>
              </w:rPr>
            </w:pPr>
          </w:p>
        </w:tc>
        <w:tc>
          <w:tcPr>
            <w:tcW w:w="2085" w:type="dxa"/>
            <w:noWrap w:val="0"/>
            <w:vAlign w:val="center"/>
          </w:tcPr>
          <w:p>
            <w:pPr>
              <w:spacing w:line="400" w:lineRule="exact"/>
              <w:jc w:val="center"/>
              <w:rPr>
                <w:rFonts w:hint="eastAsia" w:ascii="宋体" w:hAnsi="宋体" w:cs="宋体"/>
                <w:sz w:val="24"/>
              </w:rPr>
            </w:pPr>
            <w:r>
              <w:rPr>
                <w:rFonts w:hint="eastAsia" w:ascii="宋体" w:hAnsi="宋体" w:cs="宋体"/>
                <w:sz w:val="24"/>
              </w:rPr>
              <w:t>组织规模</w:t>
            </w:r>
          </w:p>
        </w:tc>
        <w:tc>
          <w:tcPr>
            <w:tcW w:w="2748" w:type="dxa"/>
            <w:noWrap w:val="0"/>
            <w:vAlign w:val="center"/>
          </w:tcPr>
          <w:p>
            <w:pPr>
              <w:spacing w:line="400" w:lineRule="exact"/>
              <w:rPr>
                <w:rFonts w:hint="eastAsia" w:ascii="宋体" w:hAnsi="宋体" w:cs="宋体"/>
                <w:sz w:val="24"/>
              </w:rPr>
            </w:pPr>
            <w:r>
              <w:rPr>
                <w:rFonts w:hint="eastAsia" w:ascii="宋体" w:hAnsi="宋体" w:cs="宋体"/>
                <w:sz w:val="24"/>
              </w:rPr>
              <w:t>□大型 □中型  □小型 □微型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cs="宋体"/>
                <w:sz w:val="24"/>
              </w:rPr>
            </w:pPr>
            <w:r>
              <w:rPr>
                <w:rFonts w:hint="eastAsia" w:ascii="宋体" w:hAnsi="宋体" w:cs="宋体"/>
                <w:sz w:val="24"/>
              </w:rPr>
              <w:t>住所/营业场所</w:t>
            </w:r>
          </w:p>
        </w:tc>
        <w:tc>
          <w:tcPr>
            <w:tcW w:w="7522" w:type="dxa"/>
            <w:gridSpan w:val="3"/>
            <w:noWrap w:val="0"/>
            <w:vAlign w:val="center"/>
          </w:tcPr>
          <w:p>
            <w:pPr>
              <w:spacing w:line="40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0" w:type="dxa"/>
            <w:noWrap w:val="0"/>
            <w:vAlign w:val="center"/>
          </w:tcPr>
          <w:p>
            <w:pPr>
              <w:spacing w:line="400" w:lineRule="exact"/>
              <w:jc w:val="center"/>
              <w:rPr>
                <w:rFonts w:hint="eastAsia" w:ascii="宋体" w:hAnsi="宋体" w:cs="宋体"/>
                <w:sz w:val="24"/>
              </w:rPr>
            </w:pPr>
            <w:r>
              <w:rPr>
                <w:rFonts w:hint="eastAsia" w:ascii="宋体" w:hAnsi="宋体" w:cs="宋体"/>
                <w:sz w:val="24"/>
              </w:rPr>
              <w:t>通讯地址</w:t>
            </w:r>
          </w:p>
        </w:tc>
        <w:tc>
          <w:tcPr>
            <w:tcW w:w="2689" w:type="dxa"/>
            <w:noWrap w:val="0"/>
            <w:vAlign w:val="center"/>
          </w:tcPr>
          <w:p>
            <w:pPr>
              <w:spacing w:line="400" w:lineRule="exact"/>
              <w:jc w:val="center"/>
              <w:rPr>
                <w:rFonts w:hint="eastAsia" w:ascii="宋体" w:hAnsi="宋体" w:cs="宋体"/>
                <w:sz w:val="24"/>
              </w:rPr>
            </w:pPr>
          </w:p>
        </w:tc>
        <w:tc>
          <w:tcPr>
            <w:tcW w:w="2085" w:type="dxa"/>
            <w:noWrap w:val="0"/>
            <w:vAlign w:val="center"/>
          </w:tcPr>
          <w:p>
            <w:pPr>
              <w:spacing w:line="400" w:lineRule="exact"/>
              <w:jc w:val="center"/>
              <w:rPr>
                <w:rFonts w:hint="eastAsia" w:ascii="宋体" w:hAnsi="宋体" w:cs="宋体"/>
                <w:sz w:val="24"/>
              </w:rPr>
            </w:pPr>
            <w:r>
              <w:rPr>
                <w:rFonts w:hint="eastAsia" w:ascii="宋体" w:hAnsi="宋体" w:cs="宋体"/>
                <w:sz w:val="24"/>
              </w:rPr>
              <w:t>邮政编码</w:t>
            </w:r>
          </w:p>
        </w:tc>
        <w:tc>
          <w:tcPr>
            <w:tcW w:w="2748" w:type="dxa"/>
            <w:noWrap w:val="0"/>
            <w:vAlign w:val="center"/>
          </w:tcPr>
          <w:p>
            <w:pPr>
              <w:spacing w:line="40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cs="宋体"/>
                <w:sz w:val="24"/>
              </w:rPr>
            </w:pPr>
            <w:r>
              <w:rPr>
                <w:rFonts w:hint="eastAsia" w:ascii="宋体" w:hAnsi="宋体" w:cs="宋体"/>
                <w:sz w:val="24"/>
              </w:rPr>
              <w:t>组织负责人</w:t>
            </w:r>
          </w:p>
        </w:tc>
        <w:tc>
          <w:tcPr>
            <w:tcW w:w="2689" w:type="dxa"/>
            <w:noWrap w:val="0"/>
            <w:vAlign w:val="center"/>
          </w:tcPr>
          <w:p>
            <w:pPr>
              <w:spacing w:line="400" w:lineRule="exact"/>
              <w:jc w:val="center"/>
              <w:rPr>
                <w:rFonts w:hint="eastAsia" w:ascii="宋体" w:hAnsi="宋体" w:cs="宋体"/>
                <w:sz w:val="24"/>
              </w:rPr>
            </w:pPr>
          </w:p>
        </w:tc>
        <w:tc>
          <w:tcPr>
            <w:tcW w:w="2085" w:type="dxa"/>
            <w:noWrap w:val="0"/>
            <w:vAlign w:val="center"/>
          </w:tcPr>
          <w:p>
            <w:pPr>
              <w:spacing w:line="400" w:lineRule="exact"/>
              <w:jc w:val="center"/>
              <w:rPr>
                <w:rFonts w:hint="eastAsia" w:ascii="宋体" w:hAnsi="宋体" w:cs="宋体"/>
                <w:sz w:val="24"/>
              </w:rPr>
            </w:pPr>
            <w:r>
              <w:rPr>
                <w:rFonts w:hint="eastAsia" w:ascii="宋体" w:hAnsi="宋体" w:cs="宋体"/>
                <w:sz w:val="24"/>
              </w:rPr>
              <w:t>联系方式</w:t>
            </w:r>
          </w:p>
        </w:tc>
        <w:tc>
          <w:tcPr>
            <w:tcW w:w="2748" w:type="dxa"/>
            <w:noWrap w:val="0"/>
            <w:vAlign w:val="center"/>
          </w:tcPr>
          <w:p>
            <w:pPr>
              <w:spacing w:line="40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rPr>
            </w:pPr>
            <w:r>
              <w:rPr>
                <w:rFonts w:hint="eastAsia" w:ascii="宋体" w:hAnsi="宋体" w:cs="宋体"/>
                <w:sz w:val="24"/>
              </w:rPr>
              <w:t>成立日期</w:t>
            </w:r>
          </w:p>
        </w:tc>
        <w:tc>
          <w:tcPr>
            <w:tcW w:w="26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 w:val="24"/>
              </w:rPr>
            </w:pPr>
            <w:r>
              <w:rPr>
                <w:rFonts w:hint="eastAsia" w:ascii="宋体" w:hAnsi="宋体" w:cs="宋体"/>
                <w:sz w:val="24"/>
              </w:rPr>
              <w:t>统一社会信用代码</w:t>
            </w:r>
          </w:p>
        </w:tc>
        <w:tc>
          <w:tcPr>
            <w:tcW w:w="27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rPr>
            </w:pPr>
            <w:r>
              <w:rPr>
                <w:rFonts w:hint="eastAsia" w:ascii="宋体" w:hAnsi="宋体" w:cs="宋体"/>
                <w:sz w:val="24"/>
              </w:rPr>
              <w:t>职工总数</w:t>
            </w:r>
          </w:p>
        </w:tc>
        <w:tc>
          <w:tcPr>
            <w:tcW w:w="26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rPr>
            </w:pPr>
            <w:r>
              <w:rPr>
                <w:rFonts w:hint="eastAsia" w:ascii="宋体" w:hAnsi="宋体" w:cs="宋体"/>
                <w:sz w:val="24"/>
              </w:rPr>
              <w:t>管理人员数量</w:t>
            </w:r>
          </w:p>
        </w:tc>
        <w:tc>
          <w:tcPr>
            <w:tcW w:w="27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cs="宋体"/>
                <w:sz w:val="24"/>
              </w:rPr>
            </w:pPr>
            <w:r>
              <w:rPr>
                <w:rFonts w:hint="eastAsia" w:ascii="宋体" w:hAnsi="宋体" w:cs="宋体"/>
                <w:sz w:val="24"/>
              </w:rPr>
              <w:t>研发人员数量</w:t>
            </w:r>
          </w:p>
        </w:tc>
        <w:tc>
          <w:tcPr>
            <w:tcW w:w="2689" w:type="dxa"/>
            <w:noWrap w:val="0"/>
            <w:vAlign w:val="center"/>
          </w:tcPr>
          <w:p>
            <w:pPr>
              <w:spacing w:line="400" w:lineRule="exact"/>
              <w:jc w:val="center"/>
              <w:rPr>
                <w:rFonts w:hint="eastAsia" w:ascii="宋体" w:hAnsi="宋体" w:cs="宋体"/>
                <w:sz w:val="24"/>
              </w:rPr>
            </w:pPr>
          </w:p>
        </w:tc>
        <w:tc>
          <w:tcPr>
            <w:tcW w:w="2085" w:type="dxa"/>
            <w:noWrap w:val="0"/>
            <w:vAlign w:val="center"/>
          </w:tcPr>
          <w:p>
            <w:pPr>
              <w:spacing w:line="300" w:lineRule="exact"/>
              <w:jc w:val="center"/>
              <w:rPr>
                <w:rFonts w:hint="eastAsia" w:ascii="宋体" w:hAnsi="宋体" w:cs="宋体"/>
                <w:sz w:val="24"/>
              </w:rPr>
            </w:pPr>
            <w:r>
              <w:rPr>
                <w:rFonts w:hint="eastAsia" w:ascii="宋体" w:hAnsi="宋体" w:cs="宋体"/>
                <w:sz w:val="24"/>
              </w:rPr>
              <w:t>质量管理人员数量</w:t>
            </w:r>
          </w:p>
        </w:tc>
        <w:tc>
          <w:tcPr>
            <w:tcW w:w="2748" w:type="dxa"/>
            <w:noWrap w:val="0"/>
            <w:vAlign w:val="center"/>
          </w:tcPr>
          <w:p>
            <w:pPr>
              <w:spacing w:line="40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300" w:lineRule="exact"/>
              <w:jc w:val="center"/>
              <w:rPr>
                <w:rFonts w:hint="eastAsia" w:ascii="宋体" w:hAnsi="宋体" w:cs="宋体"/>
                <w:sz w:val="24"/>
              </w:rPr>
            </w:pPr>
            <w:r>
              <w:rPr>
                <w:rFonts w:hint="eastAsia" w:ascii="宋体" w:hAnsi="宋体" w:cs="宋体"/>
                <w:sz w:val="24"/>
              </w:rPr>
              <w:t>质量管理机构名称</w:t>
            </w:r>
          </w:p>
        </w:tc>
        <w:tc>
          <w:tcPr>
            <w:tcW w:w="2689" w:type="dxa"/>
            <w:noWrap w:val="0"/>
            <w:vAlign w:val="center"/>
          </w:tcPr>
          <w:p>
            <w:pPr>
              <w:spacing w:line="400" w:lineRule="exact"/>
              <w:jc w:val="center"/>
              <w:rPr>
                <w:rFonts w:hint="eastAsia" w:ascii="宋体" w:hAnsi="宋体" w:cs="宋体"/>
                <w:sz w:val="24"/>
              </w:rPr>
            </w:pPr>
          </w:p>
        </w:tc>
        <w:tc>
          <w:tcPr>
            <w:tcW w:w="2085" w:type="dxa"/>
            <w:noWrap w:val="0"/>
            <w:vAlign w:val="center"/>
          </w:tcPr>
          <w:p>
            <w:pPr>
              <w:spacing w:line="300" w:lineRule="exact"/>
              <w:jc w:val="center"/>
              <w:rPr>
                <w:rFonts w:hint="eastAsia" w:ascii="宋体" w:hAnsi="宋体" w:cs="宋体"/>
                <w:sz w:val="24"/>
              </w:rPr>
            </w:pPr>
            <w:r>
              <w:rPr>
                <w:rFonts w:hint="eastAsia" w:ascii="宋体" w:hAnsi="宋体" w:cs="宋体"/>
                <w:sz w:val="24"/>
              </w:rPr>
              <w:t>质量管理机构负责人及联系方式</w:t>
            </w:r>
          </w:p>
        </w:tc>
        <w:tc>
          <w:tcPr>
            <w:tcW w:w="2748" w:type="dxa"/>
            <w:noWrap w:val="0"/>
            <w:vAlign w:val="center"/>
          </w:tcPr>
          <w:p>
            <w:pPr>
              <w:spacing w:line="40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0" w:type="dxa"/>
            <w:vMerge w:val="restart"/>
            <w:noWrap w:val="0"/>
            <w:vAlign w:val="center"/>
          </w:tcPr>
          <w:p>
            <w:pPr>
              <w:spacing w:line="400" w:lineRule="exact"/>
              <w:jc w:val="center"/>
              <w:rPr>
                <w:rFonts w:hint="eastAsia" w:ascii="宋体" w:hAnsi="宋体" w:cs="宋体"/>
                <w:sz w:val="24"/>
              </w:rPr>
            </w:pPr>
            <w:r>
              <w:rPr>
                <w:rFonts w:hint="eastAsia" w:ascii="宋体" w:hAnsi="宋体" w:cs="宋体"/>
                <w:sz w:val="24"/>
              </w:rPr>
              <w:t>申报工作</w:t>
            </w:r>
          </w:p>
          <w:p>
            <w:pPr>
              <w:spacing w:line="400" w:lineRule="exact"/>
              <w:jc w:val="center"/>
              <w:rPr>
                <w:rFonts w:hint="eastAsia" w:ascii="宋体" w:hAnsi="宋体" w:cs="宋体"/>
                <w:sz w:val="24"/>
              </w:rPr>
            </w:pPr>
            <w:r>
              <w:rPr>
                <w:rFonts w:hint="eastAsia" w:ascii="宋体" w:hAnsi="宋体" w:cs="宋体"/>
                <w:sz w:val="24"/>
              </w:rPr>
              <w:t>联系部门</w:t>
            </w:r>
          </w:p>
        </w:tc>
        <w:tc>
          <w:tcPr>
            <w:tcW w:w="2689" w:type="dxa"/>
            <w:vMerge w:val="restart"/>
            <w:noWrap w:val="0"/>
            <w:vAlign w:val="center"/>
          </w:tcPr>
          <w:p>
            <w:pPr>
              <w:spacing w:line="400" w:lineRule="exact"/>
              <w:jc w:val="center"/>
              <w:rPr>
                <w:rFonts w:hint="eastAsia" w:ascii="宋体" w:hAnsi="宋体" w:cs="宋体"/>
                <w:sz w:val="24"/>
              </w:rPr>
            </w:pPr>
          </w:p>
        </w:tc>
        <w:tc>
          <w:tcPr>
            <w:tcW w:w="2085" w:type="dxa"/>
            <w:noWrap w:val="0"/>
            <w:vAlign w:val="center"/>
          </w:tcPr>
          <w:p>
            <w:pPr>
              <w:spacing w:line="300" w:lineRule="exact"/>
              <w:jc w:val="center"/>
              <w:rPr>
                <w:rFonts w:hint="eastAsia" w:ascii="宋体" w:hAnsi="宋体" w:cs="宋体"/>
                <w:sz w:val="24"/>
              </w:rPr>
            </w:pPr>
            <w:r>
              <w:rPr>
                <w:rFonts w:hint="eastAsia" w:ascii="宋体" w:hAnsi="宋体" w:cs="宋体"/>
                <w:sz w:val="24"/>
              </w:rPr>
              <w:t>联系人</w:t>
            </w:r>
          </w:p>
        </w:tc>
        <w:tc>
          <w:tcPr>
            <w:tcW w:w="2748" w:type="dxa"/>
            <w:noWrap w:val="0"/>
            <w:vAlign w:val="center"/>
          </w:tcPr>
          <w:p>
            <w:pPr>
              <w:spacing w:line="40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Merge w:val="continue"/>
            <w:noWrap w:val="0"/>
            <w:vAlign w:val="center"/>
          </w:tcPr>
          <w:p>
            <w:pPr>
              <w:spacing w:line="400" w:lineRule="exact"/>
              <w:jc w:val="center"/>
              <w:rPr>
                <w:rFonts w:hint="eastAsia" w:ascii="宋体" w:hAnsi="宋体" w:cs="宋体"/>
                <w:sz w:val="24"/>
              </w:rPr>
            </w:pPr>
          </w:p>
        </w:tc>
        <w:tc>
          <w:tcPr>
            <w:tcW w:w="2689" w:type="dxa"/>
            <w:vMerge w:val="continue"/>
            <w:noWrap w:val="0"/>
            <w:vAlign w:val="center"/>
          </w:tcPr>
          <w:p>
            <w:pPr>
              <w:spacing w:line="400" w:lineRule="exact"/>
              <w:jc w:val="center"/>
              <w:rPr>
                <w:rFonts w:hint="eastAsia" w:ascii="宋体" w:hAnsi="宋体" w:cs="宋体"/>
                <w:sz w:val="24"/>
              </w:rPr>
            </w:pPr>
          </w:p>
        </w:tc>
        <w:tc>
          <w:tcPr>
            <w:tcW w:w="2085" w:type="dxa"/>
            <w:noWrap w:val="0"/>
            <w:vAlign w:val="center"/>
          </w:tcPr>
          <w:p>
            <w:pPr>
              <w:spacing w:line="400" w:lineRule="exact"/>
              <w:jc w:val="center"/>
              <w:rPr>
                <w:rFonts w:hint="eastAsia" w:ascii="宋体" w:hAnsi="宋体" w:cs="宋体"/>
                <w:sz w:val="24"/>
              </w:rPr>
            </w:pPr>
            <w:r>
              <w:rPr>
                <w:rFonts w:hint="eastAsia" w:ascii="宋体" w:hAnsi="宋体" w:cs="宋体"/>
                <w:sz w:val="24"/>
              </w:rPr>
              <w:t>联系人手机</w:t>
            </w:r>
          </w:p>
        </w:tc>
        <w:tc>
          <w:tcPr>
            <w:tcW w:w="2748" w:type="dxa"/>
            <w:noWrap w:val="0"/>
            <w:vAlign w:val="center"/>
          </w:tcPr>
          <w:p>
            <w:pPr>
              <w:spacing w:line="40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Merge w:val="continue"/>
            <w:noWrap w:val="0"/>
            <w:vAlign w:val="center"/>
          </w:tcPr>
          <w:p>
            <w:pPr>
              <w:spacing w:line="400" w:lineRule="exact"/>
              <w:jc w:val="center"/>
              <w:rPr>
                <w:rFonts w:hint="eastAsia" w:ascii="宋体" w:hAnsi="宋体" w:cs="宋体"/>
                <w:sz w:val="24"/>
              </w:rPr>
            </w:pPr>
          </w:p>
        </w:tc>
        <w:tc>
          <w:tcPr>
            <w:tcW w:w="2689" w:type="dxa"/>
            <w:vMerge w:val="continue"/>
            <w:noWrap w:val="0"/>
            <w:vAlign w:val="center"/>
          </w:tcPr>
          <w:p>
            <w:pPr>
              <w:spacing w:line="400" w:lineRule="exact"/>
              <w:jc w:val="center"/>
              <w:rPr>
                <w:rFonts w:hint="eastAsia" w:ascii="宋体" w:hAnsi="宋体" w:cs="宋体"/>
                <w:sz w:val="24"/>
              </w:rPr>
            </w:pPr>
          </w:p>
        </w:tc>
        <w:tc>
          <w:tcPr>
            <w:tcW w:w="2085" w:type="dxa"/>
            <w:noWrap w:val="0"/>
            <w:vAlign w:val="center"/>
          </w:tcPr>
          <w:p>
            <w:pPr>
              <w:spacing w:line="400" w:lineRule="exact"/>
              <w:jc w:val="center"/>
              <w:rPr>
                <w:rFonts w:hint="eastAsia" w:ascii="宋体" w:hAnsi="宋体" w:cs="宋体"/>
                <w:sz w:val="24"/>
              </w:rPr>
            </w:pPr>
            <w:r>
              <w:rPr>
                <w:rFonts w:hint="eastAsia" w:ascii="宋体" w:hAnsi="宋体" w:cs="宋体"/>
                <w:sz w:val="24"/>
              </w:rPr>
              <w:t>固定电话</w:t>
            </w:r>
          </w:p>
        </w:tc>
        <w:tc>
          <w:tcPr>
            <w:tcW w:w="2748" w:type="dxa"/>
            <w:noWrap w:val="0"/>
            <w:vAlign w:val="center"/>
          </w:tcPr>
          <w:p>
            <w:pPr>
              <w:spacing w:line="40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Merge w:val="continue"/>
            <w:noWrap w:val="0"/>
            <w:vAlign w:val="center"/>
          </w:tcPr>
          <w:p>
            <w:pPr>
              <w:spacing w:line="400" w:lineRule="exact"/>
              <w:jc w:val="center"/>
              <w:rPr>
                <w:rFonts w:hint="eastAsia" w:ascii="宋体" w:hAnsi="宋体" w:cs="宋体"/>
                <w:sz w:val="24"/>
              </w:rPr>
            </w:pPr>
          </w:p>
        </w:tc>
        <w:tc>
          <w:tcPr>
            <w:tcW w:w="2689" w:type="dxa"/>
            <w:vMerge w:val="continue"/>
            <w:noWrap w:val="0"/>
            <w:vAlign w:val="center"/>
          </w:tcPr>
          <w:p>
            <w:pPr>
              <w:spacing w:line="400" w:lineRule="exact"/>
              <w:jc w:val="center"/>
              <w:rPr>
                <w:rFonts w:hint="eastAsia" w:ascii="宋体" w:hAnsi="宋体" w:cs="宋体"/>
                <w:sz w:val="24"/>
              </w:rPr>
            </w:pPr>
          </w:p>
        </w:tc>
        <w:tc>
          <w:tcPr>
            <w:tcW w:w="2085" w:type="dxa"/>
            <w:noWrap w:val="0"/>
            <w:vAlign w:val="center"/>
          </w:tcPr>
          <w:p>
            <w:pPr>
              <w:spacing w:line="400" w:lineRule="exact"/>
              <w:jc w:val="center"/>
              <w:rPr>
                <w:rFonts w:hint="eastAsia" w:ascii="宋体" w:hAnsi="宋体" w:cs="宋体"/>
                <w:sz w:val="24"/>
              </w:rPr>
            </w:pPr>
            <w:r>
              <w:rPr>
                <w:rFonts w:hint="eastAsia" w:ascii="宋体" w:hAnsi="宋体" w:cs="宋体"/>
                <w:sz w:val="24"/>
              </w:rPr>
              <w:t>电子邮箱</w:t>
            </w:r>
          </w:p>
        </w:tc>
        <w:tc>
          <w:tcPr>
            <w:tcW w:w="2748" w:type="dxa"/>
            <w:noWrap w:val="0"/>
            <w:vAlign w:val="center"/>
          </w:tcPr>
          <w:p>
            <w:pPr>
              <w:spacing w:line="40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vMerge w:val="continue"/>
            <w:noWrap w:val="0"/>
            <w:vAlign w:val="center"/>
          </w:tcPr>
          <w:p>
            <w:pPr>
              <w:spacing w:line="400" w:lineRule="exact"/>
              <w:jc w:val="center"/>
              <w:rPr>
                <w:rFonts w:hint="eastAsia" w:ascii="宋体" w:hAnsi="宋体" w:cs="宋体"/>
                <w:sz w:val="24"/>
              </w:rPr>
            </w:pPr>
          </w:p>
        </w:tc>
        <w:tc>
          <w:tcPr>
            <w:tcW w:w="2689" w:type="dxa"/>
            <w:vMerge w:val="continue"/>
            <w:noWrap w:val="0"/>
            <w:vAlign w:val="center"/>
          </w:tcPr>
          <w:p>
            <w:pPr>
              <w:spacing w:line="400" w:lineRule="exact"/>
              <w:jc w:val="center"/>
              <w:rPr>
                <w:rFonts w:hint="eastAsia" w:ascii="宋体" w:hAnsi="宋体" w:cs="宋体"/>
                <w:sz w:val="24"/>
              </w:rPr>
            </w:pPr>
          </w:p>
        </w:tc>
        <w:tc>
          <w:tcPr>
            <w:tcW w:w="2085" w:type="dxa"/>
            <w:noWrap w:val="0"/>
            <w:vAlign w:val="center"/>
          </w:tcPr>
          <w:p>
            <w:pPr>
              <w:spacing w:line="400" w:lineRule="exact"/>
              <w:jc w:val="center"/>
              <w:rPr>
                <w:rFonts w:hint="eastAsia" w:ascii="宋体" w:hAnsi="宋体" w:cs="宋体"/>
                <w:sz w:val="24"/>
              </w:rPr>
            </w:pPr>
            <w:r>
              <w:rPr>
                <w:rFonts w:hint="eastAsia" w:ascii="宋体" w:hAnsi="宋体" w:cs="宋体"/>
                <w:sz w:val="24"/>
              </w:rPr>
              <w:t>传    真</w:t>
            </w:r>
          </w:p>
        </w:tc>
        <w:tc>
          <w:tcPr>
            <w:tcW w:w="2748" w:type="dxa"/>
            <w:noWrap w:val="0"/>
            <w:vAlign w:val="center"/>
          </w:tcPr>
          <w:p>
            <w:pPr>
              <w:spacing w:line="40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1800" w:type="dxa"/>
            <w:noWrap w:val="0"/>
            <w:vAlign w:val="center"/>
          </w:tcPr>
          <w:p>
            <w:pPr>
              <w:spacing w:line="400" w:lineRule="exact"/>
              <w:rPr>
                <w:rFonts w:hint="eastAsia" w:ascii="宋体" w:hAnsi="宋体" w:cs="宋体"/>
                <w:sz w:val="24"/>
              </w:rPr>
            </w:pPr>
            <w:r>
              <w:rPr>
                <w:rFonts w:hint="eastAsia" w:ascii="宋体" w:hAnsi="宋体" w:cs="宋体"/>
                <w:sz w:val="24"/>
              </w:rPr>
              <w:t>请用一句话概括组织管理制度、模式或方法（不超过25个字）并提供示意图</w:t>
            </w:r>
          </w:p>
        </w:tc>
        <w:tc>
          <w:tcPr>
            <w:tcW w:w="7522" w:type="dxa"/>
            <w:gridSpan w:val="3"/>
            <w:noWrap w:val="0"/>
            <w:vAlign w:val="center"/>
          </w:tcPr>
          <w:p>
            <w:pPr>
              <w:spacing w:line="400" w:lineRule="exact"/>
              <w:rPr>
                <w:rFonts w:hint="eastAsia" w:ascii="宋体" w:hAnsi="宋体" w:cs="宋体"/>
                <w:sz w:val="24"/>
              </w:rPr>
            </w:pPr>
            <w:r>
              <w:rPr>
                <w:rFonts w:hint="eastAsia" w:ascii="宋体" w:hAnsi="宋体" w:cs="宋体"/>
                <w:sz w:val="24"/>
              </w:rPr>
              <w:t>（请使用精准、生动的语言进行总结凝练，体现组织管理制度、模式或方法的特色和创新之处，例如：......管理制度、以…为核心的…管理模式、基于…的…管理方法、以...为导向的...管理模式、.......相结合的管理模式，等等）</w:t>
            </w:r>
          </w:p>
        </w:tc>
      </w:tr>
    </w:tbl>
    <w:p>
      <w:pPr>
        <w:autoSpaceDE w:val="0"/>
        <w:autoSpaceDN w:val="0"/>
        <w:adjustRightInd w:val="0"/>
        <w:spacing w:line="400" w:lineRule="exact"/>
        <w:rPr>
          <w:rFonts w:eastAsia="楷体_GB2312"/>
          <w:kern w:val="0"/>
          <w:sz w:val="24"/>
        </w:rPr>
      </w:pPr>
      <w:r>
        <w:rPr>
          <w:rFonts w:hint="eastAsia" w:ascii="楷体_GB2312" w:eastAsia="楷体_GB2312" w:cs="楷体_GB2312"/>
          <w:kern w:val="0"/>
          <w:sz w:val="24"/>
        </w:rPr>
        <w:t>注：</w:t>
      </w:r>
      <w:r>
        <w:rPr>
          <w:rFonts w:hint="eastAsia" w:ascii="宋体" w:hAnsi="宋体" w:cs="宋体"/>
          <w:kern w:val="0"/>
          <w:sz w:val="24"/>
        </w:rPr>
        <w:t>①</w:t>
      </w:r>
      <w:r>
        <w:rPr>
          <w:rFonts w:eastAsia="楷体_GB2312"/>
          <w:kern w:val="0"/>
          <w:sz w:val="24"/>
        </w:rPr>
        <w:t>行业编号依据《国民经济行业分类》（</w:t>
      </w:r>
      <w:r>
        <w:rPr>
          <w:rFonts w:eastAsia="仿宋_GB2312"/>
          <w:kern w:val="0"/>
          <w:sz w:val="24"/>
        </w:rPr>
        <w:t>GB/T4754</w:t>
      </w:r>
      <w:r>
        <w:rPr>
          <w:rFonts w:hint="eastAsia" w:eastAsia="仿宋_GB2312"/>
          <w:kern w:val="0"/>
          <w:sz w:val="24"/>
        </w:rPr>
        <w:t>—</w:t>
      </w:r>
      <w:r>
        <w:rPr>
          <w:rFonts w:eastAsia="仿宋_GB2312"/>
          <w:kern w:val="0"/>
          <w:sz w:val="24"/>
        </w:rPr>
        <w:t>2017</w:t>
      </w:r>
      <w:r>
        <w:rPr>
          <w:rFonts w:eastAsia="楷体_GB2312"/>
          <w:kern w:val="0"/>
          <w:sz w:val="24"/>
        </w:rPr>
        <w:t>）填写小类代码。</w:t>
      </w:r>
      <w:r>
        <w:rPr>
          <w:rFonts w:hint="eastAsia" w:eastAsia="楷体_GB2312"/>
          <w:kern w:val="0"/>
          <w:sz w:val="24"/>
        </w:rPr>
        <w:t>其中，外商投资企业需注明外商出资比例。</w:t>
      </w:r>
    </w:p>
    <w:p>
      <w:pPr>
        <w:autoSpaceDE w:val="0"/>
        <w:autoSpaceDN w:val="0"/>
        <w:adjustRightInd w:val="0"/>
        <w:spacing w:line="400" w:lineRule="exact"/>
        <w:ind w:firstLine="461" w:firstLineChars="197"/>
        <w:jc w:val="left"/>
        <w:rPr>
          <w:rFonts w:eastAsia="楷体_GB2312"/>
          <w:kern w:val="0"/>
          <w:sz w:val="24"/>
        </w:rPr>
      </w:pPr>
      <w:r>
        <w:rPr>
          <w:rFonts w:hint="eastAsia" w:ascii="宋体" w:hAnsi="宋体" w:cs="宋体"/>
          <w:kern w:val="0"/>
          <w:sz w:val="24"/>
        </w:rPr>
        <w:t>②</w:t>
      </w:r>
      <w:r>
        <w:rPr>
          <w:rFonts w:hint="eastAsia" w:eastAsia="楷体_GB2312"/>
          <w:kern w:val="0"/>
          <w:sz w:val="24"/>
        </w:rPr>
        <w:t>组织</w:t>
      </w:r>
      <w:r>
        <w:rPr>
          <w:rFonts w:eastAsia="楷体_GB2312"/>
          <w:kern w:val="0"/>
          <w:sz w:val="24"/>
        </w:rPr>
        <w:t>类型</w:t>
      </w:r>
      <w:r>
        <w:rPr>
          <w:rFonts w:hint="eastAsia" w:eastAsia="楷体_GB2312"/>
          <w:kern w:val="0"/>
          <w:sz w:val="24"/>
        </w:rPr>
        <w:t>按照组织的《营业执照》中的登记注册类型</w:t>
      </w:r>
      <w:r>
        <w:rPr>
          <w:rFonts w:eastAsia="楷体_GB2312"/>
          <w:kern w:val="0"/>
          <w:sz w:val="24"/>
        </w:rPr>
        <w:t>填写</w:t>
      </w:r>
      <w:r>
        <w:rPr>
          <w:rFonts w:hint="eastAsia" w:eastAsia="楷体_GB2312"/>
          <w:kern w:val="0"/>
          <w:sz w:val="24"/>
        </w:rPr>
        <w:t>，其中外商、港澳台商投资企业需注明外商、港澳台商出资比例。</w:t>
      </w:r>
    </w:p>
    <w:p>
      <w:pPr>
        <w:autoSpaceDE w:val="0"/>
        <w:autoSpaceDN w:val="0"/>
        <w:adjustRightInd w:val="0"/>
        <w:spacing w:line="400" w:lineRule="exact"/>
        <w:ind w:firstLine="466" w:firstLineChars="199"/>
        <w:rPr>
          <w:rFonts w:eastAsia="楷体_GB2312"/>
          <w:kern w:val="0"/>
          <w:sz w:val="24"/>
        </w:rPr>
      </w:pPr>
      <w:r>
        <w:rPr>
          <w:rFonts w:hint="eastAsia" w:ascii="宋体" w:hAnsi="宋体" w:cs="宋体"/>
          <w:kern w:val="0"/>
          <w:sz w:val="24"/>
        </w:rPr>
        <w:t>③</w:t>
      </w:r>
      <w:r>
        <w:rPr>
          <w:rFonts w:eastAsia="楷体_GB2312"/>
          <w:kern w:val="0"/>
          <w:sz w:val="24"/>
        </w:rPr>
        <w:t>组织规模划分依据国家统计局《统计上大中小微型企业划分办法（</w:t>
      </w:r>
      <w:r>
        <w:rPr>
          <w:rFonts w:eastAsia="仿宋_GB2312"/>
          <w:kern w:val="0"/>
          <w:sz w:val="24"/>
        </w:rPr>
        <w:t>2017</w:t>
      </w:r>
      <w:r>
        <w:rPr>
          <w:rFonts w:eastAsia="楷体_GB2312"/>
          <w:kern w:val="0"/>
          <w:sz w:val="24"/>
        </w:rPr>
        <w:t>）》填写。</w:t>
      </w:r>
    </w:p>
    <w:p>
      <w:pPr>
        <w:autoSpaceDE w:val="0"/>
        <w:autoSpaceDN w:val="0"/>
        <w:adjustRightInd w:val="0"/>
        <w:spacing w:line="400" w:lineRule="exact"/>
        <w:ind w:firstLine="466" w:firstLineChars="199"/>
        <w:rPr>
          <w:rFonts w:hint="eastAsia" w:eastAsia="楷体_GB2312"/>
          <w:kern w:val="0"/>
          <w:sz w:val="24"/>
        </w:rPr>
      </w:pPr>
      <w:r>
        <w:rPr>
          <w:rFonts w:hint="eastAsia" w:ascii="汉仪书宋二S" w:hAnsi="汉仪书宋二S" w:eastAsia="汉仪书宋二S" w:cs="汉仪书宋二S"/>
          <w:kern w:val="0"/>
          <w:sz w:val="24"/>
        </w:rPr>
        <w:t>④</w:t>
      </w:r>
      <w:r>
        <w:rPr>
          <w:rFonts w:hint="eastAsia" w:eastAsia="楷体_GB2312"/>
          <w:kern w:val="0"/>
          <w:sz w:val="24"/>
        </w:rPr>
        <w:t>带“□”的项目，请在符合项的“□”内打“√”。</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noWrap w:val="0"/>
            <w:vAlign w:val="center"/>
          </w:tcPr>
          <w:p>
            <w:pPr>
              <w:spacing w:line="480" w:lineRule="exact"/>
              <w:jc w:val="center"/>
              <w:rPr>
                <w:rFonts w:hint="eastAsia"/>
                <w:b/>
                <w:sz w:val="28"/>
                <w:szCs w:val="28"/>
              </w:rPr>
            </w:pPr>
            <w:r>
              <w:rPr>
                <w:b/>
                <w:sz w:val="28"/>
                <w:szCs w:val="28"/>
              </w:rPr>
              <w:t>组织</w:t>
            </w:r>
            <w:r>
              <w:rPr>
                <w:rFonts w:hint="eastAsia"/>
                <w:b/>
                <w:sz w:val="28"/>
                <w:szCs w:val="28"/>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322" w:type="dxa"/>
            <w:noWrap w:val="0"/>
            <w:vAlign w:val="center"/>
          </w:tcPr>
          <w:p>
            <w:pPr>
              <w:spacing w:line="440" w:lineRule="exact"/>
              <w:ind w:firstLine="466" w:firstLineChars="199"/>
              <w:jc w:val="left"/>
              <w:rPr>
                <w:rFonts w:hint="eastAsia" w:ascii="仿宋_GB2312" w:eastAsia="仿宋_GB2312"/>
                <w:sz w:val="24"/>
              </w:rPr>
            </w:pPr>
            <w:r>
              <w:rPr>
                <w:rFonts w:hint="eastAsia" w:ascii="仿宋_GB2312" w:eastAsia="仿宋_GB2312"/>
                <w:b/>
                <w:sz w:val="24"/>
              </w:rPr>
              <w:t>组织基本情况：</w:t>
            </w:r>
            <w:r>
              <w:rPr>
                <w:rFonts w:hint="eastAsia" w:ascii="仿宋_GB2312" w:eastAsia="仿宋_GB2312"/>
                <w:sz w:val="24"/>
              </w:rPr>
              <w:t>包括成立时间、组织机构图、经济类型、涉及主要领域、经营种类、业务范围、员工数量等；</w:t>
            </w:r>
          </w:p>
          <w:p>
            <w:pPr>
              <w:spacing w:line="440" w:lineRule="exact"/>
              <w:ind w:firstLine="466" w:firstLineChars="199"/>
              <w:jc w:val="left"/>
              <w:rPr>
                <w:rFonts w:hint="eastAsia" w:ascii="仿宋_GB2312" w:eastAsia="仿宋_GB2312"/>
                <w:sz w:val="24"/>
              </w:rPr>
            </w:pPr>
            <w:r>
              <w:rPr>
                <w:rFonts w:hint="eastAsia" w:ascii="仿宋_GB2312" w:eastAsia="仿宋_GB2312"/>
                <w:b/>
                <w:sz w:val="24"/>
              </w:rPr>
              <w:t>组织管理情况：</w:t>
            </w:r>
            <w:r>
              <w:rPr>
                <w:rFonts w:hint="eastAsia" w:ascii="仿宋_GB2312" w:eastAsia="仿宋_GB2312"/>
                <w:sz w:val="24"/>
              </w:rPr>
              <w:t>包括管理体系、制度、模式，组织员工整体状况，组织质量管理所坚持的理念；</w:t>
            </w:r>
          </w:p>
          <w:p>
            <w:pPr>
              <w:spacing w:line="440" w:lineRule="exact"/>
              <w:ind w:firstLine="466" w:firstLineChars="199"/>
              <w:jc w:val="left"/>
              <w:rPr>
                <w:rFonts w:hint="eastAsia" w:ascii="仿宋_GB2312" w:eastAsia="仿宋_GB2312"/>
                <w:sz w:val="24"/>
              </w:rPr>
            </w:pPr>
            <w:r>
              <w:rPr>
                <w:rFonts w:hint="eastAsia" w:ascii="仿宋_GB2312" w:eastAsia="仿宋_GB2312"/>
                <w:b/>
                <w:sz w:val="24"/>
              </w:rPr>
              <w:t>组织运营情况：</w:t>
            </w:r>
            <w:r>
              <w:rPr>
                <w:rFonts w:hint="eastAsia" w:ascii="仿宋_GB2312" w:eastAsia="仿宋_GB2312"/>
                <w:sz w:val="24"/>
              </w:rPr>
              <w:t>包括市场开拓和营销网络建设情况，市场占有、资产状况、经营绩效、取得成绩等；</w:t>
            </w:r>
          </w:p>
          <w:p>
            <w:pPr>
              <w:spacing w:line="440" w:lineRule="exact"/>
              <w:ind w:firstLine="466" w:firstLineChars="199"/>
              <w:jc w:val="left"/>
              <w:rPr>
                <w:rFonts w:hint="eastAsia" w:ascii="仿宋_GB2312" w:eastAsia="仿宋_GB2312"/>
                <w:sz w:val="24"/>
              </w:rPr>
            </w:pPr>
            <w:r>
              <w:rPr>
                <w:rFonts w:hint="eastAsia" w:ascii="仿宋_GB2312" w:eastAsia="仿宋_GB2312"/>
                <w:b/>
                <w:sz w:val="24"/>
              </w:rPr>
              <w:t>组织获奖情况：</w:t>
            </w:r>
            <w:r>
              <w:rPr>
                <w:rFonts w:hint="eastAsia" w:ascii="仿宋_GB2312" w:eastAsia="仿宋_GB2312"/>
                <w:sz w:val="24"/>
              </w:rPr>
              <w:t>包括关键技术获得奖励情况以及其他奖励情况等。</w:t>
            </w:r>
          </w:p>
          <w:p>
            <w:pPr>
              <w:spacing w:line="440" w:lineRule="exact"/>
              <w:ind w:firstLine="466" w:firstLineChars="199"/>
              <w:jc w:val="left"/>
              <w:rPr>
                <w:rFonts w:hint="eastAsia" w:ascii="仿宋_GB2312" w:eastAsia="仿宋_GB2312"/>
                <w:sz w:val="24"/>
              </w:rPr>
            </w:pPr>
            <w:r>
              <w:rPr>
                <w:rFonts w:hint="eastAsia" w:ascii="仿宋_GB2312" w:eastAsia="仿宋_GB2312"/>
                <w:sz w:val="24"/>
              </w:rPr>
              <w:t>限3000字以内。</w:t>
            </w:r>
          </w:p>
          <w:p>
            <w:pPr>
              <w:spacing w:line="440" w:lineRule="exact"/>
              <w:ind w:firstLine="466" w:firstLineChars="199"/>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jc w:val="left"/>
              <w:rPr>
                <w:rFonts w:hint="eastAsia" w:ascii="仿宋_GB2312" w:eastAsia="仿宋_GB2312"/>
                <w:sz w:val="24"/>
              </w:rPr>
            </w:pPr>
          </w:p>
        </w:tc>
      </w:tr>
    </w:tbl>
    <w:p>
      <w:pPr>
        <w:spacing w:line="600" w:lineRule="exact"/>
        <w:jc w:val="center"/>
        <w:rPr>
          <w:rFonts w:eastAsia="黑体"/>
          <w:sz w:val="32"/>
          <w:szCs w:val="32"/>
        </w:rPr>
      </w:pPr>
      <w:r>
        <w:rPr>
          <w:rFonts w:eastAsia="方正黑体简体"/>
          <w:sz w:val="32"/>
          <w:szCs w:val="32"/>
        </w:rPr>
        <w:br w:type="page"/>
      </w:r>
      <w:r>
        <w:rPr>
          <w:rFonts w:hint="eastAsia" w:eastAsia="方正黑体简体"/>
          <w:sz w:val="32"/>
          <w:szCs w:val="32"/>
        </w:rPr>
        <w:t>二、</w:t>
      </w:r>
      <w:r>
        <w:rPr>
          <w:rFonts w:eastAsia="方正黑体简体"/>
          <w:sz w:val="32"/>
          <w:szCs w:val="32"/>
        </w:rPr>
        <w:t>参评组织重要指标</w:t>
      </w:r>
    </w:p>
    <w:tbl>
      <w:tblPr>
        <w:tblStyle w:val="5"/>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3"/>
        <w:gridCol w:w="1275"/>
        <w:gridCol w:w="3828"/>
        <w:gridCol w:w="34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03" w:type="dxa"/>
            <w:noWrap w:val="0"/>
            <w:vAlign w:val="top"/>
          </w:tcPr>
          <w:p>
            <w:pPr>
              <w:spacing w:line="400" w:lineRule="exact"/>
              <w:jc w:val="center"/>
              <w:rPr>
                <w:b/>
                <w:sz w:val="24"/>
              </w:rPr>
            </w:pPr>
            <w:r>
              <w:rPr>
                <w:b/>
                <w:sz w:val="24"/>
              </w:rPr>
              <w:t>序号</w:t>
            </w:r>
          </w:p>
        </w:tc>
        <w:tc>
          <w:tcPr>
            <w:tcW w:w="1275" w:type="dxa"/>
            <w:noWrap w:val="0"/>
            <w:vAlign w:val="top"/>
          </w:tcPr>
          <w:p>
            <w:pPr>
              <w:spacing w:line="400" w:lineRule="exact"/>
              <w:jc w:val="center"/>
              <w:rPr>
                <w:b/>
                <w:sz w:val="24"/>
              </w:rPr>
            </w:pPr>
            <w:r>
              <w:rPr>
                <w:b/>
                <w:sz w:val="24"/>
              </w:rPr>
              <w:t>指标类别</w:t>
            </w:r>
          </w:p>
        </w:tc>
        <w:tc>
          <w:tcPr>
            <w:tcW w:w="3828" w:type="dxa"/>
            <w:noWrap w:val="0"/>
            <w:vAlign w:val="top"/>
          </w:tcPr>
          <w:p>
            <w:pPr>
              <w:spacing w:line="400" w:lineRule="exact"/>
              <w:jc w:val="center"/>
              <w:rPr>
                <w:b/>
                <w:sz w:val="24"/>
              </w:rPr>
            </w:pPr>
            <w:r>
              <w:rPr>
                <w:b/>
                <w:sz w:val="24"/>
              </w:rPr>
              <w:t>指标表述</w:t>
            </w:r>
          </w:p>
        </w:tc>
        <w:tc>
          <w:tcPr>
            <w:tcW w:w="3436" w:type="dxa"/>
            <w:noWrap w:val="0"/>
            <w:vAlign w:val="top"/>
          </w:tcPr>
          <w:p>
            <w:pPr>
              <w:spacing w:line="400" w:lineRule="exact"/>
              <w:jc w:val="center"/>
              <w:rPr>
                <w:b/>
                <w:sz w:val="24"/>
              </w:rPr>
            </w:pPr>
            <w:r>
              <w:rPr>
                <w:b/>
                <w:sz w:val="24"/>
              </w:rPr>
              <w:t>指标内容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9242" w:type="dxa"/>
            <w:gridSpan w:val="4"/>
            <w:noWrap w:val="0"/>
            <w:vAlign w:val="top"/>
          </w:tcPr>
          <w:p>
            <w:pPr>
              <w:spacing w:line="400" w:lineRule="exact"/>
              <w:jc w:val="center"/>
              <w:rPr>
                <w:rFonts w:hint="eastAsia"/>
                <w:b/>
                <w:sz w:val="24"/>
              </w:rPr>
            </w:pPr>
            <w:r>
              <w:rPr>
                <w:b/>
                <w:sz w:val="24"/>
              </w:rPr>
              <w:t>一、质量</w:t>
            </w:r>
            <w:r>
              <w:rPr>
                <w:rFonts w:hint="eastAsia"/>
                <w:b/>
                <w:sz w:val="24"/>
              </w:rPr>
              <w:t>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noWrap w:val="0"/>
            <w:vAlign w:val="center"/>
          </w:tcPr>
          <w:p>
            <w:pPr>
              <w:spacing w:line="400" w:lineRule="exact"/>
              <w:jc w:val="center"/>
              <w:rPr>
                <w:sz w:val="24"/>
              </w:rPr>
            </w:pPr>
            <w:r>
              <w:rPr>
                <w:sz w:val="24"/>
              </w:rPr>
              <w:t>1</w:t>
            </w:r>
          </w:p>
        </w:tc>
        <w:tc>
          <w:tcPr>
            <w:tcW w:w="1275" w:type="dxa"/>
            <w:vMerge w:val="restart"/>
            <w:noWrap w:val="0"/>
            <w:vAlign w:val="center"/>
          </w:tcPr>
          <w:p>
            <w:pPr>
              <w:spacing w:line="400" w:lineRule="exact"/>
              <w:jc w:val="left"/>
              <w:rPr>
                <w:sz w:val="24"/>
              </w:rPr>
            </w:pPr>
            <w:r>
              <w:rPr>
                <w:rFonts w:hint="eastAsia"/>
                <w:sz w:val="24"/>
              </w:rPr>
              <w:t>质量安全</w:t>
            </w:r>
          </w:p>
        </w:tc>
        <w:tc>
          <w:tcPr>
            <w:tcW w:w="3828" w:type="dxa"/>
            <w:noWrap w:val="0"/>
            <w:vAlign w:val="top"/>
          </w:tcPr>
          <w:p>
            <w:pPr>
              <w:spacing w:line="400" w:lineRule="exact"/>
              <w:jc w:val="left"/>
              <w:rPr>
                <w:sz w:val="24"/>
              </w:rPr>
            </w:pPr>
            <w:r>
              <w:rPr>
                <w:sz w:val="24"/>
              </w:rPr>
              <w:t>近</w:t>
            </w:r>
            <w:r>
              <w:rPr>
                <w:rFonts w:hint="eastAsia"/>
                <w:sz w:val="24"/>
              </w:rPr>
              <w:t>3</w:t>
            </w:r>
            <w:r>
              <w:rPr>
                <w:sz w:val="24"/>
              </w:rPr>
              <w:t>年是否发生过造成人员伤亡、产生重大影响的质量安全环保事故</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2</w:t>
            </w:r>
          </w:p>
        </w:tc>
        <w:tc>
          <w:tcPr>
            <w:tcW w:w="1275" w:type="dxa"/>
            <w:vMerge w:val="continue"/>
            <w:noWrap w:val="0"/>
            <w:vAlign w:val="center"/>
          </w:tcPr>
          <w:p>
            <w:pPr>
              <w:spacing w:line="400" w:lineRule="exact"/>
              <w:jc w:val="left"/>
              <w:rPr>
                <w:rFonts w:hint="eastAsia"/>
                <w:sz w:val="24"/>
              </w:rPr>
            </w:pPr>
          </w:p>
        </w:tc>
        <w:tc>
          <w:tcPr>
            <w:tcW w:w="3828" w:type="dxa"/>
            <w:noWrap w:val="0"/>
            <w:vAlign w:val="top"/>
          </w:tcPr>
          <w:p>
            <w:pPr>
              <w:spacing w:line="400" w:lineRule="exact"/>
              <w:jc w:val="left"/>
              <w:rPr>
                <w:sz w:val="24"/>
              </w:rPr>
            </w:pPr>
            <w:r>
              <w:rPr>
                <w:sz w:val="24"/>
              </w:rPr>
              <w:t>近</w:t>
            </w:r>
            <w:r>
              <w:rPr>
                <w:rFonts w:hint="eastAsia"/>
                <w:sz w:val="24"/>
              </w:rPr>
              <w:t>3</w:t>
            </w:r>
            <w:r>
              <w:rPr>
                <w:sz w:val="24"/>
              </w:rPr>
              <w:t>年是否发生过大规模消费者投诉举报情况</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3</w:t>
            </w:r>
          </w:p>
        </w:tc>
        <w:tc>
          <w:tcPr>
            <w:tcW w:w="1275" w:type="dxa"/>
            <w:vMerge w:val="continue"/>
            <w:noWrap w:val="0"/>
            <w:vAlign w:val="center"/>
          </w:tcPr>
          <w:p>
            <w:pPr>
              <w:spacing w:line="400" w:lineRule="exact"/>
              <w:jc w:val="left"/>
              <w:rPr>
                <w:rFonts w:hint="eastAsia"/>
                <w:sz w:val="24"/>
              </w:rPr>
            </w:pPr>
          </w:p>
        </w:tc>
        <w:tc>
          <w:tcPr>
            <w:tcW w:w="3828" w:type="dxa"/>
            <w:noWrap w:val="0"/>
            <w:vAlign w:val="center"/>
          </w:tcPr>
          <w:p>
            <w:pPr>
              <w:spacing w:line="400" w:lineRule="exact"/>
              <w:jc w:val="left"/>
              <w:rPr>
                <w:sz w:val="24"/>
              </w:rPr>
            </w:pPr>
            <w:r>
              <w:rPr>
                <w:sz w:val="24"/>
              </w:rPr>
              <w:t>质量安全保证措施</w:t>
            </w:r>
          </w:p>
        </w:tc>
        <w:tc>
          <w:tcPr>
            <w:tcW w:w="3436" w:type="dxa"/>
            <w:noWrap w:val="0"/>
            <w:vAlign w:val="center"/>
          </w:tcPr>
          <w:p>
            <w:pPr>
              <w:spacing w:line="400" w:lineRule="exact"/>
              <w:rPr>
                <w:rFonts w:ascii="宋体" w:hAnsi="宋体"/>
                <w:sz w:val="24"/>
              </w:rPr>
            </w:pPr>
            <w:r>
              <w:rPr>
                <w:rFonts w:ascii="宋体" w:hAnsi="宋体"/>
                <w:sz w:val="24"/>
              </w:rPr>
              <w:t>质量安全相关认证数量：</w:t>
            </w:r>
            <w:r>
              <w:rPr>
                <w:sz w:val="24"/>
                <w:u w:val="single"/>
              </w:rPr>
              <w:t xml:space="preserve">            </w:t>
            </w:r>
          </w:p>
          <w:p>
            <w:pPr>
              <w:spacing w:line="400" w:lineRule="exact"/>
              <w:rPr>
                <w:rFonts w:ascii="宋体" w:hAnsi="宋体"/>
                <w:sz w:val="24"/>
              </w:rPr>
            </w:pPr>
            <w:r>
              <w:rPr>
                <w:sz w:val="24"/>
                <w:u w:val="single"/>
              </w:rPr>
              <w:t xml:space="preserve">  </w:t>
            </w:r>
            <w:r>
              <w:rPr>
                <w:rFonts w:hint="eastAsia"/>
                <w:sz w:val="24"/>
                <w:u w:val="single"/>
              </w:rPr>
              <w:t xml:space="preserve">      </w:t>
            </w:r>
            <w:r>
              <w:rPr>
                <w:rFonts w:ascii="宋体" w:hAnsi="宋体"/>
                <w:sz w:val="24"/>
              </w:rPr>
              <w:t>张</w:t>
            </w:r>
          </w:p>
          <w:p>
            <w:pPr>
              <w:spacing w:line="400" w:lineRule="exact"/>
              <w:rPr>
                <w:rFonts w:ascii="宋体" w:hAnsi="宋体"/>
                <w:sz w:val="24"/>
              </w:rPr>
            </w:pPr>
            <w:r>
              <w:rPr>
                <w:rFonts w:ascii="宋体" w:hAnsi="宋体"/>
                <w:sz w:val="24"/>
              </w:rPr>
              <w:t>质量安全保证制度</w:t>
            </w:r>
            <w:r>
              <w:rPr>
                <w:rFonts w:hint="eastAsia" w:ascii="宋体" w:hAnsi="宋体"/>
                <w:sz w:val="24"/>
              </w:rPr>
              <w:t>：</w:t>
            </w:r>
            <w:r>
              <w:rPr>
                <w:sz w:val="24"/>
                <w:u w:val="single"/>
              </w:rPr>
              <w:t xml:space="preserve">  </w:t>
            </w:r>
            <w:r>
              <w:rPr>
                <w:rFonts w:hint="eastAsia"/>
                <w:sz w:val="24"/>
                <w:u w:val="single"/>
              </w:rPr>
              <w:t xml:space="preserve">     </w:t>
            </w:r>
            <w:r>
              <w:rPr>
                <w:rFonts w:ascii="宋体" w:hAnsi="宋体"/>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4</w:t>
            </w:r>
          </w:p>
        </w:tc>
        <w:tc>
          <w:tcPr>
            <w:tcW w:w="1275" w:type="dxa"/>
            <w:vMerge w:val="continue"/>
            <w:noWrap w:val="0"/>
            <w:vAlign w:val="center"/>
          </w:tcPr>
          <w:p>
            <w:pPr>
              <w:spacing w:line="400" w:lineRule="exact"/>
              <w:jc w:val="left"/>
              <w:rPr>
                <w:rFonts w:hint="eastAsia"/>
                <w:sz w:val="24"/>
              </w:rPr>
            </w:pPr>
          </w:p>
        </w:tc>
        <w:tc>
          <w:tcPr>
            <w:tcW w:w="3828" w:type="dxa"/>
            <w:noWrap w:val="0"/>
            <w:vAlign w:val="center"/>
          </w:tcPr>
          <w:p>
            <w:pPr>
              <w:spacing w:line="400" w:lineRule="exact"/>
              <w:jc w:val="left"/>
              <w:rPr>
                <w:sz w:val="24"/>
              </w:rPr>
            </w:pPr>
            <w:r>
              <w:rPr>
                <w:sz w:val="24"/>
              </w:rPr>
              <w:t>是否建立质量安全风险信息收集及防控机制</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rFonts w:hint="eastAsia"/>
                <w:sz w:val="24"/>
              </w:rPr>
            </w:pPr>
            <w:r>
              <w:rPr>
                <w:rFonts w:hint="eastAsia"/>
                <w:sz w:val="24"/>
              </w:rPr>
              <w:t>5</w:t>
            </w:r>
          </w:p>
        </w:tc>
        <w:tc>
          <w:tcPr>
            <w:tcW w:w="1275" w:type="dxa"/>
            <w:vMerge w:val="restart"/>
            <w:noWrap w:val="0"/>
            <w:vAlign w:val="center"/>
          </w:tcPr>
          <w:p>
            <w:pPr>
              <w:spacing w:line="400" w:lineRule="exact"/>
              <w:jc w:val="left"/>
              <w:rPr>
                <w:rFonts w:hint="eastAsia"/>
                <w:sz w:val="24"/>
              </w:rPr>
            </w:pPr>
            <w:r>
              <w:rPr>
                <w:rFonts w:hint="eastAsia"/>
                <w:sz w:val="24"/>
              </w:rPr>
              <w:t>质量诚信</w:t>
            </w:r>
          </w:p>
        </w:tc>
        <w:tc>
          <w:tcPr>
            <w:tcW w:w="3828" w:type="dxa"/>
            <w:noWrap w:val="0"/>
            <w:vAlign w:val="center"/>
          </w:tcPr>
          <w:p>
            <w:pPr>
              <w:spacing w:line="400" w:lineRule="exact"/>
              <w:jc w:val="left"/>
              <w:rPr>
                <w:sz w:val="24"/>
              </w:rPr>
            </w:pPr>
            <w:r>
              <w:rPr>
                <w:sz w:val="24"/>
              </w:rPr>
              <w:t>近</w:t>
            </w:r>
            <w:r>
              <w:rPr>
                <w:rFonts w:hint="eastAsia"/>
                <w:sz w:val="24"/>
              </w:rPr>
              <w:t>3</w:t>
            </w:r>
            <w:r>
              <w:rPr>
                <w:sz w:val="24"/>
              </w:rPr>
              <w:t>年是否存在质量诚信不良记录</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703" w:type="dxa"/>
            <w:vMerge w:val="restart"/>
            <w:noWrap w:val="0"/>
            <w:vAlign w:val="center"/>
          </w:tcPr>
          <w:p>
            <w:pPr>
              <w:spacing w:line="400" w:lineRule="exact"/>
              <w:jc w:val="center"/>
              <w:rPr>
                <w:rFonts w:hint="eastAsia"/>
                <w:sz w:val="24"/>
              </w:rPr>
            </w:pPr>
            <w:r>
              <w:rPr>
                <w:rFonts w:hint="eastAsia"/>
                <w:sz w:val="24"/>
              </w:rPr>
              <w:t>6</w:t>
            </w:r>
          </w:p>
        </w:tc>
        <w:tc>
          <w:tcPr>
            <w:tcW w:w="1275" w:type="dxa"/>
            <w:vMerge w:val="continue"/>
            <w:noWrap w:val="0"/>
            <w:vAlign w:val="center"/>
          </w:tcPr>
          <w:p>
            <w:pPr>
              <w:spacing w:line="400" w:lineRule="exact"/>
              <w:jc w:val="left"/>
              <w:rPr>
                <w:rFonts w:hint="eastAsia"/>
                <w:sz w:val="24"/>
              </w:rPr>
            </w:pPr>
          </w:p>
        </w:tc>
        <w:tc>
          <w:tcPr>
            <w:tcW w:w="3828" w:type="dxa"/>
            <w:vMerge w:val="restart"/>
            <w:noWrap w:val="0"/>
            <w:vAlign w:val="center"/>
          </w:tcPr>
          <w:p>
            <w:pPr>
              <w:spacing w:line="400" w:lineRule="exact"/>
              <w:rPr>
                <w:rFonts w:hint="eastAsia"/>
                <w:sz w:val="24"/>
              </w:rPr>
            </w:pPr>
            <w:r>
              <w:rPr>
                <w:sz w:val="24"/>
              </w:rPr>
              <w:t>是否得到社会信用的评级</w:t>
            </w:r>
          </w:p>
          <w:p>
            <w:pPr>
              <w:spacing w:line="400" w:lineRule="exact"/>
              <w:rPr>
                <w:sz w:val="24"/>
              </w:rPr>
            </w:pPr>
            <w:r>
              <w:rPr>
                <w:rFonts w:hint="eastAsia"/>
                <w:sz w:val="24"/>
              </w:rPr>
              <w:t>（</w:t>
            </w:r>
            <w:r>
              <w:rPr>
                <w:sz w:val="24"/>
              </w:rPr>
              <w:t>如果是，评级情况</w:t>
            </w:r>
            <w:r>
              <w:rPr>
                <w:rFonts w:hint="eastAsia"/>
                <w:sz w:val="24"/>
              </w:rPr>
              <w:t>，</w:t>
            </w:r>
            <w:r>
              <w:rPr>
                <w:sz w:val="24"/>
              </w:rPr>
              <w:t>可写多项</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03" w:type="dxa"/>
            <w:vMerge w:val="continue"/>
            <w:noWrap w:val="0"/>
            <w:vAlign w:val="center"/>
          </w:tcPr>
          <w:p>
            <w:pPr>
              <w:spacing w:line="400" w:lineRule="exact"/>
              <w:jc w:val="center"/>
              <w:rPr>
                <w:rFonts w:hint="eastAsia"/>
                <w:sz w:val="24"/>
              </w:rPr>
            </w:pPr>
          </w:p>
        </w:tc>
        <w:tc>
          <w:tcPr>
            <w:tcW w:w="1275" w:type="dxa"/>
            <w:vMerge w:val="continue"/>
            <w:noWrap w:val="0"/>
            <w:vAlign w:val="center"/>
          </w:tcPr>
          <w:p>
            <w:pPr>
              <w:spacing w:line="400" w:lineRule="exact"/>
              <w:jc w:val="left"/>
              <w:rPr>
                <w:rFonts w:hint="eastAsia"/>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ascii="宋体" w:hAnsi="宋体"/>
                <w:sz w:val="24"/>
              </w:rPr>
            </w:pPr>
            <w:r>
              <w:rPr>
                <w:rFonts w:ascii="宋体" w:hAnsi="宋体"/>
                <w:sz w:val="24"/>
              </w:rPr>
              <w:t>评级结果：</w:t>
            </w:r>
          </w:p>
          <w:p>
            <w:pPr>
              <w:spacing w:line="400" w:lineRule="exact"/>
              <w:rPr>
                <w:rFonts w:ascii="宋体" w:hAnsi="宋体"/>
                <w:sz w:val="24"/>
              </w:rPr>
            </w:pPr>
            <w:r>
              <w:rPr>
                <w:rFonts w:ascii="宋体" w:hAnsi="宋体"/>
                <w:sz w:val="24"/>
              </w:rPr>
              <w:t>评级机构：</w:t>
            </w:r>
          </w:p>
          <w:p>
            <w:pPr>
              <w:spacing w:line="400" w:lineRule="exact"/>
              <w:rPr>
                <w:rFonts w:ascii="宋体" w:hAnsi="宋体"/>
                <w:sz w:val="24"/>
              </w:rPr>
            </w:pPr>
            <w:r>
              <w:rPr>
                <w:rFonts w:ascii="宋体" w:hAnsi="宋体"/>
                <w:sz w:val="24"/>
              </w:rPr>
              <w:t>评级时间：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7</w:t>
            </w:r>
          </w:p>
        </w:tc>
        <w:tc>
          <w:tcPr>
            <w:tcW w:w="1275" w:type="dxa"/>
            <w:vMerge w:val="restart"/>
            <w:noWrap w:val="0"/>
            <w:vAlign w:val="center"/>
          </w:tcPr>
          <w:p>
            <w:pPr>
              <w:spacing w:line="400" w:lineRule="exact"/>
              <w:jc w:val="left"/>
              <w:rPr>
                <w:sz w:val="24"/>
              </w:rPr>
            </w:pPr>
            <w:r>
              <w:rPr>
                <w:sz w:val="24"/>
              </w:rPr>
              <w:t>质量战略</w:t>
            </w:r>
          </w:p>
        </w:tc>
        <w:tc>
          <w:tcPr>
            <w:tcW w:w="3828" w:type="dxa"/>
            <w:noWrap w:val="0"/>
            <w:vAlign w:val="center"/>
          </w:tcPr>
          <w:p>
            <w:pPr>
              <w:spacing w:line="400" w:lineRule="exact"/>
              <w:jc w:val="left"/>
              <w:rPr>
                <w:sz w:val="24"/>
              </w:rPr>
            </w:pPr>
            <w:r>
              <w:rPr>
                <w:sz w:val="24"/>
              </w:rPr>
              <w:t>确立的愿景和价值观</w:t>
            </w:r>
          </w:p>
        </w:tc>
        <w:tc>
          <w:tcPr>
            <w:tcW w:w="3436" w:type="dxa"/>
            <w:noWrap w:val="0"/>
            <w:vAlign w:val="center"/>
          </w:tcPr>
          <w:p>
            <w:pPr>
              <w:spacing w:line="400" w:lineRule="exact"/>
              <w:rPr>
                <w:sz w:val="24"/>
                <w:u w:val="single"/>
              </w:rPr>
            </w:pPr>
            <w:r>
              <w:rPr>
                <w:sz w:val="24"/>
              </w:rPr>
              <w:t>组织的愿景：</w:t>
            </w:r>
            <w:r>
              <w:rPr>
                <w:sz w:val="24"/>
                <w:u w:val="single"/>
              </w:rPr>
              <w:t xml:space="preserve">          </w:t>
            </w:r>
            <w:r>
              <w:rPr>
                <w:rFonts w:hint="eastAsia"/>
                <w:sz w:val="24"/>
                <w:u w:val="single"/>
              </w:rPr>
              <w:t xml:space="preserve">  </w:t>
            </w:r>
          </w:p>
          <w:p>
            <w:pPr>
              <w:spacing w:line="400" w:lineRule="exact"/>
              <w:rPr>
                <w:sz w:val="24"/>
                <w:u w:val="single"/>
              </w:rPr>
            </w:pPr>
            <w:r>
              <w:rPr>
                <w:sz w:val="24"/>
              </w:rPr>
              <w:t>组织的价值观：</w:t>
            </w:r>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8</w:t>
            </w:r>
          </w:p>
        </w:tc>
        <w:tc>
          <w:tcPr>
            <w:tcW w:w="1275" w:type="dxa"/>
            <w:vMerge w:val="continue"/>
            <w:noWrap w:val="0"/>
            <w:vAlign w:val="center"/>
          </w:tcPr>
          <w:p>
            <w:pPr>
              <w:spacing w:line="400" w:lineRule="exact"/>
              <w:jc w:val="left"/>
              <w:rPr>
                <w:sz w:val="24"/>
              </w:rPr>
            </w:pPr>
          </w:p>
        </w:tc>
        <w:tc>
          <w:tcPr>
            <w:tcW w:w="3828" w:type="dxa"/>
            <w:noWrap w:val="0"/>
            <w:vAlign w:val="center"/>
          </w:tcPr>
          <w:p>
            <w:pPr>
              <w:spacing w:line="400" w:lineRule="exact"/>
              <w:jc w:val="left"/>
              <w:rPr>
                <w:sz w:val="24"/>
                <w:shd w:val="pct10" w:color="auto" w:fill="FFFFFF"/>
              </w:rPr>
            </w:pPr>
            <w:r>
              <w:rPr>
                <w:sz w:val="24"/>
              </w:rPr>
              <w:t>获取目标顾客需求和期望</w:t>
            </w:r>
          </w:p>
        </w:tc>
        <w:tc>
          <w:tcPr>
            <w:tcW w:w="3436" w:type="dxa"/>
            <w:noWrap w:val="0"/>
            <w:vAlign w:val="center"/>
          </w:tcPr>
          <w:p>
            <w:pPr>
              <w:spacing w:line="400" w:lineRule="exact"/>
              <w:rPr>
                <w:sz w:val="24"/>
                <w:u w:val="single"/>
              </w:rPr>
            </w:pPr>
            <w:r>
              <w:rPr>
                <w:sz w:val="24"/>
              </w:rPr>
              <w:t>目标顾客群体：</w:t>
            </w:r>
            <w:r>
              <w:rPr>
                <w:sz w:val="24"/>
                <w:u w:val="single"/>
              </w:rPr>
              <w:t xml:space="preserve">          </w:t>
            </w:r>
          </w:p>
          <w:p>
            <w:pPr>
              <w:spacing w:line="400" w:lineRule="exact"/>
              <w:rPr>
                <w:sz w:val="24"/>
              </w:rPr>
            </w:pPr>
            <w:r>
              <w:rPr>
                <w:sz w:val="24"/>
              </w:rPr>
              <w:t>获取顾客需求的方式：</w:t>
            </w:r>
          </w:p>
          <w:p>
            <w:pPr>
              <w:spacing w:line="400" w:lineRule="exact"/>
              <w:rPr>
                <w:sz w:val="24"/>
                <w:u w:val="single"/>
              </w:rPr>
            </w:pPr>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03" w:type="dxa"/>
            <w:noWrap w:val="0"/>
            <w:vAlign w:val="center"/>
          </w:tcPr>
          <w:p>
            <w:pPr>
              <w:spacing w:line="400" w:lineRule="exact"/>
              <w:jc w:val="center"/>
              <w:rPr>
                <w:sz w:val="24"/>
              </w:rPr>
            </w:pPr>
            <w:r>
              <w:rPr>
                <w:rFonts w:hint="eastAsia"/>
                <w:sz w:val="24"/>
              </w:rPr>
              <w:t>9</w:t>
            </w:r>
          </w:p>
        </w:tc>
        <w:tc>
          <w:tcPr>
            <w:tcW w:w="1275" w:type="dxa"/>
            <w:vMerge w:val="continue"/>
            <w:noWrap w:val="0"/>
            <w:vAlign w:val="center"/>
          </w:tcPr>
          <w:p>
            <w:pPr>
              <w:spacing w:line="400" w:lineRule="exact"/>
              <w:jc w:val="left"/>
              <w:rPr>
                <w:sz w:val="24"/>
              </w:rPr>
            </w:pPr>
          </w:p>
        </w:tc>
        <w:tc>
          <w:tcPr>
            <w:tcW w:w="3828" w:type="dxa"/>
            <w:noWrap w:val="0"/>
            <w:vAlign w:val="center"/>
          </w:tcPr>
          <w:p>
            <w:pPr>
              <w:spacing w:line="400" w:lineRule="exact"/>
              <w:jc w:val="left"/>
              <w:rPr>
                <w:sz w:val="24"/>
              </w:rPr>
            </w:pPr>
            <w:r>
              <w:rPr>
                <w:sz w:val="24"/>
              </w:rPr>
              <w:t>质量战略的</w:t>
            </w:r>
            <w:r>
              <w:rPr>
                <w:rFonts w:hint="eastAsia"/>
                <w:sz w:val="24"/>
              </w:rPr>
              <w:t>内容和形成过程</w:t>
            </w:r>
          </w:p>
        </w:tc>
        <w:tc>
          <w:tcPr>
            <w:tcW w:w="3436" w:type="dxa"/>
            <w:noWrap w:val="0"/>
            <w:vAlign w:val="center"/>
          </w:tcPr>
          <w:p>
            <w:pPr>
              <w:spacing w:line="400" w:lineRule="exact"/>
              <w:rPr>
                <w:sz w:val="24"/>
              </w:rPr>
            </w:pPr>
            <w:r>
              <w:rPr>
                <w:rFonts w:hint="eastAsia"/>
                <w:sz w:val="24"/>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10</w:t>
            </w:r>
          </w:p>
        </w:tc>
        <w:tc>
          <w:tcPr>
            <w:tcW w:w="1275" w:type="dxa"/>
            <w:vMerge w:val="continue"/>
            <w:noWrap w:val="0"/>
            <w:vAlign w:val="center"/>
          </w:tcPr>
          <w:p>
            <w:pPr>
              <w:spacing w:line="400" w:lineRule="exact"/>
              <w:jc w:val="left"/>
              <w:rPr>
                <w:sz w:val="24"/>
              </w:rPr>
            </w:pPr>
          </w:p>
        </w:tc>
        <w:tc>
          <w:tcPr>
            <w:tcW w:w="3828" w:type="dxa"/>
            <w:noWrap w:val="0"/>
            <w:vAlign w:val="center"/>
          </w:tcPr>
          <w:p>
            <w:pPr>
              <w:spacing w:line="400" w:lineRule="exact"/>
              <w:jc w:val="left"/>
              <w:rPr>
                <w:sz w:val="24"/>
              </w:rPr>
            </w:pPr>
            <w:r>
              <w:rPr>
                <w:sz w:val="24"/>
              </w:rPr>
              <w:t>质量战略</w:t>
            </w:r>
            <w:r>
              <w:rPr>
                <w:rFonts w:hint="eastAsia"/>
                <w:sz w:val="24"/>
              </w:rPr>
              <w:t>面临</w:t>
            </w:r>
            <w:r>
              <w:rPr>
                <w:sz w:val="24"/>
              </w:rPr>
              <w:t>的内外情况分析</w:t>
            </w:r>
          </w:p>
        </w:tc>
        <w:tc>
          <w:tcPr>
            <w:tcW w:w="3436" w:type="dxa"/>
            <w:noWrap w:val="0"/>
            <w:vAlign w:val="center"/>
          </w:tcPr>
          <w:p>
            <w:pPr>
              <w:spacing w:line="400" w:lineRule="exact"/>
              <w:rPr>
                <w:rFonts w:ascii="宋体" w:hAnsi="宋体"/>
                <w:sz w:val="24"/>
              </w:rPr>
            </w:pPr>
            <w:r>
              <w:rPr>
                <w:rFonts w:hint="eastAsia" w:ascii="宋体" w:hAnsi="宋体"/>
                <w:sz w:val="24"/>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spacing w:line="400" w:lineRule="exact"/>
              <w:jc w:val="center"/>
              <w:rPr>
                <w:sz w:val="24"/>
              </w:rPr>
            </w:pPr>
            <w:r>
              <w:rPr>
                <w:rFonts w:hint="eastAsia"/>
                <w:sz w:val="24"/>
              </w:rPr>
              <w:t>11</w:t>
            </w:r>
          </w:p>
        </w:tc>
        <w:tc>
          <w:tcPr>
            <w:tcW w:w="1275" w:type="dxa"/>
            <w:vMerge w:val="continue"/>
            <w:noWrap w:val="0"/>
            <w:vAlign w:val="center"/>
          </w:tcPr>
          <w:p>
            <w:pPr>
              <w:spacing w:line="400" w:lineRule="exact"/>
              <w:jc w:val="left"/>
              <w:rPr>
                <w:sz w:val="24"/>
              </w:rPr>
            </w:pPr>
          </w:p>
        </w:tc>
        <w:tc>
          <w:tcPr>
            <w:tcW w:w="3828" w:type="dxa"/>
            <w:vMerge w:val="restart"/>
            <w:noWrap w:val="0"/>
            <w:vAlign w:val="center"/>
          </w:tcPr>
          <w:p>
            <w:pPr>
              <w:spacing w:line="400" w:lineRule="exact"/>
              <w:jc w:val="left"/>
              <w:rPr>
                <w:rFonts w:hint="eastAsia"/>
                <w:sz w:val="24"/>
              </w:rPr>
            </w:pPr>
            <w:r>
              <w:rPr>
                <w:sz w:val="24"/>
              </w:rPr>
              <w:t>质量战略目标是否契合高质量发展的要求</w:t>
            </w:r>
          </w:p>
          <w:p>
            <w:pPr>
              <w:spacing w:line="400" w:lineRule="exact"/>
              <w:jc w:val="left"/>
              <w:rPr>
                <w:sz w:val="24"/>
              </w:rPr>
            </w:pPr>
            <w:r>
              <w:rPr>
                <w:rFonts w:hint="eastAsia"/>
                <w:sz w:val="24"/>
              </w:rPr>
              <w:t>（</w:t>
            </w:r>
            <w:r>
              <w:rPr>
                <w:sz w:val="24"/>
              </w:rPr>
              <w:t>如果是，具体体现在哪些方面</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jc w:val="center"/>
        </w:trPr>
        <w:tc>
          <w:tcPr>
            <w:tcW w:w="703" w:type="dxa"/>
            <w:vMerge w:val="continue"/>
            <w:noWrap w:val="0"/>
            <w:vAlign w:val="center"/>
          </w:tcPr>
          <w:p>
            <w:pPr>
              <w:spacing w:line="400" w:lineRule="exact"/>
              <w:jc w:val="center"/>
              <w:rPr>
                <w:rFonts w:hint="eastAsia"/>
                <w:sz w:val="24"/>
              </w:rPr>
            </w:pPr>
          </w:p>
        </w:tc>
        <w:tc>
          <w:tcPr>
            <w:tcW w:w="1275" w:type="dxa"/>
            <w:vMerge w:val="continue"/>
            <w:noWrap w:val="0"/>
            <w:vAlign w:val="center"/>
          </w:tcPr>
          <w:p>
            <w:pPr>
              <w:spacing w:line="400" w:lineRule="exact"/>
              <w:jc w:val="left"/>
              <w:rPr>
                <w:sz w:val="24"/>
              </w:rPr>
            </w:pPr>
          </w:p>
        </w:tc>
        <w:tc>
          <w:tcPr>
            <w:tcW w:w="3828" w:type="dxa"/>
            <w:vMerge w:val="continue"/>
            <w:noWrap w:val="0"/>
            <w:vAlign w:val="center"/>
          </w:tcPr>
          <w:p>
            <w:pPr>
              <w:spacing w:line="400" w:lineRule="exact"/>
              <w:jc w:val="left"/>
              <w:rPr>
                <w:sz w:val="24"/>
              </w:rPr>
            </w:pPr>
          </w:p>
        </w:tc>
        <w:tc>
          <w:tcPr>
            <w:tcW w:w="3436" w:type="dxa"/>
            <w:noWrap w:val="0"/>
            <w:vAlign w:val="top"/>
          </w:tcPr>
          <w:p>
            <w:pPr>
              <w:spacing w:line="400" w:lineRule="exact"/>
              <w:rPr>
                <w:rFonts w:ascii="宋体" w:hAnsi="宋体"/>
                <w:sz w:val="24"/>
              </w:rPr>
            </w:pPr>
            <w:r>
              <w:rPr>
                <w:rFonts w:ascii="宋体" w:hAnsi="宋体"/>
                <w:sz w:val="24"/>
              </w:rPr>
              <w:t xml:space="preserve">具体内容：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spacing w:line="400" w:lineRule="exact"/>
              <w:jc w:val="center"/>
              <w:rPr>
                <w:sz w:val="24"/>
              </w:rPr>
            </w:pPr>
            <w:r>
              <w:rPr>
                <w:rFonts w:hint="eastAsia"/>
                <w:sz w:val="24"/>
              </w:rPr>
              <w:t>12</w:t>
            </w:r>
          </w:p>
        </w:tc>
        <w:tc>
          <w:tcPr>
            <w:tcW w:w="1275" w:type="dxa"/>
            <w:vMerge w:val="continue"/>
            <w:noWrap w:val="0"/>
            <w:vAlign w:val="center"/>
          </w:tcPr>
          <w:p>
            <w:pPr>
              <w:spacing w:line="400" w:lineRule="exact"/>
              <w:jc w:val="left"/>
              <w:rPr>
                <w:sz w:val="24"/>
              </w:rPr>
            </w:pPr>
          </w:p>
        </w:tc>
        <w:tc>
          <w:tcPr>
            <w:tcW w:w="3828" w:type="dxa"/>
            <w:vMerge w:val="restart"/>
            <w:noWrap w:val="0"/>
            <w:vAlign w:val="center"/>
          </w:tcPr>
          <w:p>
            <w:pPr>
              <w:spacing w:line="400" w:lineRule="exact"/>
              <w:jc w:val="left"/>
              <w:rPr>
                <w:rFonts w:hint="eastAsia"/>
                <w:sz w:val="24"/>
              </w:rPr>
            </w:pPr>
            <w:r>
              <w:rPr>
                <w:sz w:val="24"/>
              </w:rPr>
              <w:t>是否对质量战略目标进行了分解</w:t>
            </w:r>
          </w:p>
          <w:p>
            <w:pPr>
              <w:spacing w:line="400" w:lineRule="exact"/>
              <w:jc w:val="left"/>
              <w:rPr>
                <w:sz w:val="24"/>
              </w:rPr>
            </w:pPr>
            <w:r>
              <w:rPr>
                <w:rFonts w:hint="eastAsia"/>
                <w:sz w:val="24"/>
              </w:rPr>
              <w:t>（</w:t>
            </w:r>
            <w:r>
              <w:rPr>
                <w:sz w:val="24"/>
              </w:rPr>
              <w:t>如果是，质量战略目标分解和实施的情况</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03" w:type="dxa"/>
            <w:vMerge w:val="continue"/>
            <w:noWrap w:val="0"/>
            <w:vAlign w:val="center"/>
          </w:tcPr>
          <w:p>
            <w:pPr>
              <w:spacing w:line="400" w:lineRule="exact"/>
              <w:jc w:val="center"/>
              <w:rPr>
                <w:rFonts w:hint="eastAsia"/>
                <w:sz w:val="24"/>
              </w:rPr>
            </w:pPr>
          </w:p>
        </w:tc>
        <w:tc>
          <w:tcPr>
            <w:tcW w:w="1275" w:type="dxa"/>
            <w:vMerge w:val="continue"/>
            <w:noWrap w:val="0"/>
            <w:vAlign w:val="center"/>
          </w:tcPr>
          <w:p>
            <w:pPr>
              <w:spacing w:line="400" w:lineRule="exact"/>
              <w:jc w:val="left"/>
              <w:rPr>
                <w:sz w:val="24"/>
              </w:rPr>
            </w:pPr>
          </w:p>
        </w:tc>
        <w:tc>
          <w:tcPr>
            <w:tcW w:w="3828" w:type="dxa"/>
            <w:vMerge w:val="continue"/>
            <w:noWrap w:val="0"/>
            <w:vAlign w:val="center"/>
          </w:tcPr>
          <w:p>
            <w:pPr>
              <w:spacing w:line="400" w:lineRule="exact"/>
              <w:jc w:val="left"/>
              <w:rPr>
                <w:sz w:val="24"/>
              </w:rPr>
            </w:pPr>
          </w:p>
        </w:tc>
        <w:tc>
          <w:tcPr>
            <w:tcW w:w="3436" w:type="dxa"/>
            <w:noWrap w:val="0"/>
            <w:vAlign w:val="top"/>
          </w:tcPr>
          <w:p>
            <w:pPr>
              <w:spacing w:line="400" w:lineRule="exact"/>
              <w:rPr>
                <w:rFonts w:ascii="宋体" w:hAnsi="宋体"/>
                <w:sz w:val="24"/>
              </w:rPr>
            </w:pPr>
            <w:r>
              <w:rPr>
                <w:rFonts w:ascii="宋体" w:hAnsi="宋体"/>
                <w:sz w:val="24"/>
              </w:rPr>
              <w:t>目标分解实施情况：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13</w:t>
            </w:r>
          </w:p>
        </w:tc>
        <w:tc>
          <w:tcPr>
            <w:tcW w:w="1275" w:type="dxa"/>
            <w:vMerge w:val="continue"/>
            <w:noWrap w:val="0"/>
            <w:vAlign w:val="center"/>
          </w:tcPr>
          <w:p>
            <w:pPr>
              <w:spacing w:line="400" w:lineRule="exact"/>
              <w:jc w:val="left"/>
              <w:rPr>
                <w:sz w:val="24"/>
              </w:rPr>
            </w:pPr>
          </w:p>
        </w:tc>
        <w:tc>
          <w:tcPr>
            <w:tcW w:w="3828" w:type="dxa"/>
            <w:noWrap w:val="0"/>
            <w:vAlign w:val="center"/>
          </w:tcPr>
          <w:p>
            <w:pPr>
              <w:spacing w:line="400" w:lineRule="exact"/>
              <w:rPr>
                <w:sz w:val="24"/>
              </w:rPr>
            </w:pPr>
            <w:r>
              <w:rPr>
                <w:sz w:val="24"/>
              </w:rPr>
              <w:t>质量战略的评价与改进情况</w:t>
            </w:r>
          </w:p>
        </w:tc>
        <w:tc>
          <w:tcPr>
            <w:tcW w:w="3436" w:type="dxa"/>
            <w:noWrap w:val="0"/>
            <w:vAlign w:val="center"/>
          </w:tcPr>
          <w:p>
            <w:pPr>
              <w:spacing w:line="400" w:lineRule="exact"/>
              <w:rPr>
                <w:rFonts w:hint="eastAsia" w:ascii="宋体" w:hAnsi="宋体"/>
                <w:sz w:val="24"/>
              </w:rPr>
            </w:pPr>
            <w:r>
              <w:rPr>
                <w:rFonts w:ascii="宋体" w:hAnsi="宋体"/>
                <w:sz w:val="24"/>
              </w:rPr>
              <w:t>质量战略</w:t>
            </w:r>
            <w:r>
              <w:rPr>
                <w:rFonts w:hint="eastAsia" w:ascii="宋体" w:hAnsi="宋体"/>
                <w:sz w:val="24"/>
              </w:rPr>
              <w:t>实施情况的</w:t>
            </w:r>
            <w:r>
              <w:rPr>
                <w:rFonts w:ascii="宋体" w:hAnsi="宋体"/>
                <w:sz w:val="24"/>
              </w:rPr>
              <w:t>评价方式：</w:t>
            </w:r>
          </w:p>
          <w:p>
            <w:pPr>
              <w:spacing w:line="400" w:lineRule="exact"/>
              <w:rPr>
                <w:rFonts w:hint="eastAsia" w:ascii="宋体" w:hAnsi="宋体"/>
                <w:sz w:val="24"/>
              </w:rPr>
            </w:pPr>
            <w:r>
              <w:rPr>
                <w:sz w:val="24"/>
                <w:u w:val="single"/>
              </w:rPr>
              <w:t xml:space="preserve">                        </w:t>
            </w:r>
          </w:p>
          <w:p>
            <w:pPr>
              <w:spacing w:line="400" w:lineRule="exact"/>
              <w:rPr>
                <w:rFonts w:ascii="宋体" w:hAnsi="宋体"/>
                <w:sz w:val="24"/>
              </w:rPr>
            </w:pPr>
            <w:r>
              <w:rPr>
                <w:rFonts w:ascii="宋体" w:hAnsi="宋体"/>
                <w:sz w:val="24"/>
              </w:rPr>
              <w:t>质量</w:t>
            </w:r>
            <w:r>
              <w:rPr>
                <w:rFonts w:hint="eastAsia" w:ascii="宋体" w:hAnsi="宋体"/>
                <w:sz w:val="24"/>
              </w:rPr>
              <w:t>目标</w:t>
            </w:r>
            <w:r>
              <w:rPr>
                <w:rFonts w:ascii="宋体" w:hAnsi="宋体"/>
                <w:sz w:val="24"/>
              </w:rPr>
              <w:t>的调整与改进频度：</w:t>
            </w:r>
          </w:p>
          <w:p>
            <w:pPr>
              <w:spacing w:line="400" w:lineRule="exact"/>
              <w:rPr>
                <w:rFonts w:ascii="宋体" w:hAnsi="宋体"/>
                <w:sz w:val="24"/>
              </w:rPr>
            </w:pPr>
            <w:r>
              <w:rPr>
                <w:sz w:val="24"/>
                <w:u w:val="single"/>
              </w:rPr>
              <w:t xml:space="preserve">          </w:t>
            </w:r>
            <w:r>
              <w:rPr>
                <w:rFonts w:ascii="宋体" w:hAnsi="宋体"/>
                <w:sz w:val="24"/>
              </w:rPr>
              <w:t>次/年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spacing w:line="400" w:lineRule="exact"/>
              <w:jc w:val="center"/>
              <w:rPr>
                <w:sz w:val="24"/>
              </w:rPr>
            </w:pPr>
            <w:r>
              <w:rPr>
                <w:sz w:val="24"/>
              </w:rPr>
              <w:t>1</w:t>
            </w:r>
            <w:r>
              <w:rPr>
                <w:rFonts w:hint="eastAsia"/>
                <w:sz w:val="24"/>
              </w:rPr>
              <w:t>4</w:t>
            </w:r>
          </w:p>
        </w:tc>
        <w:tc>
          <w:tcPr>
            <w:tcW w:w="1275" w:type="dxa"/>
            <w:vMerge w:val="restart"/>
            <w:noWrap w:val="0"/>
            <w:vAlign w:val="center"/>
          </w:tcPr>
          <w:p>
            <w:pPr>
              <w:spacing w:line="400" w:lineRule="exact"/>
              <w:rPr>
                <w:sz w:val="24"/>
              </w:rPr>
            </w:pPr>
            <w:r>
              <w:rPr>
                <w:sz w:val="24"/>
              </w:rPr>
              <w:t>质量管理</w:t>
            </w:r>
          </w:p>
        </w:tc>
        <w:tc>
          <w:tcPr>
            <w:tcW w:w="3828" w:type="dxa"/>
            <w:vMerge w:val="restart"/>
            <w:noWrap w:val="0"/>
            <w:vAlign w:val="center"/>
          </w:tcPr>
          <w:p>
            <w:pPr>
              <w:spacing w:line="400" w:lineRule="exact"/>
              <w:jc w:val="left"/>
              <w:rPr>
                <w:rFonts w:hint="eastAsia"/>
                <w:sz w:val="24"/>
              </w:rPr>
            </w:pPr>
            <w:r>
              <w:rPr>
                <w:sz w:val="24"/>
              </w:rPr>
              <w:t>是否专门设立质量管理机构或部门</w:t>
            </w:r>
          </w:p>
          <w:p>
            <w:pPr>
              <w:spacing w:line="400" w:lineRule="exact"/>
              <w:jc w:val="left"/>
              <w:rPr>
                <w:sz w:val="24"/>
              </w:rPr>
            </w:pPr>
            <w:r>
              <w:rPr>
                <w:rFonts w:hint="eastAsia"/>
                <w:sz w:val="24"/>
              </w:rPr>
              <w:t>（</w:t>
            </w:r>
            <w:r>
              <w:rPr>
                <w:sz w:val="24"/>
              </w:rPr>
              <w:t>如果是，机构或部门情况</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jc w:val="center"/>
        </w:trPr>
        <w:tc>
          <w:tcPr>
            <w:tcW w:w="703" w:type="dxa"/>
            <w:vMerge w:val="continue"/>
            <w:noWrap w:val="0"/>
            <w:vAlign w:val="center"/>
          </w:tcPr>
          <w:p>
            <w:pPr>
              <w:spacing w:line="400" w:lineRule="exact"/>
              <w:jc w:val="center"/>
              <w:rPr>
                <w:sz w:val="24"/>
              </w:rPr>
            </w:pPr>
          </w:p>
        </w:tc>
        <w:tc>
          <w:tcPr>
            <w:tcW w:w="1275" w:type="dxa"/>
            <w:vMerge w:val="continue"/>
            <w:noWrap w:val="0"/>
            <w:vAlign w:val="center"/>
          </w:tcPr>
          <w:p>
            <w:pPr>
              <w:spacing w:line="400" w:lineRule="exact"/>
              <w:rPr>
                <w:sz w:val="24"/>
              </w:rPr>
            </w:pPr>
          </w:p>
        </w:tc>
        <w:tc>
          <w:tcPr>
            <w:tcW w:w="3828" w:type="dxa"/>
            <w:vMerge w:val="continue"/>
            <w:noWrap w:val="0"/>
            <w:vAlign w:val="center"/>
          </w:tcPr>
          <w:p>
            <w:pPr>
              <w:spacing w:line="400" w:lineRule="exact"/>
              <w:jc w:val="left"/>
              <w:rPr>
                <w:sz w:val="24"/>
              </w:rPr>
            </w:pPr>
          </w:p>
        </w:tc>
        <w:tc>
          <w:tcPr>
            <w:tcW w:w="3436" w:type="dxa"/>
            <w:noWrap w:val="0"/>
            <w:vAlign w:val="center"/>
          </w:tcPr>
          <w:p>
            <w:pPr>
              <w:spacing w:line="400" w:lineRule="exact"/>
              <w:rPr>
                <w:rFonts w:ascii="宋体" w:hAnsi="宋体"/>
                <w:sz w:val="24"/>
              </w:rPr>
            </w:pPr>
            <w:r>
              <w:rPr>
                <w:rFonts w:ascii="宋体" w:hAnsi="宋体"/>
                <w:sz w:val="24"/>
              </w:rPr>
              <w:t>名称：</w:t>
            </w:r>
          </w:p>
          <w:p>
            <w:pPr>
              <w:spacing w:line="400" w:lineRule="exact"/>
              <w:rPr>
                <w:rFonts w:ascii="宋体" w:hAnsi="宋体"/>
                <w:sz w:val="24"/>
              </w:rPr>
            </w:pPr>
            <w:r>
              <w:rPr>
                <w:rFonts w:ascii="宋体" w:hAnsi="宋体"/>
                <w:sz w:val="24"/>
              </w:rPr>
              <w:t>人员数量：</w:t>
            </w:r>
          </w:p>
          <w:p>
            <w:pPr>
              <w:spacing w:line="400" w:lineRule="exact"/>
              <w:rPr>
                <w:rFonts w:ascii="宋体" w:hAnsi="宋体"/>
                <w:sz w:val="24"/>
              </w:rPr>
            </w:pPr>
            <w:r>
              <w:rPr>
                <w:rFonts w:ascii="宋体" w:hAnsi="宋体"/>
                <w:sz w:val="24"/>
              </w:rPr>
              <w:t>占全体员工比例</w:t>
            </w:r>
            <w:r>
              <w:rPr>
                <w:rFonts w:hint="eastAsia" w:ascii="宋体" w:hAnsi="宋体"/>
                <w:sz w:val="24"/>
              </w:rPr>
              <w:t>：</w:t>
            </w: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spacing w:line="400" w:lineRule="exact"/>
              <w:jc w:val="center"/>
              <w:rPr>
                <w:sz w:val="24"/>
              </w:rPr>
            </w:pPr>
            <w:r>
              <w:rPr>
                <w:sz w:val="24"/>
              </w:rPr>
              <w:t>1</w:t>
            </w:r>
            <w:r>
              <w:rPr>
                <w:rFonts w:hint="eastAsia"/>
                <w:sz w:val="24"/>
              </w:rPr>
              <w:t>5</w:t>
            </w:r>
          </w:p>
        </w:tc>
        <w:tc>
          <w:tcPr>
            <w:tcW w:w="1275" w:type="dxa"/>
            <w:vMerge w:val="continue"/>
            <w:noWrap w:val="0"/>
            <w:vAlign w:val="center"/>
          </w:tcPr>
          <w:p>
            <w:pPr>
              <w:spacing w:line="400" w:lineRule="exact"/>
              <w:jc w:val="center"/>
              <w:rPr>
                <w:sz w:val="24"/>
              </w:rPr>
            </w:pPr>
          </w:p>
        </w:tc>
        <w:tc>
          <w:tcPr>
            <w:tcW w:w="3828" w:type="dxa"/>
            <w:vMerge w:val="restart"/>
            <w:noWrap w:val="0"/>
            <w:vAlign w:val="center"/>
          </w:tcPr>
          <w:p>
            <w:pPr>
              <w:spacing w:line="400" w:lineRule="exact"/>
              <w:rPr>
                <w:rFonts w:hint="eastAsia"/>
                <w:sz w:val="24"/>
              </w:rPr>
            </w:pPr>
            <w:r>
              <w:rPr>
                <w:sz w:val="24"/>
              </w:rPr>
              <w:t>质量管理制度是否覆盖组织运营过程涉及的所有部门</w:t>
            </w:r>
          </w:p>
          <w:p>
            <w:pPr>
              <w:spacing w:line="400" w:lineRule="exact"/>
              <w:rPr>
                <w:sz w:val="24"/>
              </w:rPr>
            </w:pPr>
            <w:r>
              <w:rPr>
                <w:rFonts w:hint="eastAsia"/>
                <w:sz w:val="24"/>
              </w:rPr>
              <w:t>（</w:t>
            </w:r>
            <w:r>
              <w:rPr>
                <w:sz w:val="24"/>
              </w:rPr>
              <w:t>如果是，具体制度有哪些</w:t>
            </w:r>
            <w:r>
              <w:rPr>
                <w:rFonts w:hint="eastAsia"/>
                <w:sz w:val="24"/>
              </w:rPr>
              <w:t>，</w:t>
            </w:r>
            <w:r>
              <w:rPr>
                <w:sz w:val="24"/>
              </w:rPr>
              <w:t>可写多项</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jc w:val="center"/>
        </w:trPr>
        <w:tc>
          <w:tcPr>
            <w:tcW w:w="703" w:type="dxa"/>
            <w:vMerge w:val="continue"/>
            <w:noWrap w:val="0"/>
            <w:vAlign w:val="center"/>
          </w:tcPr>
          <w:p>
            <w:pPr>
              <w:spacing w:line="400" w:lineRule="exact"/>
              <w:jc w:val="center"/>
              <w:rPr>
                <w:sz w:val="24"/>
              </w:rPr>
            </w:pPr>
          </w:p>
        </w:tc>
        <w:tc>
          <w:tcPr>
            <w:tcW w:w="1275" w:type="dxa"/>
            <w:vMerge w:val="continue"/>
            <w:noWrap w:val="0"/>
            <w:vAlign w:val="center"/>
          </w:tcPr>
          <w:p>
            <w:pPr>
              <w:spacing w:line="400" w:lineRule="exact"/>
              <w:jc w:val="center"/>
              <w:rPr>
                <w:sz w:val="24"/>
              </w:rPr>
            </w:pPr>
          </w:p>
        </w:tc>
        <w:tc>
          <w:tcPr>
            <w:tcW w:w="3828" w:type="dxa"/>
            <w:vMerge w:val="continue"/>
            <w:noWrap w:val="0"/>
            <w:vAlign w:val="center"/>
          </w:tcPr>
          <w:p>
            <w:pPr>
              <w:spacing w:line="400" w:lineRule="exact"/>
              <w:rPr>
                <w:sz w:val="24"/>
              </w:rPr>
            </w:pPr>
          </w:p>
        </w:tc>
        <w:tc>
          <w:tcPr>
            <w:tcW w:w="3436" w:type="dxa"/>
            <w:noWrap w:val="0"/>
            <w:vAlign w:val="top"/>
          </w:tcPr>
          <w:p>
            <w:pPr>
              <w:spacing w:line="400" w:lineRule="exact"/>
              <w:rPr>
                <w:rFonts w:ascii="宋体" w:hAnsi="宋体"/>
                <w:sz w:val="24"/>
              </w:rPr>
            </w:pPr>
            <w:r>
              <w:rPr>
                <w:rFonts w:ascii="宋体" w:hAnsi="宋体"/>
                <w:sz w:val="24"/>
              </w:rPr>
              <w:t>部门名称：</w:t>
            </w:r>
          </w:p>
          <w:p>
            <w:pPr>
              <w:spacing w:line="400" w:lineRule="exact"/>
              <w:rPr>
                <w:rFonts w:ascii="宋体" w:hAnsi="宋体"/>
                <w:sz w:val="24"/>
              </w:rPr>
            </w:pPr>
            <w:r>
              <w:rPr>
                <w:rFonts w:ascii="宋体" w:hAnsi="宋体"/>
                <w:sz w:val="24"/>
              </w:rPr>
              <w:t>制度名称：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spacing w:line="400" w:lineRule="exact"/>
              <w:jc w:val="center"/>
              <w:rPr>
                <w:sz w:val="24"/>
              </w:rPr>
            </w:pPr>
            <w:r>
              <w:rPr>
                <w:sz w:val="24"/>
              </w:rPr>
              <w:t>1</w:t>
            </w:r>
            <w:r>
              <w:rPr>
                <w:rFonts w:hint="eastAsia"/>
                <w:sz w:val="24"/>
              </w:rPr>
              <w:t>6</w:t>
            </w:r>
          </w:p>
        </w:tc>
        <w:tc>
          <w:tcPr>
            <w:tcW w:w="1275" w:type="dxa"/>
            <w:vMerge w:val="continue"/>
            <w:noWrap w:val="0"/>
            <w:vAlign w:val="center"/>
          </w:tcPr>
          <w:p>
            <w:pPr>
              <w:spacing w:line="400" w:lineRule="exact"/>
              <w:jc w:val="center"/>
              <w:rPr>
                <w:sz w:val="24"/>
              </w:rPr>
            </w:pPr>
          </w:p>
        </w:tc>
        <w:tc>
          <w:tcPr>
            <w:tcW w:w="3828" w:type="dxa"/>
            <w:vMerge w:val="restart"/>
            <w:noWrap w:val="0"/>
            <w:vAlign w:val="center"/>
          </w:tcPr>
          <w:p>
            <w:pPr>
              <w:spacing w:line="400" w:lineRule="exact"/>
              <w:jc w:val="left"/>
              <w:rPr>
                <w:rFonts w:hint="eastAsia"/>
                <w:sz w:val="24"/>
              </w:rPr>
            </w:pPr>
            <w:r>
              <w:rPr>
                <w:sz w:val="24"/>
              </w:rPr>
              <w:t>是否运用</w:t>
            </w:r>
            <w:r>
              <w:rPr>
                <w:rFonts w:hint="eastAsia"/>
                <w:sz w:val="24"/>
              </w:rPr>
              <w:t>成熟的管理制度</w:t>
            </w:r>
            <w:r>
              <w:rPr>
                <w:sz w:val="24"/>
              </w:rPr>
              <w:t>对生产或服务现场进行质量管理</w:t>
            </w:r>
          </w:p>
          <w:p>
            <w:pPr>
              <w:spacing w:line="400" w:lineRule="exact"/>
              <w:jc w:val="left"/>
              <w:rPr>
                <w:rFonts w:eastAsia="仿宋_GB2312"/>
                <w:bCs/>
                <w:sz w:val="24"/>
              </w:rPr>
            </w:pPr>
            <w:r>
              <w:rPr>
                <w:rFonts w:hint="eastAsia"/>
                <w:sz w:val="24"/>
              </w:rPr>
              <w:t>（</w:t>
            </w:r>
            <w:r>
              <w:rPr>
                <w:sz w:val="24"/>
              </w:rPr>
              <w:t>如果是，现场管理</w:t>
            </w:r>
            <w:r>
              <w:rPr>
                <w:rFonts w:hint="eastAsia"/>
                <w:sz w:val="24"/>
              </w:rPr>
              <w:t>制度和情况）</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03" w:type="dxa"/>
            <w:vMerge w:val="continue"/>
            <w:noWrap w:val="0"/>
            <w:vAlign w:val="center"/>
          </w:tcPr>
          <w:p>
            <w:pPr>
              <w:spacing w:line="400" w:lineRule="exact"/>
              <w:jc w:val="center"/>
              <w:rPr>
                <w:sz w:val="24"/>
              </w:rPr>
            </w:pPr>
          </w:p>
        </w:tc>
        <w:tc>
          <w:tcPr>
            <w:tcW w:w="1275" w:type="dxa"/>
            <w:vMerge w:val="continue"/>
            <w:noWrap w:val="0"/>
            <w:vAlign w:val="center"/>
          </w:tcPr>
          <w:p>
            <w:pPr>
              <w:spacing w:line="400" w:lineRule="exact"/>
              <w:jc w:val="center"/>
              <w:rPr>
                <w:sz w:val="24"/>
              </w:rPr>
            </w:pPr>
          </w:p>
        </w:tc>
        <w:tc>
          <w:tcPr>
            <w:tcW w:w="3828" w:type="dxa"/>
            <w:vMerge w:val="continue"/>
            <w:noWrap w:val="0"/>
            <w:vAlign w:val="center"/>
          </w:tcPr>
          <w:p>
            <w:pPr>
              <w:spacing w:line="400" w:lineRule="exact"/>
              <w:jc w:val="left"/>
              <w:rPr>
                <w:spacing w:val="-14"/>
                <w:sz w:val="24"/>
              </w:rPr>
            </w:pPr>
          </w:p>
        </w:tc>
        <w:tc>
          <w:tcPr>
            <w:tcW w:w="3436" w:type="dxa"/>
            <w:noWrap w:val="0"/>
            <w:vAlign w:val="center"/>
          </w:tcPr>
          <w:p>
            <w:pPr>
              <w:spacing w:line="400" w:lineRule="exact"/>
              <w:rPr>
                <w:rFonts w:hint="eastAsia" w:ascii="宋体" w:hAnsi="宋体"/>
                <w:sz w:val="24"/>
              </w:rPr>
            </w:pPr>
            <w:r>
              <w:rPr>
                <w:rFonts w:hint="eastAsia" w:ascii="宋体" w:hAnsi="宋体"/>
                <w:sz w:val="24"/>
              </w:rPr>
              <w:t>现场管理制度：</w:t>
            </w:r>
          </w:p>
          <w:p>
            <w:pPr>
              <w:spacing w:line="400" w:lineRule="exact"/>
              <w:rPr>
                <w:rFonts w:ascii="宋体" w:hAnsi="宋体"/>
                <w:sz w:val="24"/>
              </w:rPr>
            </w:pPr>
            <w:r>
              <w:rPr>
                <w:rFonts w:hint="eastAsia" w:ascii="宋体" w:hAnsi="宋体"/>
                <w:sz w:val="24"/>
              </w:rPr>
              <w:t>现场管理情况：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03" w:type="dxa"/>
            <w:noWrap w:val="0"/>
            <w:vAlign w:val="center"/>
          </w:tcPr>
          <w:p>
            <w:pPr>
              <w:spacing w:line="400" w:lineRule="exact"/>
              <w:jc w:val="center"/>
              <w:rPr>
                <w:sz w:val="24"/>
              </w:rPr>
            </w:pPr>
            <w:r>
              <w:rPr>
                <w:rFonts w:hint="eastAsia"/>
                <w:sz w:val="24"/>
              </w:rPr>
              <w:t>17</w:t>
            </w:r>
          </w:p>
        </w:tc>
        <w:tc>
          <w:tcPr>
            <w:tcW w:w="1275" w:type="dxa"/>
            <w:vMerge w:val="continue"/>
            <w:noWrap w:val="0"/>
            <w:vAlign w:val="center"/>
          </w:tcPr>
          <w:p>
            <w:pPr>
              <w:spacing w:line="400" w:lineRule="exact"/>
              <w:jc w:val="center"/>
              <w:rPr>
                <w:sz w:val="24"/>
              </w:rPr>
            </w:pPr>
          </w:p>
        </w:tc>
        <w:tc>
          <w:tcPr>
            <w:tcW w:w="3828" w:type="dxa"/>
            <w:noWrap w:val="0"/>
            <w:vAlign w:val="center"/>
          </w:tcPr>
          <w:p>
            <w:pPr>
              <w:spacing w:line="400" w:lineRule="exact"/>
              <w:jc w:val="left"/>
              <w:rPr>
                <w:spacing w:val="-14"/>
                <w:sz w:val="24"/>
              </w:rPr>
            </w:pPr>
            <w:r>
              <w:rPr>
                <w:rFonts w:hint="eastAsia"/>
                <w:sz w:val="24"/>
              </w:rPr>
              <w:t>生产服务管理的智能化数字化信息化水平</w:t>
            </w:r>
          </w:p>
        </w:tc>
        <w:tc>
          <w:tcPr>
            <w:tcW w:w="3436" w:type="dxa"/>
            <w:noWrap w:val="0"/>
            <w:vAlign w:val="center"/>
          </w:tcPr>
          <w:p>
            <w:pPr>
              <w:spacing w:line="400" w:lineRule="exact"/>
              <w:rPr>
                <w:rFonts w:hint="eastAsia" w:ascii="宋体" w:hAnsi="宋体"/>
                <w:sz w:val="24"/>
              </w:rPr>
            </w:pPr>
            <w:r>
              <w:rPr>
                <w:rFonts w:hint="eastAsia" w:ascii="宋体" w:hAnsi="宋体"/>
                <w:sz w:val="24"/>
              </w:rPr>
              <w:t>措施：</w:t>
            </w:r>
          </w:p>
          <w:p>
            <w:pPr>
              <w:spacing w:line="400" w:lineRule="exact"/>
              <w:rPr>
                <w:rFonts w:hint="eastAsia" w:ascii="宋体" w:hAnsi="宋体"/>
                <w:sz w:val="24"/>
              </w:rPr>
            </w:pPr>
            <w:r>
              <w:rPr>
                <w:rFonts w:hint="eastAsia" w:ascii="宋体" w:hAnsi="宋体"/>
                <w:sz w:val="24"/>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03" w:type="dxa"/>
            <w:vMerge w:val="restart"/>
            <w:noWrap w:val="0"/>
            <w:vAlign w:val="center"/>
          </w:tcPr>
          <w:p>
            <w:pPr>
              <w:spacing w:line="400" w:lineRule="exact"/>
              <w:jc w:val="center"/>
              <w:rPr>
                <w:sz w:val="24"/>
              </w:rPr>
            </w:pPr>
            <w:r>
              <w:rPr>
                <w:sz w:val="24"/>
              </w:rPr>
              <w:t>18</w:t>
            </w:r>
          </w:p>
        </w:tc>
        <w:tc>
          <w:tcPr>
            <w:tcW w:w="1275" w:type="dxa"/>
            <w:vMerge w:val="continue"/>
            <w:noWrap w:val="0"/>
            <w:vAlign w:val="center"/>
          </w:tcPr>
          <w:p>
            <w:pPr>
              <w:spacing w:line="400" w:lineRule="exact"/>
              <w:jc w:val="center"/>
              <w:rPr>
                <w:sz w:val="24"/>
              </w:rPr>
            </w:pPr>
          </w:p>
        </w:tc>
        <w:tc>
          <w:tcPr>
            <w:tcW w:w="3828" w:type="dxa"/>
            <w:vMerge w:val="restart"/>
            <w:noWrap w:val="0"/>
            <w:vAlign w:val="center"/>
          </w:tcPr>
          <w:p>
            <w:pPr>
              <w:spacing w:line="400" w:lineRule="exact"/>
              <w:rPr>
                <w:rFonts w:hint="eastAsia"/>
                <w:sz w:val="24"/>
              </w:rPr>
            </w:pPr>
            <w:r>
              <w:rPr>
                <w:sz w:val="24"/>
              </w:rPr>
              <w:t>是否建立针对内部员工的质量激励机制</w:t>
            </w:r>
          </w:p>
          <w:p>
            <w:pPr>
              <w:spacing w:line="400" w:lineRule="exact"/>
              <w:rPr>
                <w:sz w:val="24"/>
              </w:rPr>
            </w:pPr>
            <w:r>
              <w:rPr>
                <w:rFonts w:hint="eastAsia"/>
                <w:sz w:val="24"/>
              </w:rPr>
              <w:t>（</w:t>
            </w:r>
            <w:r>
              <w:rPr>
                <w:sz w:val="24"/>
              </w:rPr>
              <w:t>如果是，具体激励情况</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03" w:type="dxa"/>
            <w:vMerge w:val="continue"/>
            <w:noWrap w:val="0"/>
            <w:vAlign w:val="center"/>
          </w:tcPr>
          <w:p>
            <w:pPr>
              <w:spacing w:line="400" w:lineRule="exact"/>
              <w:jc w:val="center"/>
              <w:rPr>
                <w:sz w:val="24"/>
              </w:rPr>
            </w:pPr>
          </w:p>
        </w:tc>
        <w:tc>
          <w:tcPr>
            <w:tcW w:w="1275" w:type="dxa"/>
            <w:vMerge w:val="continue"/>
            <w:noWrap w:val="0"/>
            <w:vAlign w:val="center"/>
          </w:tcPr>
          <w:p>
            <w:pPr>
              <w:spacing w:line="400" w:lineRule="exact"/>
              <w:jc w:val="center"/>
              <w:rPr>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ascii="宋体" w:hAnsi="宋体"/>
                <w:sz w:val="24"/>
              </w:rPr>
            </w:pPr>
            <w:r>
              <w:rPr>
                <w:rFonts w:ascii="宋体" w:hAnsi="宋体"/>
                <w:sz w:val="24"/>
              </w:rPr>
              <w:t>激励形式和内容：</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spacing w:line="400" w:lineRule="exact"/>
              <w:jc w:val="center"/>
              <w:rPr>
                <w:sz w:val="24"/>
              </w:rPr>
            </w:pPr>
            <w:r>
              <w:rPr>
                <w:sz w:val="24"/>
              </w:rPr>
              <w:t>19</w:t>
            </w:r>
          </w:p>
        </w:tc>
        <w:tc>
          <w:tcPr>
            <w:tcW w:w="1275" w:type="dxa"/>
            <w:vMerge w:val="continue"/>
            <w:noWrap w:val="0"/>
            <w:vAlign w:val="center"/>
          </w:tcPr>
          <w:p>
            <w:pPr>
              <w:spacing w:line="400" w:lineRule="exact"/>
              <w:jc w:val="center"/>
              <w:rPr>
                <w:sz w:val="24"/>
              </w:rPr>
            </w:pPr>
          </w:p>
        </w:tc>
        <w:tc>
          <w:tcPr>
            <w:tcW w:w="3828" w:type="dxa"/>
            <w:vMerge w:val="restart"/>
            <w:noWrap w:val="0"/>
            <w:vAlign w:val="center"/>
          </w:tcPr>
          <w:p>
            <w:pPr>
              <w:spacing w:line="400" w:lineRule="exact"/>
              <w:rPr>
                <w:rFonts w:hint="eastAsia"/>
                <w:sz w:val="24"/>
              </w:rPr>
            </w:pPr>
            <w:r>
              <w:rPr>
                <w:sz w:val="24"/>
              </w:rPr>
              <w:t>是否建立内部员工质量考核制度</w:t>
            </w:r>
          </w:p>
          <w:p>
            <w:pPr>
              <w:spacing w:line="400" w:lineRule="exact"/>
              <w:rPr>
                <w:sz w:val="24"/>
              </w:rPr>
            </w:pPr>
            <w:r>
              <w:rPr>
                <w:rFonts w:hint="eastAsia"/>
                <w:sz w:val="24"/>
              </w:rPr>
              <w:t>（</w:t>
            </w:r>
            <w:r>
              <w:rPr>
                <w:sz w:val="24"/>
              </w:rPr>
              <w:t>如果是，具体考核情况</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703" w:type="dxa"/>
            <w:vMerge w:val="continue"/>
            <w:noWrap w:val="0"/>
            <w:vAlign w:val="center"/>
          </w:tcPr>
          <w:p>
            <w:pPr>
              <w:spacing w:line="400" w:lineRule="exact"/>
              <w:jc w:val="center"/>
              <w:rPr>
                <w:sz w:val="24"/>
              </w:rPr>
            </w:pPr>
          </w:p>
        </w:tc>
        <w:tc>
          <w:tcPr>
            <w:tcW w:w="1275" w:type="dxa"/>
            <w:vMerge w:val="continue"/>
            <w:noWrap w:val="0"/>
            <w:vAlign w:val="center"/>
          </w:tcPr>
          <w:p>
            <w:pPr>
              <w:spacing w:line="400" w:lineRule="exact"/>
              <w:jc w:val="center"/>
              <w:rPr>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ascii="宋体" w:hAnsi="宋体"/>
                <w:sz w:val="24"/>
              </w:rPr>
            </w:pPr>
            <w:r>
              <w:rPr>
                <w:rFonts w:ascii="宋体" w:hAnsi="宋体"/>
                <w:sz w:val="24"/>
              </w:rPr>
              <w:t>考核形式和内容：</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spacing w:line="400" w:lineRule="exact"/>
              <w:jc w:val="center"/>
              <w:rPr>
                <w:sz w:val="24"/>
              </w:rPr>
            </w:pPr>
            <w:r>
              <w:rPr>
                <w:sz w:val="24"/>
              </w:rPr>
              <w:t>20</w:t>
            </w:r>
          </w:p>
        </w:tc>
        <w:tc>
          <w:tcPr>
            <w:tcW w:w="1275" w:type="dxa"/>
            <w:vMerge w:val="restart"/>
            <w:noWrap w:val="0"/>
            <w:vAlign w:val="center"/>
          </w:tcPr>
          <w:p>
            <w:pPr>
              <w:spacing w:line="400" w:lineRule="exact"/>
              <w:jc w:val="center"/>
              <w:rPr>
                <w:sz w:val="24"/>
              </w:rPr>
            </w:pPr>
            <w:r>
              <w:rPr>
                <w:sz w:val="24"/>
              </w:rPr>
              <w:t>产业链质量协同</w:t>
            </w:r>
          </w:p>
        </w:tc>
        <w:tc>
          <w:tcPr>
            <w:tcW w:w="3828" w:type="dxa"/>
            <w:vMerge w:val="restart"/>
            <w:noWrap w:val="0"/>
            <w:vAlign w:val="center"/>
          </w:tcPr>
          <w:p>
            <w:pPr>
              <w:spacing w:line="400" w:lineRule="exact"/>
              <w:rPr>
                <w:rFonts w:hint="eastAsia"/>
                <w:sz w:val="24"/>
              </w:rPr>
            </w:pPr>
            <w:r>
              <w:rPr>
                <w:sz w:val="24"/>
              </w:rPr>
              <w:t>是否建立了供</w:t>
            </w:r>
            <w:r>
              <w:rPr>
                <w:rFonts w:hint="eastAsia"/>
                <w:sz w:val="24"/>
              </w:rPr>
              <w:t>方</w:t>
            </w:r>
            <w:r>
              <w:rPr>
                <w:sz w:val="24"/>
              </w:rPr>
              <w:t>质量考核和保证制度</w:t>
            </w:r>
          </w:p>
          <w:p>
            <w:pPr>
              <w:spacing w:line="400" w:lineRule="exact"/>
              <w:rPr>
                <w:sz w:val="24"/>
              </w:rPr>
            </w:pPr>
            <w:r>
              <w:rPr>
                <w:rFonts w:hint="eastAsia"/>
                <w:sz w:val="24"/>
              </w:rPr>
              <w:t>（</w:t>
            </w:r>
            <w:r>
              <w:rPr>
                <w:sz w:val="24"/>
              </w:rPr>
              <w:t>如果是，考核和保证制度情况</w:t>
            </w:r>
            <w:r>
              <w:rPr>
                <w:rFonts w:hint="eastAsia"/>
                <w:sz w:val="24"/>
              </w:rPr>
              <w:t>）</w:t>
            </w:r>
          </w:p>
        </w:tc>
        <w:tc>
          <w:tcPr>
            <w:tcW w:w="3436" w:type="dxa"/>
            <w:noWrap w:val="0"/>
            <w:vAlign w:val="center"/>
          </w:tcPr>
          <w:p>
            <w:pPr>
              <w:spacing w:line="400" w:lineRule="exact"/>
              <w:rPr>
                <w:sz w:val="24"/>
              </w:rPr>
            </w:pPr>
            <w:r>
              <w:rPr>
                <w:rFonts w:ascii="宋体" w:hAnsi="宋体"/>
                <w:sz w:val="24"/>
              </w:rPr>
              <w:t>□</w:t>
            </w:r>
            <w:r>
              <w:rPr>
                <w:sz w:val="24"/>
              </w:rPr>
              <w:t xml:space="preserve">是     </w:t>
            </w:r>
            <w:r>
              <w:rPr>
                <w:rFonts w:ascii="宋体" w:hAnsi="宋体"/>
                <w:sz w:val="24"/>
              </w:rPr>
              <w:t>□</w:t>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jc w:val="center"/>
        </w:trPr>
        <w:tc>
          <w:tcPr>
            <w:tcW w:w="703" w:type="dxa"/>
            <w:vMerge w:val="continue"/>
            <w:noWrap w:val="0"/>
            <w:vAlign w:val="center"/>
          </w:tcPr>
          <w:p>
            <w:pPr>
              <w:spacing w:line="400" w:lineRule="exact"/>
              <w:jc w:val="center"/>
              <w:rPr>
                <w:sz w:val="24"/>
              </w:rPr>
            </w:pPr>
          </w:p>
        </w:tc>
        <w:tc>
          <w:tcPr>
            <w:tcW w:w="1275" w:type="dxa"/>
            <w:vMerge w:val="continue"/>
            <w:noWrap w:val="0"/>
            <w:vAlign w:val="center"/>
          </w:tcPr>
          <w:p>
            <w:pPr>
              <w:spacing w:line="400" w:lineRule="exact"/>
              <w:jc w:val="center"/>
              <w:rPr>
                <w:sz w:val="24"/>
              </w:rPr>
            </w:pPr>
          </w:p>
        </w:tc>
        <w:tc>
          <w:tcPr>
            <w:tcW w:w="3828" w:type="dxa"/>
            <w:vMerge w:val="continue"/>
            <w:noWrap w:val="0"/>
            <w:vAlign w:val="center"/>
          </w:tcPr>
          <w:p>
            <w:pPr>
              <w:spacing w:line="400" w:lineRule="exact"/>
              <w:rPr>
                <w:sz w:val="24"/>
              </w:rPr>
            </w:pPr>
          </w:p>
        </w:tc>
        <w:tc>
          <w:tcPr>
            <w:tcW w:w="3436" w:type="dxa"/>
            <w:noWrap w:val="0"/>
            <w:vAlign w:val="top"/>
          </w:tcPr>
          <w:p>
            <w:pPr>
              <w:spacing w:line="400" w:lineRule="exact"/>
              <w:rPr>
                <w:sz w:val="24"/>
              </w:rPr>
            </w:pPr>
            <w:r>
              <w:rPr>
                <w:sz w:val="24"/>
              </w:rPr>
              <w:t>考核形式和制度内容：</w:t>
            </w:r>
          </w:p>
          <w:p>
            <w:pPr>
              <w:spacing w:line="40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03" w:type="dxa"/>
            <w:vMerge w:val="restart"/>
            <w:noWrap w:val="0"/>
            <w:vAlign w:val="center"/>
          </w:tcPr>
          <w:p>
            <w:pPr>
              <w:adjustRightInd w:val="0"/>
              <w:snapToGrid w:val="0"/>
              <w:spacing w:line="400" w:lineRule="exact"/>
              <w:jc w:val="center"/>
              <w:rPr>
                <w:sz w:val="24"/>
              </w:rPr>
            </w:pPr>
            <w:r>
              <w:rPr>
                <w:rFonts w:eastAsia="仿宋_GB2312"/>
                <w:bCs/>
                <w:sz w:val="24"/>
              </w:rPr>
              <w:t>2</w:t>
            </w:r>
            <w:r>
              <w:rPr>
                <w:rFonts w:hint="eastAsia" w:eastAsia="仿宋_GB2312"/>
                <w:bCs/>
                <w:sz w:val="24"/>
              </w:rPr>
              <w:t>1</w:t>
            </w:r>
          </w:p>
        </w:tc>
        <w:tc>
          <w:tcPr>
            <w:tcW w:w="1275" w:type="dxa"/>
            <w:vMerge w:val="continue"/>
            <w:noWrap w:val="0"/>
            <w:vAlign w:val="center"/>
          </w:tcPr>
          <w:p>
            <w:pPr>
              <w:spacing w:line="400" w:lineRule="exact"/>
              <w:jc w:val="center"/>
              <w:rPr>
                <w:sz w:val="24"/>
              </w:rPr>
            </w:pPr>
          </w:p>
        </w:tc>
        <w:tc>
          <w:tcPr>
            <w:tcW w:w="3828" w:type="dxa"/>
            <w:vMerge w:val="restart"/>
            <w:noWrap w:val="0"/>
            <w:vAlign w:val="center"/>
          </w:tcPr>
          <w:p>
            <w:pPr>
              <w:spacing w:line="400" w:lineRule="exact"/>
              <w:rPr>
                <w:rFonts w:hint="eastAsia"/>
                <w:sz w:val="24"/>
              </w:rPr>
            </w:pPr>
            <w:r>
              <w:rPr>
                <w:rFonts w:hint="eastAsia"/>
                <w:sz w:val="24"/>
              </w:rPr>
              <w:t>质量管理模式、方法是否在供应链上下游企业复制推广，是否推动供应链企业之间质量信息交流和质量共同改进</w:t>
            </w:r>
          </w:p>
          <w:p>
            <w:pPr>
              <w:spacing w:line="400" w:lineRule="exact"/>
              <w:rPr>
                <w:rFonts w:hint="eastAsia"/>
                <w:sz w:val="24"/>
              </w:rPr>
            </w:pPr>
            <w:r>
              <w:rPr>
                <w:rFonts w:hint="eastAsia"/>
                <w:sz w:val="24"/>
              </w:rPr>
              <w:t>（如果是，请描述具体情况）</w:t>
            </w:r>
          </w:p>
        </w:tc>
        <w:tc>
          <w:tcPr>
            <w:tcW w:w="3436" w:type="dxa"/>
            <w:noWrap w:val="0"/>
            <w:vAlign w:val="top"/>
          </w:tcPr>
          <w:p>
            <w:pPr>
              <w:spacing w:line="400" w:lineRule="exact"/>
              <w:rPr>
                <w:sz w:val="24"/>
              </w:rPr>
            </w:pPr>
            <w:r>
              <w:rPr>
                <w:rFonts w:ascii="宋体" w:hAnsi="宋体"/>
                <w:sz w:val="24"/>
              </w:rPr>
              <w:t>□</w:t>
            </w:r>
            <w:r>
              <w:rPr>
                <w:sz w:val="24"/>
              </w:rPr>
              <w:t xml:space="preserve">是     </w:t>
            </w:r>
            <w:r>
              <w:rPr>
                <w:rFonts w:ascii="宋体" w:hAnsi="宋体"/>
                <w:sz w:val="24"/>
              </w:rPr>
              <w:t>□</w:t>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jc w:val="center"/>
        </w:trPr>
        <w:tc>
          <w:tcPr>
            <w:tcW w:w="703" w:type="dxa"/>
            <w:vMerge w:val="continue"/>
            <w:noWrap w:val="0"/>
            <w:vAlign w:val="center"/>
          </w:tcPr>
          <w:p>
            <w:pPr>
              <w:spacing w:line="400" w:lineRule="exact"/>
            </w:pPr>
          </w:p>
        </w:tc>
        <w:tc>
          <w:tcPr>
            <w:tcW w:w="1275" w:type="dxa"/>
            <w:vMerge w:val="continue"/>
            <w:noWrap w:val="0"/>
            <w:vAlign w:val="center"/>
          </w:tcPr>
          <w:p>
            <w:pPr>
              <w:spacing w:line="400" w:lineRule="exact"/>
            </w:pPr>
          </w:p>
        </w:tc>
        <w:tc>
          <w:tcPr>
            <w:tcW w:w="3828" w:type="dxa"/>
            <w:vMerge w:val="continue"/>
            <w:noWrap w:val="0"/>
            <w:vAlign w:val="center"/>
          </w:tcPr>
          <w:p>
            <w:pPr>
              <w:spacing w:line="400" w:lineRule="exact"/>
            </w:pPr>
          </w:p>
        </w:tc>
        <w:tc>
          <w:tcPr>
            <w:tcW w:w="3436" w:type="dxa"/>
            <w:noWrap w:val="0"/>
            <w:vAlign w:val="top"/>
          </w:tcPr>
          <w:p>
            <w:pPr>
              <w:spacing w:line="400" w:lineRule="exact"/>
              <w:rPr>
                <w:rFonts w:hint="eastAsia"/>
                <w:sz w:val="24"/>
              </w:rPr>
            </w:pPr>
            <w:r>
              <w:rPr>
                <w:rFonts w:hint="eastAsia"/>
                <w:sz w:val="24"/>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adjustRightInd w:val="0"/>
              <w:snapToGrid w:val="0"/>
              <w:spacing w:line="400" w:lineRule="exact"/>
              <w:jc w:val="center"/>
              <w:rPr>
                <w:rFonts w:eastAsia="仿宋_GB2312"/>
                <w:bCs/>
                <w:sz w:val="24"/>
              </w:rPr>
            </w:pPr>
            <w:r>
              <w:rPr>
                <w:rFonts w:eastAsia="仿宋_GB2312"/>
                <w:bCs/>
                <w:sz w:val="24"/>
              </w:rPr>
              <w:t>2</w:t>
            </w:r>
            <w:r>
              <w:rPr>
                <w:rFonts w:hint="eastAsia" w:eastAsia="仿宋_GB2312"/>
                <w:bCs/>
                <w:sz w:val="24"/>
              </w:rPr>
              <w:t>2</w:t>
            </w:r>
          </w:p>
        </w:tc>
        <w:tc>
          <w:tcPr>
            <w:tcW w:w="1275" w:type="dxa"/>
            <w:vMerge w:val="restart"/>
            <w:noWrap w:val="0"/>
            <w:vAlign w:val="center"/>
          </w:tcPr>
          <w:p>
            <w:pPr>
              <w:spacing w:line="400" w:lineRule="exact"/>
              <w:jc w:val="center"/>
              <w:rPr>
                <w:sz w:val="24"/>
              </w:rPr>
            </w:pPr>
            <w:r>
              <w:rPr>
                <w:sz w:val="24"/>
              </w:rPr>
              <w:t>质量文化</w:t>
            </w:r>
          </w:p>
        </w:tc>
        <w:tc>
          <w:tcPr>
            <w:tcW w:w="3828" w:type="dxa"/>
            <w:vMerge w:val="restart"/>
            <w:noWrap w:val="0"/>
            <w:vAlign w:val="center"/>
          </w:tcPr>
          <w:p>
            <w:pPr>
              <w:spacing w:line="400" w:lineRule="exact"/>
              <w:rPr>
                <w:rFonts w:hint="eastAsia"/>
                <w:sz w:val="24"/>
              </w:rPr>
            </w:pPr>
            <w:r>
              <w:rPr>
                <w:sz w:val="24"/>
              </w:rPr>
              <w:t>是否形成成熟的质量文化</w:t>
            </w:r>
          </w:p>
          <w:p>
            <w:pPr>
              <w:spacing w:line="400" w:lineRule="exact"/>
              <w:rPr>
                <w:sz w:val="24"/>
              </w:rPr>
            </w:pPr>
            <w:r>
              <w:rPr>
                <w:rFonts w:hint="eastAsia"/>
                <w:sz w:val="24"/>
              </w:rPr>
              <w:t>（</w:t>
            </w:r>
            <w:r>
              <w:rPr>
                <w:sz w:val="24"/>
              </w:rPr>
              <w:t>如果是，请用一句话描述组织的质量文化</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03" w:type="dxa"/>
            <w:vMerge w:val="continue"/>
            <w:noWrap w:val="0"/>
            <w:vAlign w:val="center"/>
          </w:tcPr>
          <w:p>
            <w:pPr>
              <w:adjustRightInd w:val="0"/>
              <w:snapToGrid w:val="0"/>
              <w:spacing w:line="400" w:lineRule="exact"/>
              <w:jc w:val="center"/>
              <w:rPr>
                <w:rFonts w:eastAsia="仿宋_GB2312"/>
                <w:bCs/>
                <w:sz w:val="24"/>
              </w:rPr>
            </w:pPr>
          </w:p>
        </w:tc>
        <w:tc>
          <w:tcPr>
            <w:tcW w:w="1275" w:type="dxa"/>
            <w:vMerge w:val="continue"/>
            <w:noWrap w:val="0"/>
            <w:vAlign w:val="center"/>
          </w:tcPr>
          <w:p>
            <w:pPr>
              <w:spacing w:line="400" w:lineRule="exact"/>
              <w:jc w:val="center"/>
              <w:rPr>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hint="eastAsia" w:ascii="宋体" w:hAnsi="宋体"/>
                <w:sz w:val="24"/>
              </w:rPr>
            </w:pPr>
            <w:r>
              <w:rPr>
                <w:rFonts w:ascii="宋体" w:hAnsi="宋体"/>
                <w:sz w:val="24"/>
              </w:rPr>
              <w:t xml:space="preserve">质量文化：   </w:t>
            </w:r>
          </w:p>
          <w:p>
            <w:pPr>
              <w:spacing w:line="400" w:lineRule="exact"/>
              <w:rPr>
                <w:rFonts w:hint="eastAsia" w:ascii="宋体" w:hAnsi="宋体"/>
                <w:sz w:val="24"/>
              </w:rPr>
            </w:pP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adjustRightInd w:val="0"/>
              <w:snapToGrid w:val="0"/>
              <w:spacing w:line="400" w:lineRule="exact"/>
              <w:jc w:val="center"/>
              <w:rPr>
                <w:rFonts w:eastAsia="仿宋_GB2312"/>
                <w:bCs/>
                <w:sz w:val="24"/>
              </w:rPr>
            </w:pPr>
            <w:r>
              <w:rPr>
                <w:rFonts w:eastAsia="仿宋_GB2312"/>
                <w:bCs/>
                <w:sz w:val="24"/>
              </w:rPr>
              <w:t>2</w:t>
            </w:r>
            <w:r>
              <w:rPr>
                <w:rFonts w:hint="eastAsia" w:eastAsia="仿宋_GB2312"/>
                <w:bCs/>
                <w:sz w:val="24"/>
              </w:rPr>
              <w:t>3</w:t>
            </w:r>
          </w:p>
        </w:tc>
        <w:tc>
          <w:tcPr>
            <w:tcW w:w="1275" w:type="dxa"/>
            <w:vMerge w:val="continue"/>
            <w:noWrap w:val="0"/>
            <w:vAlign w:val="center"/>
          </w:tcPr>
          <w:p>
            <w:pPr>
              <w:spacing w:line="400" w:lineRule="exact"/>
              <w:jc w:val="center"/>
              <w:rPr>
                <w:sz w:val="24"/>
              </w:rPr>
            </w:pPr>
          </w:p>
        </w:tc>
        <w:tc>
          <w:tcPr>
            <w:tcW w:w="3828" w:type="dxa"/>
            <w:noWrap w:val="0"/>
            <w:vAlign w:val="center"/>
          </w:tcPr>
          <w:p>
            <w:pPr>
              <w:spacing w:line="400" w:lineRule="exact"/>
              <w:rPr>
                <w:sz w:val="24"/>
              </w:rPr>
            </w:pPr>
            <w:r>
              <w:rPr>
                <w:rFonts w:hint="eastAsia"/>
                <w:sz w:val="24"/>
              </w:rPr>
              <w:t>通过哪些措施或方法</w:t>
            </w:r>
            <w:r>
              <w:rPr>
                <w:sz w:val="24"/>
              </w:rPr>
              <w:t>将愿景和价值观传递给相关方（员工、合作伙伴、顾客和其他利益相关方等）</w:t>
            </w:r>
          </w:p>
        </w:tc>
        <w:tc>
          <w:tcPr>
            <w:tcW w:w="3436" w:type="dxa"/>
            <w:noWrap w:val="0"/>
            <w:vAlign w:val="center"/>
          </w:tcPr>
          <w:p>
            <w:pPr>
              <w:spacing w:line="400" w:lineRule="exact"/>
              <w:rPr>
                <w:rFonts w:ascii="宋体" w:hAnsi="宋体"/>
                <w:sz w:val="24"/>
              </w:rPr>
            </w:pPr>
            <w:r>
              <w:rPr>
                <w:rFonts w:ascii="宋体" w:hAnsi="宋体"/>
                <w:sz w:val="24"/>
              </w:rPr>
              <w:t>具体措施或方法：</w:t>
            </w:r>
          </w:p>
          <w:p>
            <w:pPr>
              <w:spacing w:line="400" w:lineRule="exact"/>
              <w:rPr>
                <w:rFonts w:ascii="宋体" w:hAnsi="宋体"/>
                <w:sz w:val="24"/>
              </w:rPr>
            </w:pP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adjustRightInd w:val="0"/>
              <w:snapToGrid w:val="0"/>
              <w:spacing w:line="400" w:lineRule="exact"/>
              <w:jc w:val="center"/>
              <w:rPr>
                <w:rFonts w:eastAsia="仿宋_GB2312"/>
                <w:bCs/>
                <w:sz w:val="24"/>
              </w:rPr>
            </w:pPr>
            <w:r>
              <w:rPr>
                <w:rFonts w:eastAsia="仿宋_GB2312"/>
                <w:bCs/>
                <w:sz w:val="24"/>
              </w:rPr>
              <w:t>2</w:t>
            </w:r>
            <w:r>
              <w:rPr>
                <w:rFonts w:hint="eastAsia" w:eastAsia="仿宋_GB2312"/>
                <w:bCs/>
                <w:sz w:val="24"/>
              </w:rPr>
              <w:t>4</w:t>
            </w:r>
          </w:p>
        </w:tc>
        <w:tc>
          <w:tcPr>
            <w:tcW w:w="1275" w:type="dxa"/>
            <w:vMerge w:val="continue"/>
            <w:noWrap w:val="0"/>
            <w:vAlign w:val="center"/>
          </w:tcPr>
          <w:p>
            <w:pPr>
              <w:spacing w:line="400" w:lineRule="exact"/>
              <w:jc w:val="center"/>
              <w:rPr>
                <w:sz w:val="24"/>
              </w:rPr>
            </w:pPr>
          </w:p>
        </w:tc>
        <w:tc>
          <w:tcPr>
            <w:tcW w:w="3828" w:type="dxa"/>
            <w:noWrap w:val="0"/>
            <w:vAlign w:val="center"/>
          </w:tcPr>
          <w:p>
            <w:pPr>
              <w:spacing w:line="400" w:lineRule="exact"/>
              <w:rPr>
                <w:sz w:val="24"/>
              </w:rPr>
            </w:pPr>
            <w:r>
              <w:rPr>
                <w:sz w:val="24"/>
              </w:rPr>
              <w:t>通过哪些方法或手段开展质量文化建设工作</w:t>
            </w:r>
          </w:p>
        </w:tc>
        <w:tc>
          <w:tcPr>
            <w:tcW w:w="3436" w:type="dxa"/>
            <w:noWrap w:val="0"/>
            <w:vAlign w:val="center"/>
          </w:tcPr>
          <w:p>
            <w:pPr>
              <w:spacing w:line="400" w:lineRule="exact"/>
              <w:rPr>
                <w:rFonts w:ascii="宋体" w:hAnsi="宋体"/>
                <w:sz w:val="24"/>
              </w:rPr>
            </w:pPr>
            <w:r>
              <w:rPr>
                <w:rFonts w:ascii="宋体" w:hAnsi="宋体"/>
                <w:sz w:val="24"/>
              </w:rPr>
              <w:t>具体措施或方法：</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adjustRightInd w:val="0"/>
              <w:snapToGrid w:val="0"/>
              <w:spacing w:line="400" w:lineRule="exact"/>
              <w:jc w:val="center"/>
              <w:rPr>
                <w:rFonts w:eastAsia="仿宋_GB2312"/>
                <w:bCs/>
                <w:sz w:val="24"/>
              </w:rPr>
            </w:pPr>
            <w:r>
              <w:rPr>
                <w:rFonts w:eastAsia="仿宋_GB2312"/>
                <w:bCs/>
                <w:sz w:val="24"/>
              </w:rPr>
              <w:t>2</w:t>
            </w:r>
            <w:r>
              <w:rPr>
                <w:rFonts w:hint="eastAsia" w:eastAsia="仿宋_GB2312"/>
                <w:bCs/>
                <w:sz w:val="24"/>
              </w:rPr>
              <w:t>5</w:t>
            </w:r>
          </w:p>
        </w:tc>
        <w:tc>
          <w:tcPr>
            <w:tcW w:w="1275" w:type="dxa"/>
            <w:vMerge w:val="continue"/>
            <w:noWrap w:val="0"/>
            <w:vAlign w:val="center"/>
          </w:tcPr>
          <w:p>
            <w:pPr>
              <w:spacing w:line="400" w:lineRule="exact"/>
              <w:jc w:val="center"/>
              <w:rPr>
                <w:sz w:val="24"/>
              </w:rPr>
            </w:pPr>
          </w:p>
        </w:tc>
        <w:tc>
          <w:tcPr>
            <w:tcW w:w="3828" w:type="dxa"/>
            <w:vMerge w:val="restart"/>
            <w:noWrap w:val="0"/>
            <w:vAlign w:val="center"/>
          </w:tcPr>
          <w:p>
            <w:pPr>
              <w:spacing w:line="400" w:lineRule="exact"/>
              <w:rPr>
                <w:rFonts w:hint="eastAsia"/>
                <w:sz w:val="24"/>
              </w:rPr>
            </w:pPr>
            <w:r>
              <w:rPr>
                <w:sz w:val="24"/>
              </w:rPr>
              <w:t>是否做到了全员参与质量文化建设</w:t>
            </w:r>
          </w:p>
          <w:p>
            <w:pPr>
              <w:spacing w:line="400" w:lineRule="exact"/>
              <w:rPr>
                <w:sz w:val="24"/>
              </w:rPr>
            </w:pPr>
            <w:r>
              <w:rPr>
                <w:rFonts w:hint="eastAsia"/>
                <w:sz w:val="24"/>
              </w:rPr>
              <w:t>（</w:t>
            </w:r>
            <w:r>
              <w:rPr>
                <w:sz w:val="24"/>
              </w:rPr>
              <w:t>如果是，具体参与情况</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703" w:type="dxa"/>
            <w:vMerge w:val="continue"/>
            <w:noWrap w:val="0"/>
            <w:vAlign w:val="center"/>
          </w:tcPr>
          <w:p>
            <w:pPr>
              <w:adjustRightInd w:val="0"/>
              <w:snapToGrid w:val="0"/>
              <w:spacing w:line="400" w:lineRule="exact"/>
              <w:jc w:val="center"/>
              <w:rPr>
                <w:rFonts w:eastAsia="仿宋_GB2312"/>
                <w:bCs/>
                <w:sz w:val="24"/>
              </w:rPr>
            </w:pPr>
          </w:p>
        </w:tc>
        <w:tc>
          <w:tcPr>
            <w:tcW w:w="1275" w:type="dxa"/>
            <w:vMerge w:val="continue"/>
            <w:noWrap w:val="0"/>
            <w:vAlign w:val="center"/>
          </w:tcPr>
          <w:p>
            <w:pPr>
              <w:spacing w:line="400" w:lineRule="exact"/>
              <w:jc w:val="center"/>
              <w:rPr>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ascii="宋体" w:hAnsi="宋体"/>
                <w:sz w:val="24"/>
              </w:rPr>
            </w:pPr>
            <w:r>
              <w:rPr>
                <w:rFonts w:ascii="宋体" w:hAnsi="宋体"/>
                <w:sz w:val="24"/>
              </w:rPr>
              <w:t>参与情况和内容：</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adjustRightInd w:val="0"/>
              <w:snapToGrid w:val="0"/>
              <w:spacing w:line="400" w:lineRule="exact"/>
              <w:jc w:val="center"/>
              <w:rPr>
                <w:rFonts w:eastAsia="仿宋_GB2312"/>
                <w:bCs/>
                <w:sz w:val="24"/>
              </w:rPr>
            </w:pPr>
            <w:r>
              <w:rPr>
                <w:rFonts w:eastAsia="仿宋_GB2312"/>
                <w:bCs/>
                <w:sz w:val="24"/>
              </w:rPr>
              <w:t>2</w:t>
            </w:r>
            <w:r>
              <w:rPr>
                <w:rFonts w:hint="eastAsia" w:eastAsia="仿宋_GB2312"/>
                <w:bCs/>
                <w:sz w:val="24"/>
              </w:rPr>
              <w:t>6</w:t>
            </w:r>
          </w:p>
        </w:tc>
        <w:tc>
          <w:tcPr>
            <w:tcW w:w="1275" w:type="dxa"/>
            <w:vMerge w:val="continue"/>
            <w:noWrap w:val="0"/>
            <w:vAlign w:val="center"/>
          </w:tcPr>
          <w:p>
            <w:pPr>
              <w:spacing w:line="400" w:lineRule="exact"/>
              <w:jc w:val="center"/>
              <w:rPr>
                <w:sz w:val="24"/>
              </w:rPr>
            </w:pPr>
          </w:p>
        </w:tc>
        <w:tc>
          <w:tcPr>
            <w:tcW w:w="3828" w:type="dxa"/>
            <w:vMerge w:val="restart"/>
            <w:noWrap w:val="0"/>
            <w:vAlign w:val="center"/>
          </w:tcPr>
          <w:p>
            <w:pPr>
              <w:spacing w:line="400" w:lineRule="exact"/>
              <w:rPr>
                <w:rFonts w:hint="eastAsia"/>
                <w:sz w:val="24"/>
              </w:rPr>
            </w:pPr>
            <w:r>
              <w:rPr>
                <w:sz w:val="24"/>
              </w:rPr>
              <w:t>质量文化是否包含弘扬工匠精神的内容</w:t>
            </w:r>
          </w:p>
          <w:p>
            <w:pPr>
              <w:spacing w:line="400" w:lineRule="exact"/>
              <w:rPr>
                <w:sz w:val="24"/>
              </w:rPr>
            </w:pPr>
            <w:r>
              <w:rPr>
                <w:rFonts w:hint="eastAsia"/>
                <w:sz w:val="24"/>
              </w:rPr>
              <w:t>（</w:t>
            </w:r>
            <w:r>
              <w:rPr>
                <w:sz w:val="24"/>
              </w:rPr>
              <w:t>如果是，弘扬工匠精神的情况</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jc w:val="center"/>
        </w:trPr>
        <w:tc>
          <w:tcPr>
            <w:tcW w:w="703" w:type="dxa"/>
            <w:vMerge w:val="continue"/>
            <w:noWrap w:val="0"/>
            <w:vAlign w:val="center"/>
          </w:tcPr>
          <w:p>
            <w:pPr>
              <w:adjustRightInd w:val="0"/>
              <w:snapToGrid w:val="0"/>
              <w:spacing w:line="400" w:lineRule="exact"/>
              <w:jc w:val="center"/>
              <w:rPr>
                <w:rFonts w:eastAsia="仿宋_GB2312"/>
                <w:bCs/>
                <w:sz w:val="24"/>
              </w:rPr>
            </w:pPr>
          </w:p>
        </w:tc>
        <w:tc>
          <w:tcPr>
            <w:tcW w:w="1275" w:type="dxa"/>
            <w:vMerge w:val="continue"/>
            <w:noWrap w:val="0"/>
            <w:vAlign w:val="center"/>
          </w:tcPr>
          <w:p>
            <w:pPr>
              <w:spacing w:line="400" w:lineRule="exact"/>
              <w:jc w:val="center"/>
              <w:rPr>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ascii="宋体" w:hAnsi="宋体"/>
                <w:sz w:val="24"/>
              </w:rPr>
            </w:pPr>
            <w:r>
              <w:rPr>
                <w:rFonts w:ascii="宋体" w:hAnsi="宋体"/>
                <w:sz w:val="24"/>
              </w:rPr>
              <w:t>具体情况和内容：</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adjustRightInd w:val="0"/>
              <w:snapToGrid w:val="0"/>
              <w:spacing w:line="400" w:lineRule="exact"/>
              <w:jc w:val="center"/>
              <w:rPr>
                <w:rFonts w:eastAsia="仿宋_GB2312"/>
                <w:bCs/>
                <w:sz w:val="24"/>
              </w:rPr>
            </w:pPr>
            <w:r>
              <w:rPr>
                <w:rFonts w:eastAsia="仿宋_GB2312"/>
                <w:bCs/>
                <w:sz w:val="24"/>
              </w:rPr>
              <w:t>2</w:t>
            </w:r>
            <w:r>
              <w:rPr>
                <w:rFonts w:hint="eastAsia" w:eastAsia="仿宋_GB2312"/>
                <w:bCs/>
                <w:sz w:val="24"/>
              </w:rPr>
              <w:t>7</w:t>
            </w:r>
          </w:p>
        </w:tc>
        <w:tc>
          <w:tcPr>
            <w:tcW w:w="1275" w:type="dxa"/>
            <w:vMerge w:val="continue"/>
            <w:noWrap w:val="0"/>
            <w:vAlign w:val="center"/>
          </w:tcPr>
          <w:p>
            <w:pPr>
              <w:spacing w:line="400" w:lineRule="exact"/>
              <w:jc w:val="center"/>
              <w:rPr>
                <w:sz w:val="24"/>
              </w:rPr>
            </w:pPr>
          </w:p>
        </w:tc>
        <w:tc>
          <w:tcPr>
            <w:tcW w:w="3828" w:type="dxa"/>
            <w:vMerge w:val="restart"/>
            <w:noWrap w:val="0"/>
            <w:vAlign w:val="center"/>
          </w:tcPr>
          <w:p>
            <w:pPr>
              <w:spacing w:line="400" w:lineRule="exact"/>
              <w:rPr>
                <w:rFonts w:hint="eastAsia"/>
                <w:w w:val="96"/>
                <w:sz w:val="24"/>
              </w:rPr>
            </w:pPr>
            <w:r>
              <w:rPr>
                <w:sz w:val="24"/>
              </w:rPr>
              <w:t>是否对质量文化建设成效进行评估</w:t>
            </w:r>
          </w:p>
          <w:p>
            <w:pPr>
              <w:spacing w:line="400" w:lineRule="exact"/>
              <w:rPr>
                <w:sz w:val="24"/>
              </w:rPr>
            </w:pPr>
            <w:r>
              <w:rPr>
                <w:rFonts w:hint="eastAsia"/>
                <w:sz w:val="24"/>
              </w:rPr>
              <w:t>（</w:t>
            </w:r>
            <w:r>
              <w:rPr>
                <w:sz w:val="24"/>
              </w:rPr>
              <w:t>如果是，评估方式和成效情况</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03" w:type="dxa"/>
            <w:vMerge w:val="continue"/>
            <w:noWrap w:val="0"/>
            <w:vAlign w:val="center"/>
          </w:tcPr>
          <w:p>
            <w:pPr>
              <w:adjustRightInd w:val="0"/>
              <w:snapToGrid w:val="0"/>
              <w:spacing w:line="400" w:lineRule="exact"/>
              <w:jc w:val="center"/>
              <w:rPr>
                <w:rFonts w:eastAsia="仿宋_GB2312"/>
                <w:bCs/>
                <w:sz w:val="24"/>
              </w:rPr>
            </w:pPr>
          </w:p>
        </w:tc>
        <w:tc>
          <w:tcPr>
            <w:tcW w:w="1275" w:type="dxa"/>
            <w:vMerge w:val="continue"/>
            <w:noWrap w:val="0"/>
            <w:vAlign w:val="center"/>
          </w:tcPr>
          <w:p>
            <w:pPr>
              <w:spacing w:line="400" w:lineRule="exact"/>
              <w:jc w:val="center"/>
              <w:rPr>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ascii="宋体" w:hAnsi="宋体"/>
                <w:sz w:val="24"/>
              </w:rPr>
            </w:pPr>
            <w:r>
              <w:rPr>
                <w:rFonts w:ascii="宋体" w:hAnsi="宋体"/>
                <w:sz w:val="24"/>
              </w:rPr>
              <w:t>评估方式</w:t>
            </w:r>
            <w:r>
              <w:rPr>
                <w:rFonts w:hint="eastAsia" w:ascii="宋体" w:hAnsi="宋体"/>
                <w:sz w:val="24"/>
              </w:rPr>
              <w:t>和成效</w:t>
            </w:r>
            <w:r>
              <w:rPr>
                <w:rFonts w:ascii="宋体" w:hAnsi="宋体"/>
                <w:sz w:val="24"/>
              </w:rPr>
              <w:t>：</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adjustRightInd w:val="0"/>
              <w:snapToGrid w:val="0"/>
              <w:spacing w:line="400" w:lineRule="exact"/>
              <w:jc w:val="center"/>
              <w:rPr>
                <w:rFonts w:eastAsia="仿宋_GB2312"/>
                <w:bCs/>
                <w:sz w:val="24"/>
              </w:rPr>
            </w:pPr>
            <w:r>
              <w:rPr>
                <w:rFonts w:hint="eastAsia" w:eastAsia="仿宋_GB2312"/>
                <w:bCs/>
                <w:sz w:val="24"/>
              </w:rPr>
              <w:t>28</w:t>
            </w:r>
          </w:p>
        </w:tc>
        <w:tc>
          <w:tcPr>
            <w:tcW w:w="1275" w:type="dxa"/>
            <w:vMerge w:val="restart"/>
            <w:noWrap w:val="0"/>
            <w:vAlign w:val="center"/>
          </w:tcPr>
          <w:p>
            <w:pPr>
              <w:spacing w:line="400" w:lineRule="exact"/>
              <w:jc w:val="center"/>
              <w:rPr>
                <w:sz w:val="24"/>
              </w:rPr>
            </w:pPr>
            <w:r>
              <w:rPr>
                <w:sz w:val="24"/>
              </w:rPr>
              <w:t>质量</w:t>
            </w:r>
            <w:r>
              <w:rPr>
                <w:rFonts w:hint="eastAsia"/>
                <w:sz w:val="24"/>
              </w:rPr>
              <w:t>教育</w:t>
            </w:r>
          </w:p>
        </w:tc>
        <w:tc>
          <w:tcPr>
            <w:tcW w:w="3828" w:type="dxa"/>
            <w:vMerge w:val="restart"/>
            <w:noWrap w:val="0"/>
            <w:vAlign w:val="center"/>
          </w:tcPr>
          <w:p>
            <w:pPr>
              <w:spacing w:line="400" w:lineRule="exact"/>
              <w:rPr>
                <w:rFonts w:hint="eastAsia"/>
                <w:sz w:val="24"/>
              </w:rPr>
            </w:pPr>
            <w:r>
              <w:rPr>
                <w:sz w:val="24"/>
              </w:rPr>
              <w:t>是否每年组织面向一线员工的质量技能培训</w:t>
            </w:r>
          </w:p>
          <w:p>
            <w:pPr>
              <w:spacing w:line="400" w:lineRule="exact"/>
              <w:rPr>
                <w:sz w:val="24"/>
              </w:rPr>
            </w:pPr>
            <w:r>
              <w:rPr>
                <w:rFonts w:hint="eastAsia"/>
                <w:sz w:val="24"/>
              </w:rPr>
              <w:t>（</w:t>
            </w:r>
            <w:r>
              <w:rPr>
                <w:sz w:val="24"/>
              </w:rPr>
              <w:t>如果是，上一年度培训情况</w:t>
            </w:r>
            <w:r>
              <w:rPr>
                <w:rFonts w:hint="eastAsia"/>
                <w:sz w:val="24"/>
              </w:rPr>
              <w:t>和培训内容）</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03" w:type="dxa"/>
            <w:vMerge w:val="continue"/>
            <w:noWrap w:val="0"/>
            <w:vAlign w:val="center"/>
          </w:tcPr>
          <w:p>
            <w:pPr>
              <w:adjustRightInd w:val="0"/>
              <w:snapToGrid w:val="0"/>
              <w:spacing w:line="400" w:lineRule="exact"/>
              <w:jc w:val="center"/>
              <w:rPr>
                <w:rFonts w:eastAsia="仿宋_GB2312"/>
                <w:bCs/>
                <w:sz w:val="24"/>
              </w:rPr>
            </w:pPr>
          </w:p>
        </w:tc>
        <w:tc>
          <w:tcPr>
            <w:tcW w:w="1275" w:type="dxa"/>
            <w:vMerge w:val="continue"/>
            <w:noWrap w:val="0"/>
            <w:vAlign w:val="center"/>
          </w:tcPr>
          <w:p>
            <w:pPr>
              <w:spacing w:line="400" w:lineRule="exact"/>
              <w:jc w:val="center"/>
              <w:rPr>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ascii="宋体" w:hAnsi="宋体"/>
                <w:sz w:val="24"/>
              </w:rPr>
            </w:pPr>
            <w:r>
              <w:rPr>
                <w:rFonts w:ascii="宋体" w:hAnsi="宋体"/>
                <w:sz w:val="24"/>
              </w:rPr>
              <w:t>培训员工数量：</w:t>
            </w:r>
          </w:p>
          <w:p>
            <w:pPr>
              <w:spacing w:line="400" w:lineRule="exact"/>
              <w:rPr>
                <w:rFonts w:hint="eastAsia"/>
                <w:sz w:val="24"/>
              </w:rPr>
            </w:pPr>
            <w:r>
              <w:rPr>
                <w:rFonts w:ascii="宋体" w:hAnsi="宋体"/>
                <w:sz w:val="24"/>
              </w:rPr>
              <w:t>占全体员工比例：</w:t>
            </w:r>
            <w:r>
              <w:rPr>
                <w:sz w:val="24"/>
                <w:u w:val="single"/>
              </w:rPr>
              <w:t xml:space="preserve">        </w:t>
            </w:r>
            <w:r>
              <w:rPr>
                <w:sz w:val="24"/>
              </w:rPr>
              <w:t>%</w:t>
            </w:r>
          </w:p>
          <w:p>
            <w:pPr>
              <w:spacing w:line="400" w:lineRule="exact"/>
              <w:rPr>
                <w:rFonts w:hint="eastAsia"/>
                <w:sz w:val="24"/>
              </w:rPr>
            </w:pPr>
            <w:r>
              <w:rPr>
                <w:rFonts w:hint="eastAsia"/>
                <w:sz w:val="24"/>
              </w:rPr>
              <w:t>质量培训内容：</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adjustRightInd w:val="0"/>
              <w:snapToGrid w:val="0"/>
              <w:spacing w:line="400" w:lineRule="exact"/>
              <w:jc w:val="center"/>
              <w:rPr>
                <w:rFonts w:eastAsia="仿宋_GB2312"/>
                <w:bCs/>
                <w:sz w:val="24"/>
              </w:rPr>
            </w:pPr>
            <w:r>
              <w:rPr>
                <w:rFonts w:hint="eastAsia" w:eastAsia="仿宋_GB2312"/>
                <w:bCs/>
                <w:sz w:val="24"/>
              </w:rPr>
              <w:t>29</w:t>
            </w:r>
          </w:p>
        </w:tc>
        <w:tc>
          <w:tcPr>
            <w:tcW w:w="1275" w:type="dxa"/>
            <w:vMerge w:val="continue"/>
            <w:noWrap w:val="0"/>
            <w:vAlign w:val="center"/>
          </w:tcPr>
          <w:p>
            <w:pPr>
              <w:spacing w:line="400" w:lineRule="exact"/>
              <w:jc w:val="center"/>
              <w:rPr>
                <w:sz w:val="24"/>
              </w:rPr>
            </w:pPr>
          </w:p>
        </w:tc>
        <w:tc>
          <w:tcPr>
            <w:tcW w:w="3828" w:type="dxa"/>
            <w:noWrap w:val="0"/>
            <w:vAlign w:val="center"/>
          </w:tcPr>
          <w:p>
            <w:pPr>
              <w:spacing w:line="400" w:lineRule="exact"/>
              <w:rPr>
                <w:sz w:val="24"/>
              </w:rPr>
            </w:pPr>
            <w:r>
              <w:rPr>
                <w:sz w:val="24"/>
              </w:rPr>
              <w:t>开展质量技能培训的方式（可多选）</w:t>
            </w:r>
          </w:p>
        </w:tc>
        <w:tc>
          <w:tcPr>
            <w:tcW w:w="3436" w:type="dxa"/>
            <w:noWrap w:val="0"/>
            <w:vAlign w:val="center"/>
          </w:tcPr>
          <w:p>
            <w:pPr>
              <w:spacing w:line="400" w:lineRule="exact"/>
              <w:rPr>
                <w:rFonts w:ascii="宋体" w:hAnsi="宋体"/>
                <w:sz w:val="24"/>
              </w:rPr>
            </w:pPr>
            <w:r>
              <w:rPr>
                <w:rFonts w:ascii="宋体" w:hAnsi="宋体"/>
                <w:sz w:val="24"/>
              </w:rPr>
              <w:t>□举办培训班或讲座</w:t>
            </w:r>
          </w:p>
          <w:p>
            <w:pPr>
              <w:spacing w:line="400" w:lineRule="exact"/>
              <w:rPr>
                <w:rFonts w:ascii="宋体" w:hAnsi="宋体"/>
                <w:sz w:val="24"/>
              </w:rPr>
            </w:pPr>
            <w:r>
              <w:rPr>
                <w:rFonts w:ascii="宋体" w:hAnsi="宋体"/>
                <w:sz w:val="24"/>
              </w:rPr>
              <w:t>□组织技能竞赛</w:t>
            </w:r>
          </w:p>
          <w:p>
            <w:pPr>
              <w:spacing w:line="400" w:lineRule="exact"/>
              <w:rPr>
                <w:rFonts w:ascii="宋体" w:hAnsi="宋体"/>
                <w:sz w:val="24"/>
              </w:rPr>
            </w:pPr>
            <w:r>
              <w:rPr>
                <w:rFonts w:ascii="宋体" w:hAnsi="宋体"/>
                <w:sz w:val="24"/>
              </w:rPr>
              <w:t>□鼓励员工参加社会培训教育</w:t>
            </w:r>
          </w:p>
          <w:p>
            <w:pPr>
              <w:spacing w:line="400" w:lineRule="exact"/>
              <w:rPr>
                <w:rFonts w:ascii="宋体" w:hAnsi="宋体"/>
                <w:sz w:val="24"/>
              </w:rPr>
            </w:pPr>
            <w:r>
              <w:rPr>
                <w:rFonts w:ascii="宋体" w:hAnsi="宋体"/>
                <w:sz w:val="24"/>
              </w:rPr>
              <w:t>其他：</w:t>
            </w:r>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adjustRightInd w:val="0"/>
              <w:snapToGrid w:val="0"/>
              <w:spacing w:line="400" w:lineRule="exact"/>
              <w:jc w:val="center"/>
              <w:rPr>
                <w:rFonts w:eastAsia="仿宋_GB2312"/>
                <w:bCs/>
                <w:sz w:val="24"/>
              </w:rPr>
            </w:pPr>
            <w:r>
              <w:rPr>
                <w:rFonts w:eastAsia="仿宋_GB2312"/>
                <w:bCs/>
                <w:sz w:val="24"/>
              </w:rPr>
              <w:t>3</w:t>
            </w:r>
            <w:r>
              <w:rPr>
                <w:rFonts w:hint="eastAsia" w:eastAsia="仿宋_GB2312"/>
                <w:bCs/>
                <w:sz w:val="24"/>
              </w:rPr>
              <w:t>0</w:t>
            </w:r>
          </w:p>
        </w:tc>
        <w:tc>
          <w:tcPr>
            <w:tcW w:w="1275" w:type="dxa"/>
            <w:vMerge w:val="continue"/>
            <w:noWrap w:val="0"/>
            <w:vAlign w:val="center"/>
          </w:tcPr>
          <w:p>
            <w:pPr>
              <w:spacing w:line="400" w:lineRule="exact"/>
              <w:jc w:val="center"/>
              <w:rPr>
                <w:sz w:val="24"/>
              </w:rPr>
            </w:pPr>
          </w:p>
        </w:tc>
        <w:tc>
          <w:tcPr>
            <w:tcW w:w="3828" w:type="dxa"/>
            <w:noWrap w:val="0"/>
            <w:vAlign w:val="center"/>
          </w:tcPr>
          <w:p>
            <w:pPr>
              <w:spacing w:line="400" w:lineRule="exact"/>
              <w:rPr>
                <w:sz w:val="24"/>
              </w:rPr>
            </w:pPr>
            <w:r>
              <w:rPr>
                <w:sz w:val="24"/>
              </w:rPr>
              <w:t>一线员工离职率</w:t>
            </w:r>
          </w:p>
        </w:tc>
        <w:tc>
          <w:tcPr>
            <w:tcW w:w="3436" w:type="dxa"/>
            <w:noWrap w:val="0"/>
            <w:vAlign w:val="center"/>
          </w:tcPr>
          <w:p>
            <w:pPr>
              <w:spacing w:line="400" w:lineRule="exact"/>
              <w:rPr>
                <w:rFonts w:ascii="宋体" w:hAnsi="宋体"/>
                <w:sz w:val="24"/>
              </w:rPr>
            </w:pPr>
            <w:r>
              <w:rPr>
                <w:rFonts w:ascii="宋体" w:hAnsi="宋体"/>
                <w:sz w:val="24"/>
              </w:rPr>
              <w:t>上一年度一线员工离职率：</w:t>
            </w: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adjustRightInd w:val="0"/>
              <w:snapToGrid w:val="0"/>
              <w:spacing w:line="400" w:lineRule="exact"/>
              <w:jc w:val="center"/>
              <w:rPr>
                <w:rFonts w:eastAsia="仿宋_GB2312"/>
                <w:bCs/>
                <w:sz w:val="24"/>
              </w:rPr>
            </w:pPr>
            <w:r>
              <w:rPr>
                <w:rFonts w:eastAsia="仿宋_GB2312"/>
                <w:bCs/>
                <w:sz w:val="24"/>
              </w:rPr>
              <w:t>3</w:t>
            </w:r>
            <w:r>
              <w:rPr>
                <w:rFonts w:hint="eastAsia" w:eastAsia="仿宋_GB2312"/>
                <w:bCs/>
                <w:sz w:val="24"/>
              </w:rPr>
              <w:t>1</w:t>
            </w:r>
          </w:p>
        </w:tc>
        <w:tc>
          <w:tcPr>
            <w:tcW w:w="1275" w:type="dxa"/>
            <w:vMerge w:val="continue"/>
            <w:noWrap w:val="0"/>
            <w:vAlign w:val="center"/>
          </w:tcPr>
          <w:p>
            <w:pPr>
              <w:spacing w:line="400" w:lineRule="exact"/>
              <w:jc w:val="center"/>
              <w:rPr>
                <w:sz w:val="24"/>
              </w:rPr>
            </w:pPr>
          </w:p>
        </w:tc>
        <w:tc>
          <w:tcPr>
            <w:tcW w:w="3828" w:type="dxa"/>
            <w:noWrap w:val="0"/>
            <w:vAlign w:val="center"/>
          </w:tcPr>
          <w:p>
            <w:pPr>
              <w:spacing w:line="400" w:lineRule="exact"/>
              <w:rPr>
                <w:sz w:val="24"/>
              </w:rPr>
            </w:pPr>
            <w:r>
              <w:rPr>
                <w:sz w:val="24"/>
              </w:rPr>
              <w:t>获得职业技术资格的一线员工情况</w:t>
            </w:r>
          </w:p>
        </w:tc>
        <w:tc>
          <w:tcPr>
            <w:tcW w:w="3436" w:type="dxa"/>
            <w:noWrap w:val="0"/>
            <w:vAlign w:val="center"/>
          </w:tcPr>
          <w:p>
            <w:pPr>
              <w:spacing w:line="400" w:lineRule="exact"/>
              <w:rPr>
                <w:rFonts w:ascii="宋体" w:hAnsi="宋体"/>
                <w:sz w:val="24"/>
              </w:rPr>
            </w:pPr>
            <w:r>
              <w:rPr>
                <w:rFonts w:ascii="宋体" w:hAnsi="宋体"/>
                <w:sz w:val="24"/>
              </w:rPr>
              <w:t>员工数量：</w:t>
            </w:r>
          </w:p>
          <w:p>
            <w:pPr>
              <w:spacing w:line="400" w:lineRule="exact"/>
              <w:rPr>
                <w:rFonts w:ascii="宋体" w:hAnsi="宋体"/>
                <w:sz w:val="24"/>
              </w:rPr>
            </w:pPr>
            <w:r>
              <w:rPr>
                <w:rFonts w:ascii="宋体" w:hAnsi="宋体"/>
                <w:sz w:val="24"/>
              </w:rPr>
              <w:t>占全体员工比例：</w:t>
            </w: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adjustRightInd w:val="0"/>
              <w:snapToGrid w:val="0"/>
              <w:spacing w:line="400" w:lineRule="exact"/>
              <w:jc w:val="center"/>
              <w:rPr>
                <w:rFonts w:eastAsia="仿宋_GB2312"/>
                <w:bCs/>
                <w:sz w:val="24"/>
              </w:rPr>
            </w:pPr>
            <w:r>
              <w:rPr>
                <w:rFonts w:eastAsia="仿宋_GB2312"/>
                <w:bCs/>
                <w:sz w:val="24"/>
              </w:rPr>
              <w:t>3</w:t>
            </w:r>
            <w:r>
              <w:rPr>
                <w:rFonts w:hint="eastAsia" w:eastAsia="仿宋_GB2312"/>
                <w:bCs/>
                <w:sz w:val="24"/>
              </w:rPr>
              <w:t>2</w:t>
            </w:r>
          </w:p>
        </w:tc>
        <w:tc>
          <w:tcPr>
            <w:tcW w:w="1275" w:type="dxa"/>
            <w:vMerge w:val="continue"/>
            <w:noWrap w:val="0"/>
            <w:vAlign w:val="center"/>
          </w:tcPr>
          <w:p>
            <w:pPr>
              <w:spacing w:line="400" w:lineRule="exact"/>
              <w:jc w:val="center"/>
              <w:rPr>
                <w:sz w:val="24"/>
              </w:rPr>
            </w:pPr>
          </w:p>
        </w:tc>
        <w:tc>
          <w:tcPr>
            <w:tcW w:w="3828" w:type="dxa"/>
            <w:noWrap w:val="0"/>
            <w:vAlign w:val="center"/>
          </w:tcPr>
          <w:p>
            <w:pPr>
              <w:spacing w:line="400" w:lineRule="exact"/>
              <w:rPr>
                <w:sz w:val="24"/>
              </w:rPr>
            </w:pPr>
            <w:r>
              <w:rPr>
                <w:sz w:val="24"/>
              </w:rPr>
              <w:t>是否建立了员工职业发展规划</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adjustRightInd w:val="0"/>
              <w:snapToGrid w:val="0"/>
              <w:spacing w:line="400" w:lineRule="exact"/>
              <w:jc w:val="center"/>
              <w:rPr>
                <w:rFonts w:eastAsia="仿宋_GB2312"/>
                <w:bCs/>
                <w:sz w:val="24"/>
              </w:rPr>
            </w:pPr>
            <w:r>
              <w:rPr>
                <w:rFonts w:hint="eastAsia" w:eastAsia="仿宋_GB2312"/>
                <w:bCs/>
                <w:sz w:val="24"/>
              </w:rPr>
              <w:t>33</w:t>
            </w:r>
          </w:p>
        </w:tc>
        <w:tc>
          <w:tcPr>
            <w:tcW w:w="1275" w:type="dxa"/>
            <w:vMerge w:val="restart"/>
            <w:noWrap w:val="0"/>
            <w:vAlign w:val="center"/>
          </w:tcPr>
          <w:p>
            <w:pPr>
              <w:spacing w:line="400" w:lineRule="exact"/>
              <w:jc w:val="center"/>
              <w:rPr>
                <w:sz w:val="24"/>
              </w:rPr>
            </w:pPr>
            <w:r>
              <w:rPr>
                <w:sz w:val="24"/>
              </w:rPr>
              <w:t>质量基础</w:t>
            </w:r>
          </w:p>
        </w:tc>
        <w:tc>
          <w:tcPr>
            <w:tcW w:w="3828" w:type="dxa"/>
            <w:noWrap w:val="0"/>
            <w:vAlign w:val="center"/>
          </w:tcPr>
          <w:p>
            <w:pPr>
              <w:spacing w:line="400" w:lineRule="exact"/>
              <w:rPr>
                <w:sz w:val="24"/>
              </w:rPr>
            </w:pPr>
            <w:r>
              <w:rPr>
                <w:sz w:val="24"/>
              </w:rPr>
              <w:t>标准、</w:t>
            </w:r>
            <w:r>
              <w:rPr>
                <w:rFonts w:hint="eastAsia"/>
                <w:sz w:val="24"/>
              </w:rPr>
              <w:t>计量、检验</w:t>
            </w:r>
            <w:r>
              <w:rPr>
                <w:sz w:val="24"/>
              </w:rPr>
              <w:t>检测</w:t>
            </w:r>
            <w:r>
              <w:rPr>
                <w:rFonts w:hint="eastAsia"/>
                <w:sz w:val="24"/>
              </w:rPr>
              <w:t>、认证认可</w:t>
            </w:r>
            <w:r>
              <w:rPr>
                <w:sz w:val="24"/>
              </w:rPr>
              <w:t>等能力建设</w:t>
            </w:r>
            <w:r>
              <w:rPr>
                <w:rFonts w:hint="eastAsia"/>
                <w:sz w:val="24"/>
              </w:rPr>
              <w:t>情况</w:t>
            </w:r>
          </w:p>
        </w:tc>
        <w:tc>
          <w:tcPr>
            <w:tcW w:w="3436" w:type="dxa"/>
            <w:noWrap w:val="0"/>
            <w:vAlign w:val="center"/>
          </w:tcPr>
          <w:p>
            <w:pPr>
              <w:spacing w:line="400" w:lineRule="exact"/>
              <w:rPr>
                <w:rFonts w:ascii="宋体" w:hAnsi="宋体"/>
                <w:sz w:val="24"/>
              </w:rPr>
            </w:pPr>
            <w:r>
              <w:rPr>
                <w:rFonts w:ascii="宋体" w:hAnsi="宋体"/>
                <w:sz w:val="24"/>
              </w:rPr>
              <w:t>具体情况：</w:t>
            </w:r>
          </w:p>
          <w:p>
            <w:pPr>
              <w:spacing w:line="400" w:lineRule="exact"/>
              <w:rPr>
                <w:rFonts w:hint="eastAsia" w:ascii="宋体" w:hAnsi="宋体"/>
                <w:sz w:val="24"/>
              </w:rPr>
            </w:pP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03" w:type="dxa"/>
            <w:noWrap w:val="0"/>
            <w:vAlign w:val="center"/>
          </w:tcPr>
          <w:p>
            <w:pPr>
              <w:adjustRightInd w:val="0"/>
              <w:snapToGrid w:val="0"/>
              <w:spacing w:line="400" w:lineRule="exact"/>
              <w:jc w:val="center"/>
              <w:rPr>
                <w:rFonts w:eastAsia="仿宋_GB2312"/>
                <w:bCs/>
                <w:sz w:val="24"/>
              </w:rPr>
            </w:pPr>
            <w:r>
              <w:rPr>
                <w:rFonts w:hint="eastAsia" w:eastAsia="仿宋_GB2312"/>
                <w:bCs/>
                <w:sz w:val="24"/>
              </w:rPr>
              <w:t>34</w:t>
            </w:r>
          </w:p>
        </w:tc>
        <w:tc>
          <w:tcPr>
            <w:tcW w:w="1275" w:type="dxa"/>
            <w:vMerge w:val="continue"/>
            <w:noWrap w:val="0"/>
            <w:vAlign w:val="center"/>
          </w:tcPr>
          <w:p>
            <w:pPr>
              <w:spacing w:line="400" w:lineRule="exact"/>
              <w:jc w:val="center"/>
              <w:rPr>
                <w:sz w:val="24"/>
              </w:rPr>
            </w:pPr>
          </w:p>
        </w:tc>
        <w:tc>
          <w:tcPr>
            <w:tcW w:w="3828" w:type="dxa"/>
            <w:noWrap w:val="0"/>
            <w:vAlign w:val="center"/>
          </w:tcPr>
          <w:p>
            <w:pPr>
              <w:spacing w:line="400" w:lineRule="exact"/>
              <w:rPr>
                <w:sz w:val="24"/>
              </w:rPr>
            </w:pPr>
            <w:r>
              <w:rPr>
                <w:sz w:val="24"/>
              </w:rPr>
              <w:t>生产标准化</w:t>
            </w:r>
            <w:r>
              <w:rPr>
                <w:rFonts w:hint="eastAsia"/>
                <w:sz w:val="24"/>
              </w:rPr>
              <w:t>水平</w:t>
            </w:r>
          </w:p>
        </w:tc>
        <w:tc>
          <w:tcPr>
            <w:tcW w:w="3436" w:type="dxa"/>
            <w:noWrap w:val="0"/>
            <w:vAlign w:val="center"/>
          </w:tcPr>
          <w:p>
            <w:pPr>
              <w:spacing w:line="400" w:lineRule="exact"/>
              <w:rPr>
                <w:rFonts w:ascii="宋体" w:hAnsi="宋体"/>
                <w:sz w:val="24"/>
              </w:rPr>
            </w:pPr>
            <w:r>
              <w:rPr>
                <w:rFonts w:ascii="宋体" w:hAnsi="宋体"/>
                <w:sz w:val="24"/>
              </w:rPr>
              <w:t>□行业平均水平</w:t>
            </w:r>
          </w:p>
          <w:p>
            <w:pPr>
              <w:spacing w:line="400" w:lineRule="exact"/>
              <w:rPr>
                <w:rFonts w:ascii="宋体" w:hAnsi="宋体"/>
                <w:sz w:val="24"/>
              </w:rPr>
            </w:pPr>
            <w:r>
              <w:rPr>
                <w:rFonts w:ascii="宋体" w:hAnsi="宋体"/>
                <w:sz w:val="24"/>
              </w:rPr>
              <w:t>□高于行业平均水平</w:t>
            </w:r>
          </w:p>
          <w:p>
            <w:pPr>
              <w:spacing w:line="400" w:lineRule="exact"/>
              <w:rPr>
                <w:rFonts w:ascii="宋体" w:hAnsi="宋体"/>
                <w:sz w:val="24"/>
              </w:rPr>
            </w:pPr>
            <w:r>
              <w:rPr>
                <w:rFonts w:ascii="宋体" w:hAnsi="宋体"/>
                <w:sz w:val="24"/>
              </w:rPr>
              <w:t>□行业领先，国际先进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adjustRightInd w:val="0"/>
              <w:snapToGrid w:val="0"/>
              <w:spacing w:line="400" w:lineRule="exact"/>
              <w:jc w:val="center"/>
              <w:rPr>
                <w:rFonts w:eastAsia="仿宋_GB2312"/>
                <w:bCs/>
                <w:sz w:val="24"/>
              </w:rPr>
            </w:pPr>
            <w:r>
              <w:rPr>
                <w:rFonts w:eastAsia="仿宋_GB2312"/>
                <w:bCs/>
                <w:sz w:val="24"/>
              </w:rPr>
              <w:t>35</w:t>
            </w:r>
          </w:p>
        </w:tc>
        <w:tc>
          <w:tcPr>
            <w:tcW w:w="1275" w:type="dxa"/>
            <w:vMerge w:val="continue"/>
            <w:noWrap w:val="0"/>
            <w:vAlign w:val="center"/>
          </w:tcPr>
          <w:p>
            <w:pPr>
              <w:spacing w:line="400" w:lineRule="exact"/>
              <w:jc w:val="center"/>
              <w:rPr>
                <w:sz w:val="24"/>
              </w:rPr>
            </w:pPr>
          </w:p>
        </w:tc>
        <w:tc>
          <w:tcPr>
            <w:tcW w:w="3828" w:type="dxa"/>
            <w:noWrap w:val="0"/>
            <w:vAlign w:val="center"/>
          </w:tcPr>
          <w:p>
            <w:pPr>
              <w:spacing w:line="400" w:lineRule="exact"/>
              <w:rPr>
                <w:sz w:val="24"/>
              </w:rPr>
            </w:pPr>
            <w:r>
              <w:rPr>
                <w:sz w:val="24"/>
              </w:rPr>
              <w:t>获得认证的情况（可写多项）</w:t>
            </w:r>
          </w:p>
        </w:tc>
        <w:tc>
          <w:tcPr>
            <w:tcW w:w="3436" w:type="dxa"/>
            <w:noWrap w:val="0"/>
            <w:vAlign w:val="center"/>
          </w:tcPr>
          <w:p>
            <w:pPr>
              <w:spacing w:line="400" w:lineRule="exact"/>
              <w:rPr>
                <w:rFonts w:ascii="宋体" w:hAnsi="宋体"/>
                <w:sz w:val="24"/>
              </w:rPr>
            </w:pPr>
            <w:r>
              <w:rPr>
                <w:rFonts w:ascii="宋体" w:hAnsi="宋体"/>
                <w:sz w:val="24"/>
              </w:rPr>
              <w:t>认证类型：</w:t>
            </w:r>
          </w:p>
          <w:p>
            <w:pPr>
              <w:spacing w:line="400" w:lineRule="exact"/>
              <w:rPr>
                <w:rFonts w:ascii="宋体" w:hAnsi="宋体"/>
                <w:sz w:val="24"/>
              </w:rPr>
            </w:pPr>
          </w:p>
          <w:p>
            <w:pPr>
              <w:spacing w:line="400" w:lineRule="exact"/>
              <w:rPr>
                <w:rFonts w:ascii="宋体" w:hAnsi="宋体"/>
                <w:sz w:val="24"/>
              </w:rPr>
            </w:pPr>
            <w:r>
              <w:rPr>
                <w:rFonts w:ascii="宋体" w:hAnsi="宋体"/>
                <w:sz w:val="24"/>
              </w:rPr>
              <w:t>认证机构：</w:t>
            </w:r>
          </w:p>
          <w:p>
            <w:pPr>
              <w:spacing w:line="400" w:lineRule="exact"/>
              <w:rPr>
                <w:rFonts w:ascii="宋体" w:hAnsi="宋体"/>
                <w:sz w:val="24"/>
              </w:rPr>
            </w:pPr>
          </w:p>
          <w:p>
            <w:pPr>
              <w:spacing w:line="400" w:lineRule="exact"/>
              <w:rPr>
                <w:rFonts w:ascii="宋体" w:hAnsi="宋体"/>
                <w:sz w:val="24"/>
              </w:rPr>
            </w:pPr>
            <w:r>
              <w:rPr>
                <w:rFonts w:ascii="宋体" w:hAnsi="宋体"/>
                <w:sz w:val="24"/>
              </w:rPr>
              <w:t>认证时间：</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703" w:type="dxa"/>
            <w:noWrap w:val="0"/>
            <w:vAlign w:val="center"/>
          </w:tcPr>
          <w:p>
            <w:pPr>
              <w:adjustRightInd w:val="0"/>
              <w:snapToGrid w:val="0"/>
              <w:spacing w:line="400" w:lineRule="exact"/>
              <w:jc w:val="center"/>
              <w:rPr>
                <w:rFonts w:eastAsia="仿宋_GB2312"/>
                <w:bCs/>
                <w:sz w:val="24"/>
              </w:rPr>
            </w:pPr>
            <w:r>
              <w:rPr>
                <w:rFonts w:eastAsia="仿宋_GB2312"/>
                <w:bCs/>
                <w:sz w:val="24"/>
              </w:rPr>
              <w:t>36</w:t>
            </w:r>
          </w:p>
        </w:tc>
        <w:tc>
          <w:tcPr>
            <w:tcW w:w="1275" w:type="dxa"/>
            <w:vMerge w:val="restart"/>
            <w:noWrap w:val="0"/>
            <w:vAlign w:val="center"/>
          </w:tcPr>
          <w:p>
            <w:pPr>
              <w:spacing w:line="400" w:lineRule="exact"/>
              <w:jc w:val="center"/>
              <w:rPr>
                <w:sz w:val="24"/>
              </w:rPr>
            </w:pPr>
            <w:r>
              <w:rPr>
                <w:sz w:val="24"/>
              </w:rPr>
              <w:t>质量改进与提升</w:t>
            </w:r>
          </w:p>
        </w:tc>
        <w:tc>
          <w:tcPr>
            <w:tcW w:w="3828" w:type="dxa"/>
            <w:noWrap w:val="0"/>
            <w:vAlign w:val="center"/>
          </w:tcPr>
          <w:p>
            <w:pPr>
              <w:spacing w:line="400" w:lineRule="exact"/>
              <w:rPr>
                <w:sz w:val="24"/>
              </w:rPr>
            </w:pPr>
            <w:r>
              <w:rPr>
                <w:rFonts w:hint="eastAsia"/>
                <w:sz w:val="24"/>
              </w:rPr>
              <w:t>开展</w:t>
            </w:r>
            <w:r>
              <w:rPr>
                <w:sz w:val="24"/>
              </w:rPr>
              <w:t>质量改进活动</w:t>
            </w:r>
            <w:r>
              <w:rPr>
                <w:rFonts w:hint="eastAsia"/>
                <w:sz w:val="24"/>
              </w:rPr>
              <w:t>情况</w:t>
            </w:r>
          </w:p>
        </w:tc>
        <w:tc>
          <w:tcPr>
            <w:tcW w:w="3436" w:type="dxa"/>
            <w:noWrap w:val="0"/>
            <w:vAlign w:val="center"/>
          </w:tcPr>
          <w:p>
            <w:pPr>
              <w:spacing w:line="400" w:lineRule="exact"/>
              <w:rPr>
                <w:rFonts w:ascii="宋体" w:hAnsi="宋体"/>
                <w:sz w:val="24"/>
              </w:rPr>
            </w:pPr>
            <w:r>
              <w:rPr>
                <w:rFonts w:ascii="宋体" w:hAnsi="宋体"/>
                <w:sz w:val="24"/>
              </w:rPr>
              <w:t>上</w:t>
            </w:r>
            <w:r>
              <w:rPr>
                <w:rFonts w:hint="eastAsia" w:ascii="宋体" w:hAnsi="宋体"/>
                <w:sz w:val="24"/>
              </w:rPr>
              <w:t>一</w:t>
            </w:r>
            <w:r>
              <w:rPr>
                <w:rFonts w:ascii="宋体" w:hAnsi="宋体"/>
                <w:sz w:val="24"/>
              </w:rPr>
              <w:t xml:space="preserve">年度改进项目数量：      </w:t>
            </w:r>
          </w:p>
          <w:p>
            <w:pPr>
              <w:spacing w:line="400" w:lineRule="exact"/>
              <w:rPr>
                <w:rFonts w:ascii="宋体" w:hAnsi="宋体"/>
                <w:sz w:val="24"/>
              </w:rPr>
            </w:pPr>
            <w:r>
              <w:rPr>
                <w:rFonts w:ascii="宋体" w:hAnsi="宋体"/>
                <w:sz w:val="24"/>
              </w:rPr>
              <w:t>改进项目获得社会认可</w:t>
            </w:r>
            <w:r>
              <w:rPr>
                <w:rFonts w:hint="eastAsia" w:ascii="宋体" w:hAnsi="宋体"/>
                <w:sz w:val="24"/>
              </w:rPr>
              <w:t>情况</w:t>
            </w:r>
            <w:r>
              <w:rPr>
                <w:rFonts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703" w:type="dxa"/>
            <w:vMerge w:val="restart"/>
            <w:noWrap w:val="0"/>
            <w:vAlign w:val="center"/>
          </w:tcPr>
          <w:p>
            <w:pPr>
              <w:adjustRightInd w:val="0"/>
              <w:snapToGrid w:val="0"/>
              <w:spacing w:line="400" w:lineRule="exact"/>
              <w:jc w:val="center"/>
              <w:rPr>
                <w:rFonts w:eastAsia="仿宋_GB2312"/>
                <w:bCs/>
                <w:sz w:val="24"/>
              </w:rPr>
            </w:pPr>
            <w:r>
              <w:rPr>
                <w:rFonts w:eastAsia="仿宋_GB2312"/>
                <w:bCs/>
                <w:sz w:val="24"/>
              </w:rPr>
              <w:t>3</w:t>
            </w:r>
            <w:r>
              <w:rPr>
                <w:rFonts w:hint="eastAsia" w:eastAsia="仿宋_GB2312"/>
                <w:bCs/>
                <w:sz w:val="24"/>
              </w:rPr>
              <w:t>7</w:t>
            </w:r>
          </w:p>
        </w:tc>
        <w:tc>
          <w:tcPr>
            <w:tcW w:w="1275" w:type="dxa"/>
            <w:vMerge w:val="continue"/>
            <w:noWrap w:val="0"/>
            <w:vAlign w:val="center"/>
          </w:tcPr>
          <w:p>
            <w:pPr>
              <w:spacing w:line="400" w:lineRule="exact"/>
              <w:jc w:val="center"/>
              <w:rPr>
                <w:sz w:val="24"/>
              </w:rPr>
            </w:pPr>
          </w:p>
        </w:tc>
        <w:tc>
          <w:tcPr>
            <w:tcW w:w="3828" w:type="dxa"/>
            <w:vMerge w:val="restart"/>
            <w:noWrap w:val="0"/>
            <w:vAlign w:val="center"/>
          </w:tcPr>
          <w:p>
            <w:pPr>
              <w:spacing w:line="400" w:lineRule="exact"/>
              <w:rPr>
                <w:rFonts w:hint="eastAsia"/>
                <w:sz w:val="24"/>
              </w:rPr>
            </w:pPr>
            <w:r>
              <w:rPr>
                <w:sz w:val="24"/>
              </w:rPr>
              <w:t>是否开展</w:t>
            </w:r>
            <w:r>
              <w:rPr>
                <w:rFonts w:hint="eastAsia"/>
                <w:sz w:val="24"/>
              </w:rPr>
              <w:t>质量提升小组（</w:t>
            </w:r>
            <w:r>
              <w:rPr>
                <w:sz w:val="24"/>
              </w:rPr>
              <w:t>QC小组</w:t>
            </w:r>
            <w:r>
              <w:rPr>
                <w:rFonts w:hint="eastAsia"/>
                <w:sz w:val="24"/>
              </w:rPr>
              <w:t>）</w:t>
            </w:r>
            <w:r>
              <w:rPr>
                <w:sz w:val="24"/>
              </w:rPr>
              <w:t>或跨部门改进团队活动</w:t>
            </w:r>
          </w:p>
          <w:p>
            <w:pPr>
              <w:spacing w:line="400" w:lineRule="exact"/>
              <w:rPr>
                <w:sz w:val="24"/>
              </w:rPr>
            </w:pPr>
            <w:r>
              <w:rPr>
                <w:rFonts w:hint="eastAsia"/>
                <w:sz w:val="24"/>
              </w:rPr>
              <w:t>（</w:t>
            </w:r>
            <w:r>
              <w:rPr>
                <w:spacing w:val="-8"/>
                <w:sz w:val="24"/>
              </w:rPr>
              <w:t>如果是，</w:t>
            </w:r>
            <w:r>
              <w:rPr>
                <w:rFonts w:hint="eastAsia"/>
                <w:spacing w:val="-8"/>
                <w:sz w:val="24"/>
              </w:rPr>
              <w:t>具体</w:t>
            </w:r>
            <w:r>
              <w:rPr>
                <w:spacing w:val="-8"/>
                <w:sz w:val="24"/>
              </w:rPr>
              <w:t>开展情况</w:t>
            </w:r>
            <w:r>
              <w:rPr>
                <w:rFonts w:hint="eastAsia"/>
                <w:spacing w:val="-8"/>
                <w:sz w:val="24"/>
              </w:rPr>
              <w:t>，</w:t>
            </w:r>
            <w:r>
              <w:rPr>
                <w:spacing w:val="-8"/>
                <w:sz w:val="24"/>
              </w:rPr>
              <w:t>可写多项</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703" w:type="dxa"/>
            <w:vMerge w:val="continue"/>
            <w:noWrap w:val="0"/>
            <w:vAlign w:val="center"/>
          </w:tcPr>
          <w:p>
            <w:pPr>
              <w:spacing w:line="400" w:lineRule="exact"/>
            </w:pPr>
          </w:p>
        </w:tc>
        <w:tc>
          <w:tcPr>
            <w:tcW w:w="1275" w:type="dxa"/>
            <w:vMerge w:val="continue"/>
            <w:noWrap w:val="0"/>
            <w:vAlign w:val="center"/>
          </w:tcPr>
          <w:p>
            <w:pPr>
              <w:spacing w:line="400" w:lineRule="exact"/>
            </w:pPr>
          </w:p>
        </w:tc>
        <w:tc>
          <w:tcPr>
            <w:tcW w:w="3828" w:type="dxa"/>
            <w:vMerge w:val="continue"/>
            <w:noWrap w:val="0"/>
            <w:vAlign w:val="center"/>
          </w:tcPr>
          <w:p>
            <w:pPr>
              <w:spacing w:line="400" w:lineRule="exact"/>
            </w:pPr>
          </w:p>
        </w:tc>
        <w:tc>
          <w:tcPr>
            <w:tcW w:w="3436" w:type="dxa"/>
            <w:noWrap w:val="0"/>
            <w:vAlign w:val="center"/>
          </w:tcPr>
          <w:p>
            <w:pPr>
              <w:spacing w:line="400" w:lineRule="exact"/>
              <w:rPr>
                <w:rFonts w:ascii="宋体" w:hAnsi="宋体"/>
                <w:sz w:val="24"/>
              </w:rPr>
            </w:pPr>
            <w:r>
              <w:rPr>
                <w:sz w:val="24"/>
              </w:rPr>
              <w:t>QC</w:t>
            </w:r>
            <w:r>
              <w:rPr>
                <w:rFonts w:ascii="宋体" w:hAnsi="宋体"/>
                <w:sz w:val="24"/>
              </w:rPr>
              <w:t>小组或团队数量：</w:t>
            </w:r>
          </w:p>
          <w:p>
            <w:pPr>
              <w:spacing w:line="400" w:lineRule="exact"/>
              <w:rPr>
                <w:rFonts w:ascii="宋体" w:hAnsi="宋体"/>
                <w:sz w:val="24"/>
              </w:rPr>
            </w:pPr>
            <w:r>
              <w:rPr>
                <w:rFonts w:ascii="宋体" w:hAnsi="宋体"/>
                <w:sz w:val="24"/>
              </w:rPr>
              <w:t>获得社会认可：</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03" w:type="dxa"/>
            <w:noWrap w:val="0"/>
            <w:vAlign w:val="center"/>
          </w:tcPr>
          <w:p>
            <w:pPr>
              <w:adjustRightInd w:val="0"/>
              <w:snapToGrid w:val="0"/>
              <w:spacing w:line="400" w:lineRule="exact"/>
              <w:jc w:val="center"/>
              <w:rPr>
                <w:rFonts w:eastAsia="仿宋_GB2312"/>
                <w:bCs/>
                <w:sz w:val="24"/>
              </w:rPr>
            </w:pPr>
            <w:r>
              <w:rPr>
                <w:rFonts w:hint="eastAsia" w:eastAsia="仿宋_GB2312"/>
                <w:bCs/>
                <w:sz w:val="24"/>
              </w:rPr>
              <w:t>38</w:t>
            </w:r>
          </w:p>
        </w:tc>
        <w:tc>
          <w:tcPr>
            <w:tcW w:w="1275" w:type="dxa"/>
            <w:vMerge w:val="restart"/>
            <w:noWrap w:val="0"/>
            <w:vAlign w:val="center"/>
          </w:tcPr>
          <w:p>
            <w:pPr>
              <w:spacing w:line="400" w:lineRule="exact"/>
              <w:jc w:val="center"/>
              <w:rPr>
                <w:sz w:val="24"/>
              </w:rPr>
            </w:pPr>
            <w:r>
              <w:rPr>
                <w:sz w:val="24"/>
              </w:rPr>
              <w:t>质量水平</w:t>
            </w:r>
          </w:p>
        </w:tc>
        <w:tc>
          <w:tcPr>
            <w:tcW w:w="3828" w:type="dxa"/>
            <w:noWrap w:val="0"/>
            <w:vAlign w:val="center"/>
          </w:tcPr>
          <w:p>
            <w:pPr>
              <w:spacing w:line="400" w:lineRule="exact"/>
              <w:rPr>
                <w:sz w:val="24"/>
              </w:rPr>
            </w:pPr>
            <w:r>
              <w:rPr>
                <w:rFonts w:hint="eastAsia"/>
                <w:sz w:val="24"/>
              </w:rPr>
              <w:t>所提供的产品或服务的</w:t>
            </w:r>
            <w:r>
              <w:rPr>
                <w:sz w:val="24"/>
              </w:rPr>
              <w:t>关键质量指标水平（可写多项）</w:t>
            </w:r>
          </w:p>
        </w:tc>
        <w:tc>
          <w:tcPr>
            <w:tcW w:w="3436" w:type="dxa"/>
            <w:noWrap w:val="0"/>
            <w:vAlign w:val="center"/>
          </w:tcPr>
          <w:p>
            <w:pPr>
              <w:spacing w:line="400" w:lineRule="exact"/>
              <w:rPr>
                <w:rFonts w:ascii="宋体" w:hAnsi="宋体"/>
                <w:sz w:val="24"/>
              </w:rPr>
            </w:pPr>
            <w:r>
              <w:rPr>
                <w:rFonts w:ascii="宋体" w:hAnsi="宋体"/>
                <w:sz w:val="24"/>
              </w:rPr>
              <w:t>指标名称：</w:t>
            </w:r>
          </w:p>
          <w:p>
            <w:pPr>
              <w:spacing w:line="400" w:lineRule="exact"/>
              <w:rPr>
                <w:rFonts w:ascii="宋体" w:hAnsi="宋体"/>
                <w:sz w:val="24"/>
              </w:rPr>
            </w:pPr>
            <w:r>
              <w:rPr>
                <w:rFonts w:ascii="宋体" w:hAnsi="宋体"/>
                <w:sz w:val="24"/>
              </w:rPr>
              <w:t>指标数值：</w:t>
            </w:r>
          </w:p>
          <w:p>
            <w:pPr>
              <w:spacing w:line="400" w:lineRule="exact"/>
              <w:rPr>
                <w:rFonts w:ascii="宋体" w:hAnsi="宋体"/>
                <w:sz w:val="24"/>
              </w:rPr>
            </w:pPr>
            <w:r>
              <w:rPr>
                <w:rFonts w:ascii="宋体" w:hAnsi="宋体"/>
                <w:sz w:val="24"/>
              </w:rPr>
              <w:t>指标水平：</w:t>
            </w:r>
          </w:p>
          <w:p>
            <w:pPr>
              <w:spacing w:line="400" w:lineRule="exact"/>
              <w:rPr>
                <w:rFonts w:ascii="宋体" w:hAnsi="宋体"/>
                <w:sz w:val="24"/>
              </w:rPr>
            </w:pPr>
            <w:r>
              <w:rPr>
                <w:rFonts w:ascii="宋体" w:hAnsi="宋体"/>
                <w:sz w:val="24"/>
              </w:rPr>
              <w:t>□行业平均水平</w:t>
            </w:r>
          </w:p>
          <w:p>
            <w:pPr>
              <w:spacing w:line="400" w:lineRule="exact"/>
              <w:rPr>
                <w:rFonts w:ascii="宋体" w:hAnsi="宋体"/>
                <w:sz w:val="24"/>
              </w:rPr>
            </w:pPr>
            <w:r>
              <w:rPr>
                <w:rFonts w:ascii="宋体" w:hAnsi="宋体"/>
                <w:sz w:val="24"/>
              </w:rPr>
              <w:t>□高于行业平均水平</w:t>
            </w:r>
          </w:p>
          <w:p>
            <w:pPr>
              <w:spacing w:line="400" w:lineRule="exact"/>
              <w:rPr>
                <w:rFonts w:ascii="宋体" w:hAnsi="宋体"/>
                <w:sz w:val="24"/>
              </w:rPr>
            </w:pPr>
            <w:r>
              <w:rPr>
                <w:rFonts w:ascii="宋体" w:hAnsi="宋体"/>
                <w:sz w:val="24"/>
              </w:rPr>
              <w:t>□行业领先，国际先进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jc w:val="center"/>
        </w:trPr>
        <w:tc>
          <w:tcPr>
            <w:tcW w:w="703" w:type="dxa"/>
            <w:noWrap w:val="0"/>
            <w:vAlign w:val="center"/>
          </w:tcPr>
          <w:p>
            <w:pPr>
              <w:adjustRightInd w:val="0"/>
              <w:snapToGrid w:val="0"/>
              <w:spacing w:line="400" w:lineRule="exact"/>
              <w:jc w:val="center"/>
              <w:rPr>
                <w:rFonts w:eastAsia="仿宋_GB2312"/>
                <w:bCs/>
                <w:sz w:val="24"/>
              </w:rPr>
            </w:pPr>
            <w:r>
              <w:rPr>
                <w:rFonts w:hint="eastAsia" w:eastAsia="仿宋_GB2312"/>
                <w:bCs/>
                <w:sz w:val="24"/>
              </w:rPr>
              <w:t>39</w:t>
            </w:r>
          </w:p>
        </w:tc>
        <w:tc>
          <w:tcPr>
            <w:tcW w:w="1275" w:type="dxa"/>
            <w:vMerge w:val="continue"/>
            <w:noWrap w:val="0"/>
            <w:vAlign w:val="center"/>
          </w:tcPr>
          <w:p>
            <w:pPr>
              <w:spacing w:line="400" w:lineRule="exact"/>
              <w:jc w:val="center"/>
              <w:rPr>
                <w:sz w:val="24"/>
              </w:rPr>
            </w:pPr>
          </w:p>
        </w:tc>
        <w:tc>
          <w:tcPr>
            <w:tcW w:w="3828" w:type="dxa"/>
            <w:noWrap w:val="0"/>
            <w:vAlign w:val="center"/>
          </w:tcPr>
          <w:p>
            <w:pPr>
              <w:spacing w:line="400" w:lineRule="exact"/>
              <w:rPr>
                <w:rFonts w:hint="eastAsia"/>
                <w:sz w:val="24"/>
              </w:rPr>
            </w:pPr>
            <w:r>
              <w:rPr>
                <w:rFonts w:hint="eastAsia"/>
                <w:sz w:val="24"/>
              </w:rPr>
              <w:t>近3年关键质量指标提升情况</w:t>
            </w:r>
          </w:p>
        </w:tc>
        <w:tc>
          <w:tcPr>
            <w:tcW w:w="3436" w:type="dxa"/>
            <w:noWrap w:val="0"/>
            <w:vAlign w:val="center"/>
          </w:tcPr>
          <w:p>
            <w:pPr>
              <w:spacing w:line="400" w:lineRule="exact"/>
              <w:rPr>
                <w:rFonts w:hint="eastAsia" w:ascii="宋体" w:hAnsi="宋体"/>
                <w:sz w:val="24"/>
              </w:rPr>
            </w:pPr>
            <w:r>
              <w:rPr>
                <w:rFonts w:hint="eastAsia" w:ascii="宋体" w:hAnsi="宋体"/>
                <w:sz w:val="24"/>
              </w:rPr>
              <w:t>具体情况：</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03" w:type="dxa"/>
            <w:vMerge w:val="restart"/>
            <w:noWrap w:val="0"/>
            <w:vAlign w:val="center"/>
          </w:tcPr>
          <w:p>
            <w:pPr>
              <w:adjustRightInd w:val="0"/>
              <w:snapToGrid w:val="0"/>
              <w:spacing w:line="400" w:lineRule="exact"/>
              <w:jc w:val="center"/>
              <w:rPr>
                <w:rFonts w:eastAsia="仿宋_GB2312"/>
                <w:bCs/>
                <w:sz w:val="24"/>
              </w:rPr>
            </w:pPr>
            <w:r>
              <w:rPr>
                <w:rFonts w:hint="eastAsia" w:eastAsia="仿宋_GB2312"/>
                <w:bCs/>
                <w:sz w:val="24"/>
              </w:rPr>
              <w:t>40</w:t>
            </w:r>
          </w:p>
        </w:tc>
        <w:tc>
          <w:tcPr>
            <w:tcW w:w="1275" w:type="dxa"/>
            <w:vMerge w:val="continue"/>
            <w:noWrap w:val="0"/>
            <w:vAlign w:val="center"/>
          </w:tcPr>
          <w:p>
            <w:pPr>
              <w:spacing w:line="400" w:lineRule="exact"/>
              <w:jc w:val="center"/>
              <w:rPr>
                <w:sz w:val="24"/>
              </w:rPr>
            </w:pPr>
          </w:p>
        </w:tc>
        <w:tc>
          <w:tcPr>
            <w:tcW w:w="3828" w:type="dxa"/>
            <w:vMerge w:val="restart"/>
            <w:noWrap w:val="0"/>
            <w:vAlign w:val="center"/>
          </w:tcPr>
          <w:p>
            <w:pPr>
              <w:spacing w:line="400" w:lineRule="exact"/>
              <w:rPr>
                <w:rFonts w:hint="eastAsia"/>
                <w:sz w:val="24"/>
              </w:rPr>
            </w:pPr>
            <w:r>
              <w:rPr>
                <w:sz w:val="24"/>
              </w:rPr>
              <w:t>近3年是否获得过国内外质量奖励或荣誉</w:t>
            </w:r>
          </w:p>
          <w:p>
            <w:pPr>
              <w:spacing w:line="400" w:lineRule="exact"/>
              <w:rPr>
                <w:sz w:val="24"/>
              </w:rPr>
            </w:pPr>
            <w:r>
              <w:rPr>
                <w:rFonts w:hint="eastAsia"/>
                <w:sz w:val="24"/>
              </w:rPr>
              <w:t>（</w:t>
            </w:r>
            <w:r>
              <w:rPr>
                <w:sz w:val="24"/>
              </w:rPr>
              <w:t>如果是，具体情况</w:t>
            </w:r>
            <w:r>
              <w:rPr>
                <w:rFonts w:hint="eastAsia"/>
                <w:sz w:val="24"/>
              </w:rPr>
              <w:t>，</w:t>
            </w:r>
            <w:r>
              <w:rPr>
                <w:sz w:val="24"/>
              </w:rPr>
              <w:t>可写多项</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703" w:type="dxa"/>
            <w:vMerge w:val="continue"/>
            <w:noWrap w:val="0"/>
            <w:vAlign w:val="center"/>
          </w:tcPr>
          <w:p>
            <w:pPr>
              <w:adjustRightInd w:val="0"/>
              <w:snapToGrid w:val="0"/>
              <w:spacing w:line="400" w:lineRule="exact"/>
              <w:jc w:val="center"/>
              <w:rPr>
                <w:rFonts w:eastAsia="仿宋_GB2312"/>
                <w:bCs/>
                <w:sz w:val="24"/>
              </w:rPr>
            </w:pPr>
          </w:p>
        </w:tc>
        <w:tc>
          <w:tcPr>
            <w:tcW w:w="1275" w:type="dxa"/>
            <w:vMerge w:val="continue"/>
            <w:noWrap w:val="0"/>
            <w:vAlign w:val="center"/>
          </w:tcPr>
          <w:p>
            <w:pPr>
              <w:spacing w:line="400" w:lineRule="exact"/>
              <w:jc w:val="center"/>
              <w:rPr>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ascii="宋体" w:hAnsi="宋体"/>
                <w:sz w:val="24"/>
              </w:rPr>
            </w:pPr>
            <w:r>
              <w:rPr>
                <w:rFonts w:ascii="宋体" w:hAnsi="宋体"/>
                <w:sz w:val="24"/>
              </w:rPr>
              <w:t>奖励名称：</w:t>
            </w:r>
          </w:p>
          <w:p>
            <w:pPr>
              <w:spacing w:line="400" w:lineRule="exact"/>
              <w:rPr>
                <w:rFonts w:ascii="宋体" w:hAnsi="宋体"/>
                <w:sz w:val="24"/>
              </w:rPr>
            </w:pPr>
            <w:r>
              <w:rPr>
                <w:rFonts w:ascii="宋体" w:hAnsi="宋体"/>
                <w:sz w:val="24"/>
              </w:rPr>
              <w:t>授奖机构：</w:t>
            </w:r>
          </w:p>
          <w:p>
            <w:pPr>
              <w:spacing w:line="400" w:lineRule="exact"/>
              <w:rPr>
                <w:rFonts w:ascii="宋体" w:hAnsi="宋体"/>
                <w:sz w:val="24"/>
              </w:rPr>
            </w:pPr>
            <w:r>
              <w:rPr>
                <w:rFonts w:ascii="宋体" w:hAnsi="宋体"/>
                <w:sz w:val="24"/>
              </w:rPr>
              <w:t>获奖日期：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42" w:type="dxa"/>
            <w:gridSpan w:val="4"/>
            <w:noWrap w:val="0"/>
            <w:vAlign w:val="center"/>
          </w:tcPr>
          <w:p>
            <w:pPr>
              <w:spacing w:line="400" w:lineRule="exact"/>
              <w:jc w:val="center"/>
              <w:rPr>
                <w:rFonts w:hint="eastAsia"/>
                <w:b/>
                <w:sz w:val="24"/>
              </w:rPr>
            </w:pPr>
            <w:r>
              <w:rPr>
                <w:b/>
                <w:sz w:val="24"/>
              </w:rPr>
              <w:t>二、创新</w:t>
            </w:r>
            <w:r>
              <w:rPr>
                <w:rFonts w:hint="eastAsia"/>
                <w:b/>
                <w:sz w:val="24"/>
              </w:rPr>
              <w:t>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4</w:t>
            </w:r>
            <w:r>
              <w:rPr>
                <w:rFonts w:hint="eastAsia"/>
                <w:sz w:val="24"/>
              </w:rPr>
              <w:t>1</w:t>
            </w:r>
          </w:p>
        </w:tc>
        <w:tc>
          <w:tcPr>
            <w:tcW w:w="1275" w:type="dxa"/>
            <w:vMerge w:val="restart"/>
            <w:noWrap w:val="0"/>
            <w:vAlign w:val="center"/>
          </w:tcPr>
          <w:p>
            <w:pPr>
              <w:spacing w:line="400" w:lineRule="exact"/>
              <w:rPr>
                <w:sz w:val="24"/>
              </w:rPr>
            </w:pPr>
            <w:r>
              <w:rPr>
                <w:sz w:val="24"/>
              </w:rPr>
              <w:t>创新能力</w:t>
            </w:r>
          </w:p>
        </w:tc>
        <w:tc>
          <w:tcPr>
            <w:tcW w:w="3828" w:type="dxa"/>
            <w:noWrap w:val="0"/>
            <w:vAlign w:val="center"/>
          </w:tcPr>
          <w:p>
            <w:pPr>
              <w:spacing w:line="400" w:lineRule="exact"/>
              <w:rPr>
                <w:sz w:val="24"/>
              </w:rPr>
            </w:pPr>
            <w:r>
              <w:rPr>
                <w:sz w:val="24"/>
              </w:rPr>
              <w:t>上一年度用于研发的经费情况</w:t>
            </w:r>
          </w:p>
        </w:tc>
        <w:tc>
          <w:tcPr>
            <w:tcW w:w="3436" w:type="dxa"/>
            <w:noWrap w:val="0"/>
            <w:vAlign w:val="center"/>
          </w:tcPr>
          <w:p>
            <w:pPr>
              <w:spacing w:line="400" w:lineRule="exact"/>
              <w:rPr>
                <w:rFonts w:ascii="宋体" w:hAnsi="宋体"/>
                <w:sz w:val="24"/>
              </w:rPr>
            </w:pPr>
            <w:r>
              <w:rPr>
                <w:rFonts w:ascii="宋体" w:hAnsi="宋体"/>
                <w:sz w:val="24"/>
              </w:rPr>
              <w:t>经费总额：</w:t>
            </w:r>
            <w:r>
              <w:rPr>
                <w:sz w:val="24"/>
                <w:u w:val="single"/>
              </w:rPr>
              <w:t xml:space="preserve">        </w:t>
            </w:r>
            <w:r>
              <w:rPr>
                <w:rFonts w:ascii="宋体" w:hAnsi="宋体"/>
                <w:sz w:val="24"/>
              </w:rPr>
              <w:t>万元</w:t>
            </w:r>
          </w:p>
          <w:p>
            <w:pPr>
              <w:spacing w:line="400" w:lineRule="exact"/>
              <w:rPr>
                <w:rFonts w:ascii="宋体" w:hAnsi="宋体"/>
                <w:sz w:val="24"/>
              </w:rPr>
            </w:pPr>
            <w:r>
              <w:rPr>
                <w:rFonts w:ascii="宋体" w:hAnsi="宋体"/>
                <w:sz w:val="24"/>
              </w:rPr>
              <w:t>占销售收入比例：</w:t>
            </w: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4</w:t>
            </w:r>
            <w:r>
              <w:rPr>
                <w:rFonts w:hint="eastAsia"/>
                <w:sz w:val="24"/>
              </w:rPr>
              <w:t>2</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创新平台建设</w:t>
            </w:r>
          </w:p>
        </w:tc>
        <w:tc>
          <w:tcPr>
            <w:tcW w:w="3436" w:type="dxa"/>
            <w:noWrap w:val="0"/>
            <w:vAlign w:val="center"/>
          </w:tcPr>
          <w:p>
            <w:pPr>
              <w:spacing w:line="400" w:lineRule="exact"/>
              <w:rPr>
                <w:rFonts w:ascii="宋体" w:hAnsi="宋体"/>
                <w:sz w:val="24"/>
              </w:rPr>
            </w:pPr>
            <w:r>
              <w:rPr>
                <w:rFonts w:ascii="宋体" w:hAnsi="宋体"/>
                <w:sz w:val="24"/>
              </w:rPr>
              <w:t>创新平台名称：</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spacing w:line="400" w:lineRule="exact"/>
              <w:jc w:val="center"/>
              <w:rPr>
                <w:sz w:val="24"/>
              </w:rPr>
            </w:pPr>
            <w:r>
              <w:rPr>
                <w:sz w:val="24"/>
              </w:rPr>
              <w:t>4</w:t>
            </w:r>
            <w:r>
              <w:rPr>
                <w:rFonts w:hint="eastAsia"/>
                <w:sz w:val="24"/>
              </w:rPr>
              <w:t>3</w:t>
            </w:r>
          </w:p>
        </w:tc>
        <w:tc>
          <w:tcPr>
            <w:tcW w:w="1275" w:type="dxa"/>
            <w:vMerge w:val="continue"/>
            <w:noWrap w:val="0"/>
            <w:vAlign w:val="center"/>
          </w:tcPr>
          <w:p>
            <w:pPr>
              <w:spacing w:line="400" w:lineRule="exact"/>
              <w:rPr>
                <w:sz w:val="24"/>
              </w:rPr>
            </w:pPr>
          </w:p>
        </w:tc>
        <w:tc>
          <w:tcPr>
            <w:tcW w:w="3828" w:type="dxa"/>
            <w:vMerge w:val="restart"/>
            <w:noWrap w:val="0"/>
            <w:vAlign w:val="center"/>
          </w:tcPr>
          <w:p>
            <w:pPr>
              <w:spacing w:line="400" w:lineRule="exact"/>
              <w:rPr>
                <w:rFonts w:hint="eastAsia"/>
                <w:sz w:val="24"/>
              </w:rPr>
            </w:pPr>
            <w:r>
              <w:rPr>
                <w:sz w:val="24"/>
              </w:rPr>
              <w:t>是否建立创新激励机制和制度</w:t>
            </w:r>
          </w:p>
          <w:p>
            <w:pPr>
              <w:spacing w:line="400" w:lineRule="exact"/>
              <w:rPr>
                <w:sz w:val="24"/>
              </w:rPr>
            </w:pPr>
            <w:r>
              <w:rPr>
                <w:rFonts w:hint="eastAsia"/>
                <w:sz w:val="24"/>
              </w:rPr>
              <w:t>（</w:t>
            </w:r>
            <w:r>
              <w:rPr>
                <w:sz w:val="24"/>
              </w:rPr>
              <w:t>如果是，机制和制度具体情况</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 w:hRule="atLeast"/>
          <w:jc w:val="center"/>
        </w:trPr>
        <w:tc>
          <w:tcPr>
            <w:tcW w:w="703" w:type="dxa"/>
            <w:vMerge w:val="continue"/>
            <w:noWrap w:val="0"/>
            <w:vAlign w:val="center"/>
          </w:tcPr>
          <w:p>
            <w:pPr>
              <w:spacing w:line="400" w:lineRule="exact"/>
              <w:jc w:val="center"/>
              <w:rPr>
                <w:sz w:val="24"/>
              </w:rPr>
            </w:pPr>
          </w:p>
        </w:tc>
        <w:tc>
          <w:tcPr>
            <w:tcW w:w="1275" w:type="dxa"/>
            <w:vMerge w:val="continue"/>
            <w:noWrap w:val="0"/>
            <w:vAlign w:val="center"/>
          </w:tcPr>
          <w:p>
            <w:pPr>
              <w:spacing w:line="400" w:lineRule="exact"/>
              <w:rPr>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ascii="宋体" w:hAnsi="宋体"/>
                <w:sz w:val="24"/>
              </w:rPr>
            </w:pPr>
            <w:r>
              <w:rPr>
                <w:rFonts w:ascii="宋体" w:hAnsi="宋体"/>
                <w:sz w:val="24"/>
              </w:rPr>
              <w:t>机制和制度内容：</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4</w:t>
            </w:r>
            <w:r>
              <w:rPr>
                <w:rFonts w:hint="eastAsia"/>
                <w:sz w:val="24"/>
              </w:rPr>
              <w:t>4</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研发人员占比</w:t>
            </w:r>
          </w:p>
        </w:tc>
        <w:tc>
          <w:tcPr>
            <w:tcW w:w="3436" w:type="dxa"/>
            <w:noWrap w:val="0"/>
            <w:vAlign w:val="center"/>
          </w:tcPr>
          <w:p>
            <w:pPr>
              <w:spacing w:line="400" w:lineRule="exact"/>
              <w:rPr>
                <w:rFonts w:ascii="宋体" w:hAnsi="宋体"/>
                <w:sz w:val="24"/>
              </w:rPr>
            </w:pPr>
            <w:r>
              <w:rPr>
                <w:rFonts w:ascii="宋体" w:hAnsi="宋体"/>
                <w:sz w:val="24"/>
              </w:rPr>
              <w:t>研发人员数量：</w:t>
            </w:r>
          </w:p>
          <w:p>
            <w:pPr>
              <w:spacing w:line="400" w:lineRule="exact"/>
              <w:rPr>
                <w:rFonts w:ascii="宋体" w:hAnsi="宋体"/>
                <w:sz w:val="24"/>
              </w:rPr>
            </w:pPr>
            <w:r>
              <w:rPr>
                <w:rFonts w:ascii="宋体" w:hAnsi="宋体"/>
                <w:sz w:val="24"/>
              </w:rPr>
              <w:t>占全体员工比例：</w:t>
            </w: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4</w:t>
            </w:r>
            <w:r>
              <w:rPr>
                <w:rFonts w:hint="eastAsia"/>
                <w:sz w:val="24"/>
              </w:rPr>
              <w:t>5</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获得高等教育学历员工情况</w:t>
            </w:r>
          </w:p>
        </w:tc>
        <w:tc>
          <w:tcPr>
            <w:tcW w:w="3436" w:type="dxa"/>
            <w:noWrap w:val="0"/>
            <w:vAlign w:val="center"/>
          </w:tcPr>
          <w:p>
            <w:pPr>
              <w:spacing w:line="400" w:lineRule="exact"/>
              <w:rPr>
                <w:rFonts w:ascii="宋体" w:hAnsi="宋体"/>
                <w:sz w:val="24"/>
              </w:rPr>
            </w:pPr>
            <w:r>
              <w:rPr>
                <w:rFonts w:ascii="宋体" w:hAnsi="宋体"/>
                <w:sz w:val="24"/>
              </w:rPr>
              <w:t>员工数量：</w:t>
            </w:r>
          </w:p>
          <w:p>
            <w:pPr>
              <w:spacing w:line="400" w:lineRule="exact"/>
              <w:rPr>
                <w:rFonts w:ascii="宋体" w:hAnsi="宋体"/>
                <w:sz w:val="24"/>
              </w:rPr>
            </w:pPr>
            <w:r>
              <w:rPr>
                <w:rFonts w:ascii="宋体" w:hAnsi="宋体"/>
                <w:sz w:val="24"/>
              </w:rPr>
              <w:t>占全体员工比例：</w:t>
            </w: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4</w:t>
            </w:r>
            <w:r>
              <w:rPr>
                <w:rFonts w:hint="eastAsia"/>
                <w:sz w:val="24"/>
              </w:rPr>
              <w:t>6</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累计拥有有效发明专利</w:t>
            </w:r>
          </w:p>
        </w:tc>
        <w:tc>
          <w:tcPr>
            <w:tcW w:w="3436" w:type="dxa"/>
            <w:noWrap w:val="0"/>
            <w:vAlign w:val="center"/>
          </w:tcPr>
          <w:p>
            <w:pPr>
              <w:spacing w:line="400" w:lineRule="exact"/>
              <w:rPr>
                <w:rFonts w:ascii="宋体" w:hAnsi="宋体"/>
                <w:sz w:val="24"/>
              </w:rPr>
            </w:pPr>
            <w:r>
              <w:rPr>
                <w:rFonts w:ascii="宋体" w:hAnsi="宋体"/>
                <w:sz w:val="24"/>
              </w:rPr>
              <w:t>专利数量：</w:t>
            </w:r>
            <w:r>
              <w:rPr>
                <w:sz w:val="24"/>
                <w:u w:val="single"/>
              </w:rPr>
              <w:t xml:space="preserve">        </w:t>
            </w:r>
            <w:r>
              <w:rPr>
                <w:rFonts w:ascii="宋体" w:hAnsi="宋体"/>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4</w:t>
            </w:r>
            <w:r>
              <w:rPr>
                <w:rFonts w:hint="eastAsia"/>
                <w:sz w:val="24"/>
              </w:rPr>
              <w:t>7</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累计拥有海外发明专利</w:t>
            </w:r>
          </w:p>
        </w:tc>
        <w:tc>
          <w:tcPr>
            <w:tcW w:w="3436" w:type="dxa"/>
            <w:noWrap w:val="0"/>
            <w:vAlign w:val="center"/>
          </w:tcPr>
          <w:p>
            <w:pPr>
              <w:spacing w:line="400" w:lineRule="exact"/>
              <w:rPr>
                <w:rFonts w:ascii="宋体" w:hAnsi="宋体"/>
                <w:sz w:val="24"/>
              </w:rPr>
            </w:pPr>
            <w:r>
              <w:rPr>
                <w:rFonts w:ascii="宋体" w:hAnsi="宋体"/>
                <w:sz w:val="24"/>
              </w:rPr>
              <w:t>专利数量：</w:t>
            </w:r>
            <w:r>
              <w:rPr>
                <w:sz w:val="24"/>
                <w:u w:val="single"/>
              </w:rPr>
              <w:t xml:space="preserve">        </w:t>
            </w:r>
            <w:r>
              <w:rPr>
                <w:rFonts w:ascii="宋体" w:hAnsi="宋体"/>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48</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承担或参与国家重大科技项目</w:t>
            </w:r>
          </w:p>
        </w:tc>
        <w:tc>
          <w:tcPr>
            <w:tcW w:w="3436" w:type="dxa"/>
            <w:noWrap w:val="0"/>
            <w:vAlign w:val="center"/>
          </w:tcPr>
          <w:p>
            <w:pPr>
              <w:spacing w:line="400" w:lineRule="exact"/>
              <w:rPr>
                <w:rFonts w:ascii="宋体" w:hAnsi="宋体"/>
                <w:sz w:val="24"/>
              </w:rPr>
            </w:pPr>
            <w:r>
              <w:rPr>
                <w:rFonts w:ascii="宋体" w:hAnsi="宋体"/>
                <w:sz w:val="24"/>
              </w:rPr>
              <w:t>项目数量：</w:t>
            </w:r>
            <w:r>
              <w:rPr>
                <w:sz w:val="24"/>
                <w:u w:val="single"/>
              </w:rPr>
              <w:t xml:space="preserve">        </w:t>
            </w:r>
            <w:r>
              <w:rPr>
                <w:rFonts w:ascii="宋体" w:hAnsi="宋体"/>
                <w:sz w:val="24"/>
              </w:rPr>
              <w:t>项</w:t>
            </w:r>
          </w:p>
          <w:p>
            <w:pPr>
              <w:spacing w:line="400" w:lineRule="exact"/>
              <w:rPr>
                <w:rFonts w:ascii="宋体" w:hAnsi="宋体"/>
                <w:sz w:val="24"/>
              </w:rPr>
            </w:pPr>
            <w:r>
              <w:rPr>
                <w:rFonts w:ascii="宋体" w:hAnsi="宋体"/>
                <w:sz w:val="24"/>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49</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参与</w:t>
            </w:r>
            <w:r>
              <w:rPr>
                <w:rFonts w:hint="eastAsia"/>
                <w:sz w:val="24"/>
              </w:rPr>
              <w:t>自治区、</w:t>
            </w:r>
            <w:r>
              <w:rPr>
                <w:sz w:val="24"/>
              </w:rPr>
              <w:t>国家标准（技术标准）的情况（</w:t>
            </w:r>
            <w:r>
              <w:rPr>
                <w:rFonts w:hint="eastAsia"/>
                <w:sz w:val="24"/>
              </w:rPr>
              <w:t>参与起草限排名前5，</w:t>
            </w:r>
            <w:r>
              <w:rPr>
                <w:sz w:val="24"/>
              </w:rPr>
              <w:t>可写多项</w:t>
            </w:r>
            <w:r>
              <w:rPr>
                <w:rFonts w:hint="eastAsia"/>
                <w:sz w:val="24"/>
              </w:rPr>
              <w:t>，如参与国际标准请补充</w:t>
            </w:r>
            <w:r>
              <w:rPr>
                <w:sz w:val="24"/>
              </w:rPr>
              <w:t>）</w:t>
            </w:r>
          </w:p>
        </w:tc>
        <w:tc>
          <w:tcPr>
            <w:tcW w:w="3436" w:type="dxa"/>
            <w:noWrap w:val="0"/>
            <w:vAlign w:val="center"/>
          </w:tcPr>
          <w:p>
            <w:pPr>
              <w:spacing w:line="400" w:lineRule="exact"/>
              <w:rPr>
                <w:rFonts w:ascii="宋体" w:hAnsi="宋体"/>
                <w:sz w:val="24"/>
              </w:rPr>
            </w:pPr>
            <w:r>
              <w:rPr>
                <w:rFonts w:hint="eastAsia" w:ascii="宋体" w:hAnsi="宋体"/>
                <w:sz w:val="24"/>
              </w:rPr>
              <w:t>自治区</w:t>
            </w:r>
            <w:r>
              <w:rPr>
                <w:rFonts w:ascii="宋体" w:hAnsi="宋体"/>
                <w:sz w:val="24"/>
              </w:rPr>
              <w:t>标准数量：</w:t>
            </w:r>
            <w:r>
              <w:rPr>
                <w:sz w:val="24"/>
                <w:u w:val="single"/>
              </w:rPr>
              <w:t xml:space="preserve">        </w:t>
            </w:r>
            <w:r>
              <w:rPr>
                <w:rFonts w:ascii="宋体" w:hAnsi="宋体"/>
                <w:sz w:val="24"/>
              </w:rPr>
              <w:t>项</w:t>
            </w:r>
          </w:p>
          <w:p>
            <w:pPr>
              <w:spacing w:line="400" w:lineRule="exact"/>
              <w:rPr>
                <w:rFonts w:ascii="宋体" w:hAnsi="宋体"/>
                <w:sz w:val="24"/>
              </w:rPr>
            </w:pPr>
            <w:r>
              <w:rPr>
                <w:rFonts w:ascii="宋体" w:hAnsi="宋体"/>
                <w:sz w:val="24"/>
              </w:rPr>
              <w:t>编号及名称：</w:t>
            </w:r>
          </w:p>
          <w:p>
            <w:pPr>
              <w:spacing w:line="400" w:lineRule="exact"/>
              <w:rPr>
                <w:rFonts w:ascii="宋体" w:hAnsi="宋体"/>
                <w:sz w:val="24"/>
              </w:rPr>
            </w:pPr>
            <w:r>
              <w:rPr>
                <w:rFonts w:ascii="宋体" w:hAnsi="宋体"/>
                <w:sz w:val="24"/>
              </w:rPr>
              <w:t>方式：□主导起草□参与起草</w:t>
            </w:r>
          </w:p>
          <w:p>
            <w:pPr>
              <w:spacing w:line="400" w:lineRule="exact"/>
              <w:rPr>
                <w:rFonts w:ascii="宋体" w:hAnsi="宋体"/>
                <w:sz w:val="24"/>
              </w:rPr>
            </w:pPr>
            <w:r>
              <w:rPr>
                <w:rFonts w:hint="eastAsia" w:ascii="宋体" w:hAnsi="宋体"/>
                <w:sz w:val="24"/>
              </w:rPr>
              <w:t>国家</w:t>
            </w:r>
            <w:r>
              <w:rPr>
                <w:rFonts w:ascii="宋体" w:hAnsi="宋体"/>
                <w:sz w:val="24"/>
              </w:rPr>
              <w:t>标准数量：</w:t>
            </w:r>
            <w:r>
              <w:rPr>
                <w:sz w:val="24"/>
                <w:u w:val="single"/>
              </w:rPr>
              <w:t xml:space="preserve">        </w:t>
            </w:r>
            <w:r>
              <w:rPr>
                <w:rFonts w:ascii="宋体" w:hAnsi="宋体"/>
                <w:sz w:val="24"/>
              </w:rPr>
              <w:t>项</w:t>
            </w:r>
          </w:p>
          <w:p>
            <w:pPr>
              <w:spacing w:line="400" w:lineRule="exact"/>
              <w:rPr>
                <w:rFonts w:ascii="宋体" w:hAnsi="宋体"/>
                <w:sz w:val="24"/>
              </w:rPr>
            </w:pPr>
            <w:r>
              <w:rPr>
                <w:rFonts w:ascii="宋体" w:hAnsi="宋体"/>
                <w:sz w:val="24"/>
              </w:rPr>
              <w:t>编号及名称：</w:t>
            </w:r>
          </w:p>
          <w:p>
            <w:pPr>
              <w:spacing w:line="400" w:lineRule="exact"/>
              <w:rPr>
                <w:rFonts w:ascii="宋体" w:hAnsi="宋体"/>
                <w:sz w:val="24"/>
              </w:rPr>
            </w:pPr>
            <w:r>
              <w:rPr>
                <w:rFonts w:ascii="宋体" w:hAnsi="宋体"/>
                <w:sz w:val="24"/>
              </w:rPr>
              <w:t>方式：□主导起草□参与起草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5</w:t>
            </w:r>
            <w:r>
              <w:rPr>
                <w:rFonts w:hint="eastAsia"/>
                <w:sz w:val="24"/>
              </w:rPr>
              <w:t>0</w:t>
            </w:r>
          </w:p>
        </w:tc>
        <w:tc>
          <w:tcPr>
            <w:tcW w:w="1275" w:type="dxa"/>
            <w:vMerge w:val="restart"/>
            <w:noWrap w:val="0"/>
            <w:vAlign w:val="center"/>
          </w:tcPr>
          <w:p>
            <w:pPr>
              <w:spacing w:line="400" w:lineRule="exact"/>
              <w:rPr>
                <w:sz w:val="24"/>
              </w:rPr>
            </w:pPr>
            <w:r>
              <w:rPr>
                <w:sz w:val="24"/>
              </w:rPr>
              <w:t>管理创新</w:t>
            </w:r>
          </w:p>
        </w:tc>
        <w:tc>
          <w:tcPr>
            <w:tcW w:w="3828" w:type="dxa"/>
            <w:noWrap w:val="0"/>
            <w:vAlign w:val="center"/>
          </w:tcPr>
          <w:p>
            <w:pPr>
              <w:spacing w:line="400" w:lineRule="exact"/>
              <w:rPr>
                <w:sz w:val="24"/>
              </w:rPr>
            </w:pPr>
            <w:r>
              <w:rPr>
                <w:sz w:val="24"/>
              </w:rPr>
              <w:t>针对具体质量问题，创新</w:t>
            </w:r>
            <w:r>
              <w:rPr>
                <w:rFonts w:hint="eastAsia"/>
                <w:sz w:val="24"/>
              </w:rPr>
              <w:t>了哪些</w:t>
            </w:r>
            <w:r>
              <w:rPr>
                <w:sz w:val="24"/>
              </w:rPr>
              <w:t>质量管理工具和方法</w:t>
            </w:r>
          </w:p>
        </w:tc>
        <w:tc>
          <w:tcPr>
            <w:tcW w:w="3436" w:type="dxa"/>
            <w:noWrap w:val="0"/>
            <w:vAlign w:val="center"/>
          </w:tcPr>
          <w:p>
            <w:pPr>
              <w:spacing w:line="400" w:lineRule="exact"/>
              <w:rPr>
                <w:rFonts w:ascii="宋体" w:hAnsi="宋体"/>
                <w:sz w:val="24"/>
              </w:rPr>
            </w:pPr>
            <w:r>
              <w:rPr>
                <w:rFonts w:ascii="宋体" w:hAnsi="宋体"/>
                <w:sz w:val="24"/>
              </w:rPr>
              <w:t>创新工具方法：</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5</w:t>
            </w:r>
            <w:r>
              <w:rPr>
                <w:rFonts w:hint="eastAsia"/>
                <w:sz w:val="24"/>
              </w:rPr>
              <w:t>1</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创新</w:t>
            </w:r>
            <w:r>
              <w:rPr>
                <w:rFonts w:hint="eastAsia"/>
                <w:sz w:val="24"/>
              </w:rPr>
              <w:t>了哪些</w:t>
            </w:r>
            <w:r>
              <w:rPr>
                <w:sz w:val="24"/>
              </w:rPr>
              <w:t>质量管理制度、模式</w:t>
            </w:r>
          </w:p>
        </w:tc>
        <w:tc>
          <w:tcPr>
            <w:tcW w:w="3436" w:type="dxa"/>
            <w:noWrap w:val="0"/>
            <w:vAlign w:val="center"/>
          </w:tcPr>
          <w:p>
            <w:pPr>
              <w:spacing w:line="400" w:lineRule="exact"/>
              <w:rPr>
                <w:rFonts w:ascii="宋体" w:hAnsi="宋体"/>
                <w:sz w:val="24"/>
              </w:rPr>
            </w:pPr>
            <w:r>
              <w:rPr>
                <w:rFonts w:ascii="宋体" w:hAnsi="宋体"/>
                <w:sz w:val="24"/>
              </w:rPr>
              <w:t>创新制度模式：</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5</w:t>
            </w:r>
            <w:r>
              <w:rPr>
                <w:rFonts w:hint="eastAsia"/>
                <w:sz w:val="24"/>
              </w:rPr>
              <w:t>2</w:t>
            </w:r>
          </w:p>
        </w:tc>
        <w:tc>
          <w:tcPr>
            <w:tcW w:w="1275" w:type="dxa"/>
            <w:vMerge w:val="restart"/>
            <w:noWrap w:val="0"/>
            <w:vAlign w:val="center"/>
          </w:tcPr>
          <w:p>
            <w:pPr>
              <w:spacing w:line="400" w:lineRule="exact"/>
              <w:rPr>
                <w:sz w:val="24"/>
              </w:rPr>
            </w:pPr>
            <w:r>
              <w:rPr>
                <w:sz w:val="24"/>
              </w:rPr>
              <w:t>经营创新</w:t>
            </w:r>
          </w:p>
        </w:tc>
        <w:tc>
          <w:tcPr>
            <w:tcW w:w="3828" w:type="dxa"/>
            <w:noWrap w:val="0"/>
            <w:vAlign w:val="center"/>
          </w:tcPr>
          <w:p>
            <w:pPr>
              <w:spacing w:line="400" w:lineRule="exact"/>
              <w:rPr>
                <w:sz w:val="24"/>
              </w:rPr>
            </w:pPr>
            <w:r>
              <w:rPr>
                <w:sz w:val="24"/>
              </w:rPr>
              <w:t>实施哪些创新性的经营模式，如个性化服务、定制化服务</w:t>
            </w:r>
          </w:p>
        </w:tc>
        <w:tc>
          <w:tcPr>
            <w:tcW w:w="3436" w:type="dxa"/>
            <w:noWrap w:val="0"/>
            <w:vAlign w:val="center"/>
          </w:tcPr>
          <w:p>
            <w:pPr>
              <w:spacing w:line="400" w:lineRule="exact"/>
              <w:rPr>
                <w:rFonts w:ascii="宋体" w:hAnsi="宋体"/>
                <w:sz w:val="24"/>
              </w:rPr>
            </w:pPr>
            <w:r>
              <w:rPr>
                <w:rFonts w:ascii="宋体" w:hAnsi="宋体"/>
                <w:sz w:val="24"/>
              </w:rPr>
              <w:t>创新经营模式：</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5</w:t>
            </w:r>
            <w:r>
              <w:rPr>
                <w:rFonts w:hint="eastAsia"/>
                <w:sz w:val="24"/>
              </w:rPr>
              <w:t>3</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pacing w:val="-12"/>
                <w:sz w:val="24"/>
              </w:rPr>
              <w:t>通过互联网开展业务占全部业务的比例</w:t>
            </w:r>
          </w:p>
        </w:tc>
        <w:tc>
          <w:tcPr>
            <w:tcW w:w="3436" w:type="dxa"/>
            <w:noWrap w:val="0"/>
            <w:vAlign w:val="center"/>
          </w:tcPr>
          <w:p>
            <w:pPr>
              <w:spacing w:line="400" w:lineRule="exact"/>
              <w:rPr>
                <w:rFonts w:ascii="宋体" w:hAnsi="宋体"/>
                <w:sz w:val="24"/>
              </w:rPr>
            </w:pP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5</w:t>
            </w:r>
            <w:r>
              <w:rPr>
                <w:rFonts w:hint="eastAsia"/>
                <w:sz w:val="24"/>
              </w:rPr>
              <w:t>4</w:t>
            </w:r>
          </w:p>
        </w:tc>
        <w:tc>
          <w:tcPr>
            <w:tcW w:w="1275" w:type="dxa"/>
            <w:vMerge w:val="restart"/>
            <w:noWrap w:val="0"/>
            <w:vAlign w:val="center"/>
          </w:tcPr>
          <w:p>
            <w:pPr>
              <w:spacing w:line="400" w:lineRule="exact"/>
              <w:rPr>
                <w:sz w:val="24"/>
              </w:rPr>
            </w:pPr>
            <w:r>
              <w:rPr>
                <w:sz w:val="24"/>
              </w:rPr>
              <w:t>创新成果</w:t>
            </w:r>
          </w:p>
        </w:tc>
        <w:tc>
          <w:tcPr>
            <w:tcW w:w="3828" w:type="dxa"/>
            <w:noWrap w:val="0"/>
            <w:vAlign w:val="center"/>
          </w:tcPr>
          <w:p>
            <w:pPr>
              <w:spacing w:line="400" w:lineRule="exact"/>
              <w:rPr>
                <w:sz w:val="24"/>
              </w:rPr>
            </w:pPr>
            <w:r>
              <w:rPr>
                <w:sz w:val="24"/>
              </w:rPr>
              <w:t>上一年度新产品或新服务情况</w:t>
            </w:r>
          </w:p>
        </w:tc>
        <w:tc>
          <w:tcPr>
            <w:tcW w:w="3436" w:type="dxa"/>
            <w:noWrap w:val="0"/>
            <w:vAlign w:val="center"/>
          </w:tcPr>
          <w:p>
            <w:pPr>
              <w:spacing w:line="400" w:lineRule="exact"/>
              <w:ind w:left="234" w:hanging="234" w:hangingChars="100"/>
              <w:rPr>
                <w:rFonts w:hint="eastAsia"/>
                <w:sz w:val="24"/>
                <w:u w:val="single"/>
              </w:rPr>
            </w:pPr>
            <w:r>
              <w:rPr>
                <w:rFonts w:ascii="宋体" w:hAnsi="宋体"/>
                <w:sz w:val="24"/>
              </w:rPr>
              <w:t>新产品（新服务）销售额：</w:t>
            </w:r>
            <w:r>
              <w:rPr>
                <w:sz w:val="24"/>
                <w:u w:val="single"/>
              </w:rPr>
              <w:t xml:space="preserve">        </w:t>
            </w:r>
            <w:r>
              <w:rPr>
                <w:rFonts w:ascii="宋体" w:hAnsi="宋体"/>
                <w:sz w:val="24"/>
              </w:rPr>
              <w:t xml:space="preserve">     </w:t>
            </w:r>
            <w:r>
              <w:rPr>
                <w:sz w:val="24"/>
                <w:u w:val="single"/>
              </w:rPr>
              <w:t xml:space="preserve">                           </w:t>
            </w:r>
          </w:p>
          <w:p>
            <w:pPr>
              <w:spacing w:line="400" w:lineRule="exact"/>
              <w:ind w:left="234" w:hanging="234" w:hangingChars="100"/>
              <w:rPr>
                <w:rFonts w:ascii="宋体" w:hAnsi="宋体"/>
                <w:sz w:val="24"/>
              </w:rPr>
            </w:pPr>
            <w:r>
              <w:rPr>
                <w:sz w:val="24"/>
                <w:u w:val="single"/>
              </w:rPr>
              <w:t xml:space="preserve">        </w:t>
            </w:r>
            <w:r>
              <w:rPr>
                <w:rFonts w:ascii="宋体" w:hAnsi="宋体"/>
                <w:sz w:val="24"/>
              </w:rPr>
              <w:t>万元</w:t>
            </w:r>
          </w:p>
          <w:p>
            <w:pPr>
              <w:spacing w:line="400" w:lineRule="exact"/>
              <w:rPr>
                <w:rFonts w:ascii="宋体" w:hAnsi="宋体"/>
                <w:sz w:val="24"/>
              </w:rPr>
            </w:pPr>
            <w:r>
              <w:rPr>
                <w:rFonts w:ascii="宋体" w:hAnsi="宋体"/>
                <w:sz w:val="24"/>
              </w:rPr>
              <w:t>占销售收入比例：</w:t>
            </w:r>
            <w:r>
              <w:rPr>
                <w:sz w:val="24"/>
                <w:u w:val="single"/>
              </w:rPr>
              <w:t xml:space="preserve">        </w:t>
            </w:r>
            <w:r>
              <w:rPr>
                <w:rFonts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5</w:t>
            </w:r>
            <w:r>
              <w:rPr>
                <w:rFonts w:hint="eastAsia"/>
                <w:sz w:val="24"/>
              </w:rPr>
              <w:t>5</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拥有核心技术或业务情况</w:t>
            </w:r>
          </w:p>
        </w:tc>
        <w:tc>
          <w:tcPr>
            <w:tcW w:w="3436" w:type="dxa"/>
            <w:noWrap w:val="0"/>
            <w:vAlign w:val="center"/>
          </w:tcPr>
          <w:p>
            <w:pPr>
              <w:spacing w:line="400" w:lineRule="exact"/>
              <w:rPr>
                <w:rFonts w:ascii="宋体" w:hAnsi="宋体"/>
                <w:sz w:val="24"/>
              </w:rPr>
            </w:pPr>
            <w:r>
              <w:rPr>
                <w:rFonts w:ascii="宋体" w:hAnsi="宋体"/>
                <w:sz w:val="24"/>
              </w:rPr>
              <w:t>核心技术：</w:t>
            </w:r>
          </w:p>
          <w:p>
            <w:pPr>
              <w:spacing w:line="400" w:lineRule="exact"/>
              <w:rPr>
                <w:rFonts w:ascii="宋体" w:hAnsi="宋体"/>
                <w:sz w:val="24"/>
              </w:rPr>
            </w:pPr>
          </w:p>
          <w:p>
            <w:pPr>
              <w:spacing w:line="400" w:lineRule="exact"/>
              <w:rPr>
                <w:rFonts w:ascii="宋体" w:hAnsi="宋体"/>
                <w:sz w:val="24"/>
              </w:rPr>
            </w:pPr>
            <w:r>
              <w:rPr>
                <w:rFonts w:ascii="宋体" w:hAnsi="宋体"/>
                <w:sz w:val="24"/>
              </w:rPr>
              <w:t>核心业务：</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5</w:t>
            </w:r>
            <w:r>
              <w:rPr>
                <w:rFonts w:hint="eastAsia"/>
                <w:sz w:val="24"/>
              </w:rPr>
              <w:t>6</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核心技术或业务是否具备专利或其它知识产权保护</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703" w:type="dxa"/>
            <w:vMerge w:val="restart"/>
            <w:noWrap w:val="0"/>
            <w:vAlign w:val="center"/>
          </w:tcPr>
          <w:p>
            <w:pPr>
              <w:spacing w:line="400" w:lineRule="exact"/>
              <w:jc w:val="center"/>
              <w:rPr>
                <w:sz w:val="24"/>
              </w:rPr>
            </w:pPr>
            <w:r>
              <w:rPr>
                <w:rFonts w:hint="eastAsia"/>
                <w:sz w:val="24"/>
              </w:rPr>
              <w:t>57</w:t>
            </w:r>
          </w:p>
        </w:tc>
        <w:tc>
          <w:tcPr>
            <w:tcW w:w="1275" w:type="dxa"/>
            <w:vMerge w:val="continue"/>
            <w:noWrap w:val="0"/>
            <w:vAlign w:val="center"/>
          </w:tcPr>
          <w:p>
            <w:pPr>
              <w:spacing w:line="400" w:lineRule="exact"/>
              <w:rPr>
                <w:sz w:val="24"/>
              </w:rPr>
            </w:pPr>
          </w:p>
        </w:tc>
        <w:tc>
          <w:tcPr>
            <w:tcW w:w="3828" w:type="dxa"/>
            <w:vMerge w:val="restart"/>
            <w:noWrap w:val="0"/>
            <w:vAlign w:val="center"/>
          </w:tcPr>
          <w:p>
            <w:pPr>
              <w:spacing w:line="400" w:lineRule="exact"/>
              <w:rPr>
                <w:rFonts w:hint="eastAsia"/>
                <w:sz w:val="24"/>
              </w:rPr>
            </w:pPr>
            <w:r>
              <w:rPr>
                <w:rFonts w:hint="eastAsia"/>
                <w:sz w:val="24"/>
              </w:rPr>
              <w:t>关键核心技术是否实现自主可控</w:t>
            </w:r>
          </w:p>
          <w:p>
            <w:pPr>
              <w:spacing w:line="400" w:lineRule="exact"/>
              <w:rPr>
                <w:sz w:val="24"/>
              </w:rPr>
            </w:pPr>
            <w:r>
              <w:rPr>
                <w:rFonts w:hint="eastAsia"/>
                <w:sz w:val="24"/>
              </w:rPr>
              <w:t>（如果是，关键核心技术自主可控具体情况）</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703" w:type="dxa"/>
            <w:vMerge w:val="continue"/>
            <w:noWrap w:val="0"/>
            <w:vAlign w:val="center"/>
          </w:tcPr>
          <w:p>
            <w:pPr>
              <w:spacing w:line="400" w:lineRule="exact"/>
              <w:jc w:val="center"/>
              <w:rPr>
                <w:sz w:val="24"/>
              </w:rPr>
            </w:pPr>
          </w:p>
        </w:tc>
        <w:tc>
          <w:tcPr>
            <w:tcW w:w="1275" w:type="dxa"/>
            <w:vMerge w:val="continue"/>
            <w:noWrap w:val="0"/>
            <w:vAlign w:val="center"/>
          </w:tcPr>
          <w:p>
            <w:pPr>
              <w:spacing w:line="400" w:lineRule="exact"/>
              <w:rPr>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ascii="宋体" w:hAnsi="宋体"/>
                <w:sz w:val="24"/>
              </w:rPr>
            </w:pPr>
            <w:r>
              <w:rPr>
                <w:rFonts w:ascii="宋体" w:hAnsi="宋体"/>
                <w:sz w:val="24"/>
              </w:rPr>
              <w:t xml:space="preserve">核心技术领域及名称：       </w:t>
            </w:r>
          </w:p>
          <w:p>
            <w:pPr>
              <w:spacing w:line="400" w:lineRule="exact"/>
              <w:rPr>
                <w:rFonts w:ascii="宋体" w:hAnsi="宋体"/>
                <w:sz w:val="24"/>
              </w:rPr>
            </w:pPr>
            <w:r>
              <w:rPr>
                <w:rFonts w:ascii="宋体" w:hAnsi="宋体"/>
                <w:sz w:val="24"/>
              </w:rPr>
              <w:t>具体情况：</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03" w:type="dxa"/>
            <w:noWrap w:val="0"/>
            <w:vAlign w:val="center"/>
          </w:tcPr>
          <w:p>
            <w:pPr>
              <w:spacing w:line="400" w:lineRule="exact"/>
              <w:jc w:val="center"/>
              <w:rPr>
                <w:sz w:val="24"/>
              </w:rPr>
            </w:pPr>
            <w:r>
              <w:rPr>
                <w:rFonts w:hint="eastAsia"/>
                <w:sz w:val="24"/>
              </w:rPr>
              <w:t>58</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解决了哪些</w:t>
            </w:r>
            <w:r>
              <w:rPr>
                <w:rFonts w:hint="eastAsia"/>
                <w:sz w:val="24"/>
              </w:rPr>
              <w:t>“</w:t>
            </w:r>
            <w:r>
              <w:rPr>
                <w:sz w:val="24"/>
              </w:rPr>
              <w:t>卡脖子</w:t>
            </w:r>
            <w:r>
              <w:rPr>
                <w:rFonts w:hint="eastAsia"/>
                <w:sz w:val="24"/>
              </w:rPr>
              <w:t>”</w:t>
            </w:r>
            <w:r>
              <w:rPr>
                <w:sz w:val="24"/>
              </w:rPr>
              <w:t>技术难题</w:t>
            </w:r>
          </w:p>
        </w:tc>
        <w:tc>
          <w:tcPr>
            <w:tcW w:w="3436" w:type="dxa"/>
            <w:noWrap w:val="0"/>
            <w:vAlign w:val="center"/>
          </w:tcPr>
          <w:p>
            <w:pPr>
              <w:spacing w:line="400" w:lineRule="exact"/>
              <w:rPr>
                <w:rFonts w:ascii="宋体" w:hAnsi="宋体"/>
                <w:sz w:val="24"/>
              </w:rPr>
            </w:pPr>
            <w:r>
              <w:rPr>
                <w:rFonts w:ascii="宋体" w:hAnsi="宋体"/>
                <w:sz w:val="24"/>
              </w:rPr>
              <w:t>具体情况：</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59</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组织在创新方面获得的奖励</w:t>
            </w:r>
          </w:p>
        </w:tc>
        <w:tc>
          <w:tcPr>
            <w:tcW w:w="3436" w:type="dxa"/>
            <w:noWrap w:val="0"/>
            <w:vAlign w:val="center"/>
          </w:tcPr>
          <w:p>
            <w:pPr>
              <w:spacing w:line="400" w:lineRule="exact"/>
              <w:rPr>
                <w:rFonts w:ascii="宋体" w:hAnsi="宋体"/>
                <w:sz w:val="24"/>
              </w:rPr>
            </w:pPr>
            <w:r>
              <w:rPr>
                <w:rFonts w:ascii="宋体" w:hAnsi="宋体"/>
                <w:sz w:val="24"/>
              </w:rPr>
              <w:t>奖励名称：</w:t>
            </w:r>
          </w:p>
          <w:p>
            <w:pPr>
              <w:spacing w:line="400" w:lineRule="exact"/>
              <w:rPr>
                <w:rFonts w:ascii="宋体" w:hAnsi="宋体"/>
                <w:sz w:val="24"/>
              </w:rPr>
            </w:pPr>
            <w:r>
              <w:rPr>
                <w:rFonts w:ascii="宋体" w:hAnsi="宋体"/>
                <w:sz w:val="24"/>
              </w:rPr>
              <w:t>授奖机构：</w:t>
            </w:r>
          </w:p>
          <w:p>
            <w:pPr>
              <w:spacing w:line="400" w:lineRule="exact"/>
              <w:rPr>
                <w:rFonts w:ascii="宋体" w:hAnsi="宋体"/>
                <w:sz w:val="24"/>
              </w:rPr>
            </w:pPr>
            <w:r>
              <w:rPr>
                <w:rFonts w:ascii="宋体" w:hAnsi="宋体"/>
                <w:sz w:val="24"/>
              </w:rPr>
              <w:t>获奖日期：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6</w:t>
            </w:r>
            <w:r>
              <w:rPr>
                <w:rFonts w:hint="eastAsia"/>
                <w:sz w:val="24"/>
              </w:rPr>
              <w:t>0</w:t>
            </w:r>
          </w:p>
        </w:tc>
        <w:tc>
          <w:tcPr>
            <w:tcW w:w="1275" w:type="dxa"/>
            <w:vMerge w:val="restart"/>
            <w:noWrap w:val="0"/>
            <w:vAlign w:val="center"/>
          </w:tcPr>
          <w:p>
            <w:pPr>
              <w:spacing w:line="400" w:lineRule="exact"/>
              <w:rPr>
                <w:sz w:val="24"/>
              </w:rPr>
            </w:pPr>
            <w:r>
              <w:rPr>
                <w:sz w:val="24"/>
              </w:rPr>
              <w:t>市场价值</w:t>
            </w:r>
          </w:p>
        </w:tc>
        <w:tc>
          <w:tcPr>
            <w:tcW w:w="3828" w:type="dxa"/>
            <w:noWrap w:val="0"/>
            <w:vAlign w:val="center"/>
          </w:tcPr>
          <w:p>
            <w:pPr>
              <w:spacing w:line="400" w:lineRule="exact"/>
              <w:rPr>
                <w:sz w:val="24"/>
              </w:rPr>
            </w:pPr>
            <w:r>
              <w:rPr>
                <w:sz w:val="24"/>
              </w:rPr>
              <w:t>核心技术或服务在哪些方面对增强市场竞争力具有促进作用（可多选）</w:t>
            </w:r>
          </w:p>
        </w:tc>
        <w:tc>
          <w:tcPr>
            <w:tcW w:w="3436" w:type="dxa"/>
            <w:noWrap w:val="0"/>
            <w:vAlign w:val="center"/>
          </w:tcPr>
          <w:p>
            <w:pPr>
              <w:spacing w:line="400" w:lineRule="exact"/>
              <w:rPr>
                <w:rFonts w:ascii="宋体" w:hAnsi="宋体"/>
                <w:sz w:val="24"/>
              </w:rPr>
            </w:pPr>
            <w:r>
              <w:rPr>
                <w:rFonts w:ascii="宋体" w:hAnsi="宋体"/>
                <w:sz w:val="24"/>
              </w:rPr>
              <w:t>□适应市场需求</w:t>
            </w:r>
          </w:p>
          <w:p>
            <w:pPr>
              <w:spacing w:line="400" w:lineRule="exact"/>
              <w:rPr>
                <w:rFonts w:ascii="宋体" w:hAnsi="宋体"/>
                <w:sz w:val="24"/>
              </w:rPr>
            </w:pPr>
            <w:r>
              <w:rPr>
                <w:rFonts w:ascii="宋体" w:hAnsi="宋体"/>
                <w:sz w:val="24"/>
              </w:rPr>
              <w:t>□替代进口产品</w:t>
            </w:r>
          </w:p>
          <w:p>
            <w:pPr>
              <w:spacing w:line="400" w:lineRule="exact"/>
              <w:rPr>
                <w:rFonts w:ascii="宋体" w:hAnsi="宋体"/>
                <w:sz w:val="24"/>
              </w:rPr>
            </w:pPr>
            <w:r>
              <w:rPr>
                <w:rFonts w:ascii="宋体" w:hAnsi="宋体"/>
                <w:sz w:val="24"/>
              </w:rPr>
              <w:t>□突破技术壁垒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6</w:t>
            </w:r>
            <w:r>
              <w:rPr>
                <w:rFonts w:hint="eastAsia"/>
                <w:sz w:val="24"/>
              </w:rPr>
              <w:t>1</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近3年新产品/服务平均销售额</w:t>
            </w:r>
          </w:p>
        </w:tc>
        <w:tc>
          <w:tcPr>
            <w:tcW w:w="3436" w:type="dxa"/>
            <w:noWrap w:val="0"/>
            <w:vAlign w:val="center"/>
          </w:tcPr>
          <w:p>
            <w:pPr>
              <w:spacing w:line="400" w:lineRule="exact"/>
              <w:rPr>
                <w:rFonts w:ascii="宋体" w:hAnsi="宋体"/>
                <w:sz w:val="24"/>
              </w:rPr>
            </w:pPr>
            <w:r>
              <w:rPr>
                <w:rFonts w:ascii="宋体" w:hAnsi="宋体"/>
                <w:sz w:val="24"/>
              </w:rPr>
              <w:t>平均销售额：</w:t>
            </w:r>
            <w:r>
              <w:rPr>
                <w:sz w:val="24"/>
                <w:u w:val="single"/>
              </w:rPr>
              <w:t xml:space="preserve">        </w:t>
            </w:r>
            <w:r>
              <w:rPr>
                <w:rFonts w:ascii="宋体" w:hAnsi="宋体"/>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03" w:type="dxa"/>
            <w:noWrap w:val="0"/>
            <w:vAlign w:val="center"/>
          </w:tcPr>
          <w:p>
            <w:pPr>
              <w:spacing w:line="400" w:lineRule="exact"/>
              <w:jc w:val="center"/>
              <w:rPr>
                <w:sz w:val="24"/>
              </w:rPr>
            </w:pPr>
            <w:r>
              <w:rPr>
                <w:sz w:val="24"/>
              </w:rPr>
              <w:t>6</w:t>
            </w:r>
            <w:r>
              <w:rPr>
                <w:rFonts w:hint="eastAsia"/>
                <w:sz w:val="24"/>
              </w:rPr>
              <w:t>2</w:t>
            </w:r>
          </w:p>
        </w:tc>
        <w:tc>
          <w:tcPr>
            <w:tcW w:w="1275" w:type="dxa"/>
            <w:noWrap w:val="0"/>
            <w:vAlign w:val="center"/>
          </w:tcPr>
          <w:p>
            <w:pPr>
              <w:spacing w:line="400" w:lineRule="exact"/>
              <w:rPr>
                <w:sz w:val="24"/>
              </w:rPr>
            </w:pPr>
            <w:r>
              <w:rPr>
                <w:sz w:val="24"/>
              </w:rPr>
              <w:t>社会价值</w:t>
            </w:r>
          </w:p>
        </w:tc>
        <w:tc>
          <w:tcPr>
            <w:tcW w:w="3828" w:type="dxa"/>
            <w:noWrap w:val="0"/>
            <w:vAlign w:val="center"/>
          </w:tcPr>
          <w:p>
            <w:pPr>
              <w:spacing w:line="400" w:lineRule="exact"/>
              <w:rPr>
                <w:sz w:val="24"/>
              </w:rPr>
            </w:pPr>
            <w:r>
              <w:rPr>
                <w:sz w:val="24"/>
              </w:rPr>
              <w:t>推动核心技术突破促进社会发展情况（可多选）</w:t>
            </w:r>
          </w:p>
        </w:tc>
        <w:tc>
          <w:tcPr>
            <w:tcW w:w="3436" w:type="dxa"/>
            <w:noWrap w:val="0"/>
            <w:vAlign w:val="center"/>
          </w:tcPr>
          <w:p>
            <w:pPr>
              <w:spacing w:line="400" w:lineRule="exact"/>
              <w:rPr>
                <w:rFonts w:ascii="宋体" w:hAnsi="宋体"/>
                <w:sz w:val="24"/>
              </w:rPr>
            </w:pPr>
            <w:r>
              <w:rPr>
                <w:rFonts w:ascii="宋体" w:hAnsi="宋体"/>
                <w:sz w:val="24"/>
              </w:rPr>
              <w:t>□推动科技进步</w:t>
            </w:r>
          </w:p>
          <w:p>
            <w:pPr>
              <w:spacing w:line="400" w:lineRule="exact"/>
              <w:rPr>
                <w:rFonts w:ascii="宋体" w:hAnsi="宋体"/>
                <w:sz w:val="24"/>
              </w:rPr>
            </w:pPr>
            <w:r>
              <w:rPr>
                <w:rFonts w:ascii="宋体" w:hAnsi="宋体"/>
                <w:sz w:val="24"/>
              </w:rPr>
              <w:t>□引领产业发展</w:t>
            </w:r>
          </w:p>
          <w:p>
            <w:pPr>
              <w:spacing w:line="400" w:lineRule="exact"/>
              <w:rPr>
                <w:rFonts w:ascii="宋体" w:hAnsi="宋体"/>
                <w:sz w:val="24"/>
              </w:rPr>
            </w:pPr>
            <w:r>
              <w:rPr>
                <w:rFonts w:ascii="宋体" w:hAnsi="宋体"/>
                <w:sz w:val="24"/>
              </w:rPr>
              <w:t>□保护生态环境</w:t>
            </w:r>
          </w:p>
          <w:p>
            <w:pPr>
              <w:spacing w:line="400" w:lineRule="exact"/>
              <w:rPr>
                <w:rFonts w:ascii="宋体" w:hAnsi="宋体"/>
                <w:sz w:val="24"/>
              </w:rPr>
            </w:pPr>
            <w:r>
              <w:rPr>
                <w:rFonts w:ascii="宋体" w:hAnsi="宋体"/>
                <w:sz w:val="24"/>
              </w:rPr>
              <w:t>□减少资源消耗</w:t>
            </w:r>
          </w:p>
          <w:p>
            <w:pPr>
              <w:spacing w:line="400" w:lineRule="exact"/>
              <w:rPr>
                <w:rFonts w:ascii="宋体" w:hAnsi="宋体"/>
                <w:sz w:val="24"/>
              </w:rPr>
            </w:pPr>
            <w:r>
              <w:rPr>
                <w:rFonts w:ascii="宋体" w:hAnsi="宋体"/>
                <w:sz w:val="24"/>
              </w:rPr>
              <w:t>□保障国家安全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42" w:type="dxa"/>
            <w:gridSpan w:val="4"/>
            <w:noWrap w:val="0"/>
            <w:vAlign w:val="center"/>
          </w:tcPr>
          <w:p>
            <w:pPr>
              <w:spacing w:line="400" w:lineRule="exact"/>
              <w:jc w:val="center"/>
              <w:rPr>
                <w:rFonts w:ascii="宋体" w:hAnsi="宋体"/>
                <w:sz w:val="24"/>
              </w:rPr>
            </w:pPr>
            <w:r>
              <w:rPr>
                <w:b/>
                <w:sz w:val="24"/>
              </w:rPr>
              <w:t>三、品牌影响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6</w:t>
            </w:r>
            <w:r>
              <w:rPr>
                <w:rFonts w:hint="eastAsia"/>
                <w:sz w:val="24"/>
              </w:rPr>
              <w:t>3</w:t>
            </w:r>
          </w:p>
        </w:tc>
        <w:tc>
          <w:tcPr>
            <w:tcW w:w="1275" w:type="dxa"/>
            <w:vMerge w:val="restart"/>
            <w:noWrap w:val="0"/>
            <w:vAlign w:val="center"/>
          </w:tcPr>
          <w:p>
            <w:pPr>
              <w:spacing w:line="400" w:lineRule="exact"/>
              <w:rPr>
                <w:sz w:val="24"/>
              </w:rPr>
            </w:pPr>
            <w:r>
              <w:rPr>
                <w:sz w:val="24"/>
              </w:rPr>
              <w:t>品牌定位</w:t>
            </w:r>
          </w:p>
        </w:tc>
        <w:tc>
          <w:tcPr>
            <w:tcW w:w="3828" w:type="dxa"/>
            <w:noWrap w:val="0"/>
            <w:vAlign w:val="center"/>
          </w:tcPr>
          <w:p>
            <w:pPr>
              <w:spacing w:line="400" w:lineRule="exact"/>
              <w:rPr>
                <w:sz w:val="24"/>
              </w:rPr>
            </w:pPr>
            <w:r>
              <w:rPr>
                <w:sz w:val="24"/>
              </w:rPr>
              <w:t>品牌内涵的特点</w:t>
            </w:r>
          </w:p>
        </w:tc>
        <w:tc>
          <w:tcPr>
            <w:tcW w:w="3436" w:type="dxa"/>
            <w:noWrap w:val="0"/>
            <w:vAlign w:val="center"/>
          </w:tcPr>
          <w:p>
            <w:pPr>
              <w:spacing w:line="400" w:lineRule="exact"/>
              <w:rPr>
                <w:rFonts w:ascii="宋体" w:hAnsi="宋体"/>
                <w:sz w:val="24"/>
              </w:rPr>
            </w:pPr>
            <w:r>
              <w:rPr>
                <w:rFonts w:ascii="宋体" w:hAnsi="宋体"/>
                <w:sz w:val="24"/>
              </w:rPr>
              <w:t xml:space="preserve">请用一句话简述组织的品牌内涵：                      </w:t>
            </w:r>
          </w:p>
          <w:p>
            <w:pPr>
              <w:spacing w:line="400" w:lineRule="exact"/>
              <w:rPr>
                <w:rFonts w:ascii="宋体" w:hAnsi="宋体"/>
                <w:sz w:val="24"/>
              </w:rPr>
            </w:pPr>
            <w:r>
              <w:rPr>
                <w:rFonts w:ascii="宋体" w:hAnsi="宋体"/>
                <w:sz w:val="24"/>
              </w:rPr>
              <w:t>品牌联想表现在哪些方面</w:t>
            </w:r>
          </w:p>
          <w:p>
            <w:pPr>
              <w:spacing w:line="400" w:lineRule="exact"/>
              <w:rPr>
                <w:rFonts w:ascii="宋体" w:hAnsi="宋体"/>
                <w:sz w:val="24"/>
              </w:rPr>
            </w:pPr>
            <w:r>
              <w:rPr>
                <w:rFonts w:ascii="宋体" w:hAnsi="宋体"/>
                <w:sz w:val="24"/>
              </w:rPr>
              <w:t>□质量</w:t>
            </w:r>
          </w:p>
          <w:p>
            <w:pPr>
              <w:spacing w:line="400" w:lineRule="exact"/>
              <w:rPr>
                <w:rFonts w:ascii="宋体" w:hAnsi="宋体"/>
                <w:sz w:val="24"/>
              </w:rPr>
            </w:pPr>
            <w:r>
              <w:rPr>
                <w:rFonts w:ascii="宋体" w:hAnsi="宋体"/>
                <w:sz w:val="24"/>
              </w:rPr>
              <w:t>□价格</w:t>
            </w:r>
          </w:p>
          <w:p>
            <w:pPr>
              <w:spacing w:line="400" w:lineRule="exact"/>
              <w:rPr>
                <w:rFonts w:ascii="宋体" w:hAnsi="宋体"/>
                <w:sz w:val="24"/>
              </w:rPr>
            </w:pPr>
            <w:r>
              <w:rPr>
                <w:rFonts w:ascii="宋体" w:hAnsi="宋体"/>
                <w:sz w:val="24"/>
              </w:rPr>
              <w:t>□技术</w:t>
            </w:r>
          </w:p>
          <w:p>
            <w:pPr>
              <w:spacing w:line="400" w:lineRule="exact"/>
              <w:rPr>
                <w:rFonts w:ascii="宋体" w:hAnsi="宋体"/>
                <w:sz w:val="24"/>
              </w:rPr>
            </w:pPr>
            <w:r>
              <w:rPr>
                <w:rFonts w:ascii="宋体" w:hAnsi="宋体"/>
                <w:sz w:val="24"/>
              </w:rPr>
              <w:t>□服务</w:t>
            </w:r>
          </w:p>
          <w:p>
            <w:pPr>
              <w:spacing w:line="400" w:lineRule="exact"/>
              <w:rPr>
                <w:rFonts w:ascii="宋体" w:hAnsi="宋体"/>
                <w:sz w:val="24"/>
              </w:rPr>
            </w:pPr>
            <w:r>
              <w:rPr>
                <w:rFonts w:ascii="宋体" w:hAnsi="宋体"/>
                <w:sz w:val="24"/>
              </w:rPr>
              <w:t>□其他：</w:t>
            </w:r>
            <w:r>
              <w:rPr>
                <w:sz w:val="24"/>
                <w:u w:val="single"/>
              </w:rPr>
              <w:t xml:space="preserve">        </w:t>
            </w:r>
            <w:r>
              <w:rPr>
                <w:rFonts w:ascii="宋体" w:hAns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6</w:t>
            </w:r>
            <w:r>
              <w:rPr>
                <w:rFonts w:hint="eastAsia"/>
                <w:sz w:val="24"/>
              </w:rPr>
              <w:t>4</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品牌</w:t>
            </w:r>
            <w:r>
              <w:rPr>
                <w:rFonts w:hint="eastAsia"/>
                <w:sz w:val="24"/>
              </w:rPr>
              <w:t>是否</w:t>
            </w:r>
            <w:r>
              <w:rPr>
                <w:sz w:val="24"/>
              </w:rPr>
              <w:t>纳入组织战略</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03" w:type="dxa"/>
            <w:noWrap w:val="0"/>
            <w:vAlign w:val="center"/>
          </w:tcPr>
          <w:p>
            <w:pPr>
              <w:spacing w:line="400" w:lineRule="exact"/>
              <w:jc w:val="center"/>
              <w:rPr>
                <w:sz w:val="24"/>
              </w:rPr>
            </w:pPr>
            <w:r>
              <w:rPr>
                <w:sz w:val="24"/>
              </w:rPr>
              <w:t>6</w:t>
            </w:r>
            <w:r>
              <w:rPr>
                <w:rFonts w:hint="eastAsia"/>
                <w:sz w:val="24"/>
              </w:rPr>
              <w:t>5</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rFonts w:hint="eastAsia"/>
                <w:sz w:val="24"/>
              </w:rPr>
              <w:t>是否</w:t>
            </w:r>
            <w:r>
              <w:rPr>
                <w:sz w:val="24"/>
              </w:rPr>
              <w:t>制定品牌规划</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6</w:t>
            </w:r>
            <w:r>
              <w:rPr>
                <w:rFonts w:hint="eastAsia"/>
                <w:sz w:val="24"/>
              </w:rPr>
              <w:t>6</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组织的主品牌定位</w:t>
            </w:r>
          </w:p>
        </w:tc>
        <w:tc>
          <w:tcPr>
            <w:tcW w:w="3436" w:type="dxa"/>
            <w:noWrap w:val="0"/>
            <w:vAlign w:val="center"/>
          </w:tcPr>
          <w:p>
            <w:pPr>
              <w:spacing w:line="400" w:lineRule="exact"/>
              <w:rPr>
                <w:rFonts w:ascii="宋体" w:hAnsi="宋体"/>
                <w:sz w:val="24"/>
              </w:rPr>
            </w:pPr>
            <w:r>
              <w:rPr>
                <w:rFonts w:ascii="宋体" w:hAnsi="宋体"/>
                <w:sz w:val="24"/>
              </w:rPr>
              <w:t>□国际知名品牌</w:t>
            </w:r>
          </w:p>
          <w:p>
            <w:pPr>
              <w:spacing w:line="400" w:lineRule="exact"/>
              <w:rPr>
                <w:rFonts w:ascii="宋体" w:hAnsi="宋体"/>
                <w:sz w:val="24"/>
              </w:rPr>
            </w:pPr>
            <w:r>
              <w:rPr>
                <w:rFonts w:ascii="宋体" w:hAnsi="宋体"/>
                <w:sz w:val="24"/>
              </w:rPr>
              <w:t>□国内知名品牌</w:t>
            </w:r>
          </w:p>
          <w:p>
            <w:pPr>
              <w:spacing w:line="400" w:lineRule="exact"/>
              <w:rPr>
                <w:rFonts w:ascii="宋体" w:hAnsi="宋体"/>
                <w:sz w:val="24"/>
              </w:rPr>
            </w:pPr>
            <w:r>
              <w:rPr>
                <w:rFonts w:ascii="宋体" w:hAnsi="宋体"/>
                <w:sz w:val="24"/>
              </w:rPr>
              <w:t>□区域知名品牌</w:t>
            </w:r>
          </w:p>
          <w:p>
            <w:pPr>
              <w:spacing w:line="400" w:lineRule="exact"/>
              <w:rPr>
                <w:rFonts w:ascii="宋体" w:hAnsi="宋体"/>
                <w:sz w:val="24"/>
              </w:rPr>
            </w:pPr>
            <w:r>
              <w:rPr>
                <w:rFonts w:ascii="宋体" w:hAnsi="宋体"/>
                <w:sz w:val="24"/>
              </w:rPr>
              <w:t>□一般品牌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67</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上一年度在品牌推广方面投入情况</w:t>
            </w:r>
          </w:p>
        </w:tc>
        <w:tc>
          <w:tcPr>
            <w:tcW w:w="3436" w:type="dxa"/>
            <w:noWrap w:val="0"/>
            <w:vAlign w:val="center"/>
          </w:tcPr>
          <w:p>
            <w:pPr>
              <w:spacing w:line="400" w:lineRule="exact"/>
              <w:rPr>
                <w:rFonts w:ascii="宋体" w:hAnsi="宋体"/>
                <w:sz w:val="24"/>
              </w:rPr>
            </w:pPr>
            <w:r>
              <w:rPr>
                <w:rFonts w:ascii="宋体" w:hAnsi="宋体"/>
                <w:sz w:val="24"/>
              </w:rPr>
              <w:t>经费总额：</w:t>
            </w:r>
            <w:r>
              <w:rPr>
                <w:sz w:val="24"/>
                <w:u w:val="single"/>
              </w:rPr>
              <w:t xml:space="preserve">        </w:t>
            </w:r>
            <w:r>
              <w:rPr>
                <w:rFonts w:ascii="宋体" w:hAnsi="宋体"/>
                <w:sz w:val="24"/>
              </w:rPr>
              <w:t>万元</w:t>
            </w:r>
          </w:p>
          <w:p>
            <w:pPr>
              <w:spacing w:line="400" w:lineRule="exact"/>
              <w:rPr>
                <w:rFonts w:ascii="宋体" w:hAnsi="宋体"/>
                <w:sz w:val="24"/>
              </w:rPr>
            </w:pPr>
            <w:r>
              <w:rPr>
                <w:rFonts w:ascii="宋体" w:hAnsi="宋体"/>
                <w:sz w:val="24"/>
              </w:rPr>
              <w:t>占销售收入比例：</w:t>
            </w: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68</w:t>
            </w:r>
          </w:p>
        </w:tc>
        <w:tc>
          <w:tcPr>
            <w:tcW w:w="1275" w:type="dxa"/>
            <w:vMerge w:val="restart"/>
            <w:noWrap w:val="0"/>
            <w:vAlign w:val="center"/>
          </w:tcPr>
          <w:p>
            <w:pPr>
              <w:spacing w:line="400" w:lineRule="exact"/>
              <w:rPr>
                <w:sz w:val="24"/>
              </w:rPr>
            </w:pPr>
            <w:r>
              <w:rPr>
                <w:sz w:val="24"/>
              </w:rPr>
              <w:t>品牌管理</w:t>
            </w:r>
          </w:p>
        </w:tc>
        <w:tc>
          <w:tcPr>
            <w:tcW w:w="3828" w:type="dxa"/>
            <w:noWrap w:val="0"/>
            <w:vAlign w:val="center"/>
          </w:tcPr>
          <w:p>
            <w:pPr>
              <w:spacing w:line="400" w:lineRule="exact"/>
              <w:rPr>
                <w:sz w:val="24"/>
              </w:rPr>
            </w:pPr>
            <w:r>
              <w:rPr>
                <w:sz w:val="24"/>
              </w:rPr>
              <w:t>组织的品牌运作模式</w:t>
            </w:r>
          </w:p>
        </w:tc>
        <w:tc>
          <w:tcPr>
            <w:tcW w:w="3436" w:type="dxa"/>
            <w:noWrap w:val="0"/>
            <w:vAlign w:val="center"/>
          </w:tcPr>
          <w:p>
            <w:pPr>
              <w:spacing w:line="400" w:lineRule="exact"/>
              <w:rPr>
                <w:rFonts w:ascii="宋体" w:hAnsi="宋体"/>
                <w:sz w:val="24"/>
              </w:rPr>
            </w:pPr>
            <w:r>
              <w:rPr>
                <w:rFonts w:ascii="宋体" w:hAnsi="宋体"/>
                <w:sz w:val="24"/>
              </w:rPr>
              <w:t>□多品牌</w:t>
            </w:r>
          </w:p>
          <w:p>
            <w:pPr>
              <w:spacing w:line="400" w:lineRule="exact"/>
              <w:rPr>
                <w:rFonts w:ascii="宋体" w:hAnsi="宋体"/>
                <w:sz w:val="24"/>
              </w:rPr>
            </w:pPr>
            <w:r>
              <w:rPr>
                <w:rFonts w:ascii="宋体" w:hAnsi="宋体"/>
                <w:sz w:val="24"/>
              </w:rPr>
              <w:t>□</w:t>
            </w:r>
            <w:r>
              <w:rPr>
                <w:rFonts w:hint="eastAsia" w:ascii="宋体" w:hAnsi="宋体"/>
                <w:sz w:val="24"/>
              </w:rPr>
              <w:t>单</w:t>
            </w:r>
            <w:r>
              <w:rPr>
                <w:rFonts w:ascii="宋体" w:hAnsi="宋体"/>
                <w:sz w:val="24"/>
              </w:rPr>
              <w:t>一品牌</w:t>
            </w:r>
          </w:p>
          <w:p>
            <w:pPr>
              <w:spacing w:line="400" w:lineRule="exact"/>
              <w:rPr>
                <w:rFonts w:ascii="宋体" w:hAnsi="宋体"/>
                <w:sz w:val="24"/>
              </w:rPr>
            </w:pPr>
            <w:r>
              <w:rPr>
                <w:rFonts w:ascii="宋体" w:hAnsi="宋体"/>
                <w:sz w:val="24"/>
              </w:rPr>
              <w:t xml:space="preserve">主品牌名称：         </w:t>
            </w:r>
          </w:p>
          <w:p>
            <w:pPr>
              <w:spacing w:line="400" w:lineRule="exact"/>
              <w:rPr>
                <w:rFonts w:ascii="宋体" w:hAnsi="宋体"/>
                <w:sz w:val="24"/>
              </w:rPr>
            </w:pPr>
            <w:r>
              <w:rPr>
                <w:sz w:val="24"/>
              </w:rPr>
              <w:t>LOGO</w:t>
            </w:r>
            <w:r>
              <w:rPr>
                <w:rFonts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spacing w:line="400" w:lineRule="exact"/>
              <w:jc w:val="center"/>
              <w:rPr>
                <w:sz w:val="24"/>
              </w:rPr>
            </w:pPr>
            <w:r>
              <w:rPr>
                <w:rFonts w:hint="eastAsia"/>
                <w:sz w:val="24"/>
              </w:rPr>
              <w:t>69</w:t>
            </w:r>
          </w:p>
        </w:tc>
        <w:tc>
          <w:tcPr>
            <w:tcW w:w="1275" w:type="dxa"/>
            <w:vMerge w:val="continue"/>
            <w:noWrap w:val="0"/>
            <w:vAlign w:val="center"/>
          </w:tcPr>
          <w:p>
            <w:pPr>
              <w:spacing w:line="400" w:lineRule="exact"/>
              <w:rPr>
                <w:sz w:val="24"/>
              </w:rPr>
            </w:pPr>
          </w:p>
        </w:tc>
        <w:tc>
          <w:tcPr>
            <w:tcW w:w="3828" w:type="dxa"/>
            <w:vMerge w:val="restart"/>
            <w:noWrap w:val="0"/>
            <w:vAlign w:val="center"/>
          </w:tcPr>
          <w:p>
            <w:pPr>
              <w:spacing w:line="400" w:lineRule="exact"/>
              <w:rPr>
                <w:rFonts w:hint="eastAsia"/>
                <w:sz w:val="24"/>
              </w:rPr>
            </w:pPr>
            <w:r>
              <w:rPr>
                <w:sz w:val="24"/>
              </w:rPr>
              <w:t>是否建立专门的品牌管理机构</w:t>
            </w:r>
          </w:p>
          <w:p>
            <w:pPr>
              <w:spacing w:line="400" w:lineRule="exact"/>
              <w:rPr>
                <w:sz w:val="24"/>
              </w:rPr>
            </w:pPr>
            <w:r>
              <w:rPr>
                <w:rFonts w:hint="eastAsia"/>
                <w:sz w:val="24"/>
              </w:rPr>
              <w:t>（</w:t>
            </w:r>
            <w:r>
              <w:rPr>
                <w:sz w:val="24"/>
              </w:rPr>
              <w:t>如果是，机构情况</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703" w:type="dxa"/>
            <w:vMerge w:val="continue"/>
            <w:noWrap w:val="0"/>
            <w:vAlign w:val="center"/>
          </w:tcPr>
          <w:p>
            <w:pPr>
              <w:spacing w:line="400" w:lineRule="exact"/>
              <w:jc w:val="center"/>
              <w:rPr>
                <w:sz w:val="24"/>
              </w:rPr>
            </w:pPr>
          </w:p>
        </w:tc>
        <w:tc>
          <w:tcPr>
            <w:tcW w:w="1275" w:type="dxa"/>
            <w:vMerge w:val="continue"/>
            <w:noWrap w:val="0"/>
            <w:vAlign w:val="center"/>
          </w:tcPr>
          <w:p>
            <w:pPr>
              <w:spacing w:line="400" w:lineRule="exact"/>
              <w:rPr>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ascii="宋体" w:hAnsi="宋体"/>
                <w:sz w:val="24"/>
              </w:rPr>
            </w:pPr>
            <w:r>
              <w:rPr>
                <w:rFonts w:ascii="宋体" w:hAnsi="宋体"/>
                <w:sz w:val="24"/>
              </w:rPr>
              <w:t>名称：</w:t>
            </w:r>
          </w:p>
          <w:p>
            <w:pPr>
              <w:spacing w:line="400" w:lineRule="exact"/>
              <w:rPr>
                <w:rFonts w:ascii="宋体" w:hAnsi="宋体"/>
                <w:sz w:val="24"/>
              </w:rPr>
            </w:pPr>
            <w:r>
              <w:rPr>
                <w:rFonts w:ascii="宋体" w:hAnsi="宋体"/>
                <w:sz w:val="24"/>
              </w:rPr>
              <w:t>人员数量: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spacing w:line="400" w:lineRule="exact"/>
              <w:jc w:val="center"/>
              <w:rPr>
                <w:sz w:val="24"/>
              </w:rPr>
            </w:pPr>
            <w:r>
              <w:rPr>
                <w:sz w:val="24"/>
              </w:rPr>
              <w:t>7</w:t>
            </w:r>
            <w:r>
              <w:rPr>
                <w:rFonts w:hint="eastAsia"/>
                <w:sz w:val="24"/>
              </w:rPr>
              <w:t>0</w:t>
            </w:r>
          </w:p>
        </w:tc>
        <w:tc>
          <w:tcPr>
            <w:tcW w:w="1275" w:type="dxa"/>
            <w:vMerge w:val="continue"/>
            <w:noWrap w:val="0"/>
            <w:vAlign w:val="center"/>
          </w:tcPr>
          <w:p>
            <w:pPr>
              <w:spacing w:line="400" w:lineRule="exact"/>
              <w:rPr>
                <w:sz w:val="24"/>
              </w:rPr>
            </w:pPr>
          </w:p>
        </w:tc>
        <w:tc>
          <w:tcPr>
            <w:tcW w:w="3828" w:type="dxa"/>
            <w:vMerge w:val="restart"/>
            <w:noWrap w:val="0"/>
            <w:vAlign w:val="center"/>
          </w:tcPr>
          <w:p>
            <w:pPr>
              <w:spacing w:line="400" w:lineRule="exact"/>
              <w:rPr>
                <w:rFonts w:hint="eastAsia"/>
                <w:sz w:val="24"/>
              </w:rPr>
            </w:pPr>
            <w:r>
              <w:rPr>
                <w:sz w:val="24"/>
              </w:rPr>
              <w:t>是否对品牌建设情况进行评估</w:t>
            </w:r>
          </w:p>
          <w:p>
            <w:pPr>
              <w:spacing w:line="400" w:lineRule="exact"/>
              <w:rPr>
                <w:sz w:val="24"/>
              </w:rPr>
            </w:pPr>
            <w:r>
              <w:rPr>
                <w:rFonts w:hint="eastAsia"/>
                <w:sz w:val="24"/>
              </w:rPr>
              <w:t>（</w:t>
            </w:r>
            <w:r>
              <w:rPr>
                <w:sz w:val="24"/>
              </w:rPr>
              <w:t>如果是，评估方式和内容</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703" w:type="dxa"/>
            <w:vMerge w:val="continue"/>
            <w:noWrap w:val="0"/>
            <w:vAlign w:val="center"/>
          </w:tcPr>
          <w:p>
            <w:pPr>
              <w:spacing w:line="400" w:lineRule="exact"/>
              <w:jc w:val="center"/>
              <w:rPr>
                <w:sz w:val="24"/>
              </w:rPr>
            </w:pPr>
          </w:p>
        </w:tc>
        <w:tc>
          <w:tcPr>
            <w:tcW w:w="1275" w:type="dxa"/>
            <w:vMerge w:val="continue"/>
            <w:noWrap w:val="0"/>
            <w:vAlign w:val="center"/>
          </w:tcPr>
          <w:p>
            <w:pPr>
              <w:spacing w:line="400" w:lineRule="exact"/>
              <w:rPr>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ascii="宋体" w:hAnsi="宋体"/>
                <w:sz w:val="24"/>
              </w:rPr>
            </w:pPr>
            <w:r>
              <w:rPr>
                <w:rFonts w:ascii="宋体" w:hAnsi="宋体"/>
                <w:sz w:val="24"/>
              </w:rPr>
              <w:t>评估方式和内容：</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spacing w:line="400" w:lineRule="exact"/>
              <w:jc w:val="center"/>
              <w:rPr>
                <w:sz w:val="24"/>
              </w:rPr>
            </w:pPr>
            <w:r>
              <w:rPr>
                <w:sz w:val="24"/>
              </w:rPr>
              <w:t>7</w:t>
            </w:r>
            <w:r>
              <w:rPr>
                <w:rFonts w:hint="eastAsia"/>
                <w:sz w:val="24"/>
              </w:rPr>
              <w:t>1</w:t>
            </w:r>
          </w:p>
        </w:tc>
        <w:tc>
          <w:tcPr>
            <w:tcW w:w="1275" w:type="dxa"/>
            <w:vMerge w:val="continue"/>
            <w:noWrap w:val="0"/>
            <w:vAlign w:val="center"/>
          </w:tcPr>
          <w:p>
            <w:pPr>
              <w:spacing w:line="400" w:lineRule="exact"/>
              <w:rPr>
                <w:sz w:val="24"/>
              </w:rPr>
            </w:pPr>
          </w:p>
        </w:tc>
        <w:tc>
          <w:tcPr>
            <w:tcW w:w="3828" w:type="dxa"/>
            <w:vMerge w:val="restart"/>
            <w:noWrap w:val="0"/>
            <w:vAlign w:val="center"/>
          </w:tcPr>
          <w:p>
            <w:pPr>
              <w:spacing w:line="400" w:lineRule="exact"/>
              <w:rPr>
                <w:rFonts w:hint="eastAsia"/>
                <w:sz w:val="24"/>
              </w:rPr>
            </w:pPr>
            <w:r>
              <w:rPr>
                <w:sz w:val="24"/>
              </w:rPr>
              <w:t>是否对产品或服务的重复购买率进行了统计和分析</w:t>
            </w:r>
          </w:p>
          <w:p>
            <w:pPr>
              <w:spacing w:line="400" w:lineRule="exact"/>
              <w:rPr>
                <w:sz w:val="24"/>
              </w:rPr>
            </w:pPr>
            <w:r>
              <w:rPr>
                <w:rFonts w:hint="eastAsia"/>
                <w:sz w:val="24"/>
              </w:rPr>
              <w:t>（</w:t>
            </w:r>
            <w:r>
              <w:rPr>
                <w:sz w:val="24"/>
              </w:rPr>
              <w:t>如果是，重复购买率的具体情况</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703" w:type="dxa"/>
            <w:vMerge w:val="continue"/>
            <w:noWrap w:val="0"/>
            <w:vAlign w:val="center"/>
          </w:tcPr>
          <w:p>
            <w:pPr>
              <w:spacing w:line="400" w:lineRule="exact"/>
              <w:jc w:val="center"/>
              <w:rPr>
                <w:sz w:val="24"/>
              </w:rPr>
            </w:pPr>
          </w:p>
        </w:tc>
        <w:tc>
          <w:tcPr>
            <w:tcW w:w="1275" w:type="dxa"/>
            <w:vMerge w:val="continue"/>
            <w:noWrap w:val="0"/>
            <w:vAlign w:val="center"/>
          </w:tcPr>
          <w:p>
            <w:pPr>
              <w:spacing w:line="400" w:lineRule="exact"/>
              <w:rPr>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ascii="宋体" w:hAnsi="宋体"/>
                <w:sz w:val="24"/>
              </w:rPr>
            </w:pPr>
            <w:r>
              <w:rPr>
                <w:rFonts w:ascii="宋体" w:hAnsi="宋体"/>
                <w:sz w:val="24"/>
              </w:rPr>
              <w:t>重复购买率：</w:t>
            </w: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7</w:t>
            </w:r>
            <w:r>
              <w:rPr>
                <w:rFonts w:hint="eastAsia"/>
                <w:sz w:val="24"/>
              </w:rPr>
              <w:t>2</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顾客满意度</w:t>
            </w:r>
            <w:r>
              <w:rPr>
                <w:rFonts w:hint="eastAsia"/>
                <w:sz w:val="24"/>
              </w:rPr>
              <w:t>测评及</w:t>
            </w:r>
            <w:r>
              <w:rPr>
                <w:sz w:val="24"/>
              </w:rPr>
              <w:t>应用</w:t>
            </w:r>
          </w:p>
        </w:tc>
        <w:tc>
          <w:tcPr>
            <w:tcW w:w="3436" w:type="dxa"/>
            <w:noWrap w:val="0"/>
            <w:vAlign w:val="center"/>
          </w:tcPr>
          <w:p>
            <w:pPr>
              <w:spacing w:line="400" w:lineRule="exact"/>
              <w:rPr>
                <w:rFonts w:ascii="宋体" w:hAnsi="宋体"/>
                <w:sz w:val="24"/>
              </w:rPr>
            </w:pPr>
            <w:r>
              <w:rPr>
                <w:rFonts w:ascii="宋体" w:hAnsi="宋体"/>
                <w:sz w:val="24"/>
              </w:rPr>
              <w:t>□品牌形象</w:t>
            </w:r>
          </w:p>
          <w:p>
            <w:pPr>
              <w:spacing w:line="400" w:lineRule="exact"/>
              <w:rPr>
                <w:rFonts w:ascii="宋体" w:hAnsi="宋体"/>
                <w:sz w:val="24"/>
              </w:rPr>
            </w:pPr>
            <w:r>
              <w:rPr>
                <w:rFonts w:ascii="宋体" w:hAnsi="宋体"/>
                <w:sz w:val="24"/>
              </w:rPr>
              <w:t>□产品性能</w:t>
            </w:r>
          </w:p>
          <w:p>
            <w:pPr>
              <w:spacing w:line="400" w:lineRule="exact"/>
              <w:rPr>
                <w:rFonts w:ascii="宋体" w:hAnsi="宋体"/>
                <w:sz w:val="24"/>
              </w:rPr>
            </w:pPr>
            <w:r>
              <w:rPr>
                <w:rFonts w:ascii="宋体" w:hAnsi="宋体"/>
                <w:sz w:val="24"/>
              </w:rPr>
              <w:t>□服务水平</w:t>
            </w:r>
          </w:p>
          <w:p>
            <w:pPr>
              <w:spacing w:line="400" w:lineRule="exact"/>
              <w:rPr>
                <w:rFonts w:hint="eastAsia" w:ascii="宋体" w:hAnsi="宋体"/>
                <w:sz w:val="24"/>
              </w:rPr>
            </w:pPr>
            <w:r>
              <w:rPr>
                <w:rFonts w:ascii="宋体" w:hAnsi="宋体"/>
                <w:sz w:val="24"/>
              </w:rPr>
              <w:t>□投诉处理</w:t>
            </w:r>
          </w:p>
          <w:p>
            <w:pPr>
              <w:spacing w:line="400" w:lineRule="exact"/>
              <w:rPr>
                <w:rFonts w:ascii="宋体" w:hAnsi="宋体"/>
                <w:sz w:val="24"/>
              </w:rPr>
            </w:pPr>
            <w:r>
              <w:rPr>
                <w:rFonts w:ascii="宋体" w:hAnsi="宋体"/>
                <w:sz w:val="24"/>
              </w:rPr>
              <w:t>□</w:t>
            </w:r>
            <w:r>
              <w:rPr>
                <w:rFonts w:hint="eastAsia" w:ascii="宋体" w:hAnsi="宋体"/>
                <w:sz w:val="24"/>
              </w:rPr>
              <w:t>其他：</w:t>
            </w:r>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7</w:t>
            </w:r>
            <w:r>
              <w:rPr>
                <w:rFonts w:hint="eastAsia"/>
                <w:sz w:val="24"/>
              </w:rPr>
              <w:t>3</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上</w:t>
            </w:r>
            <w:r>
              <w:rPr>
                <w:rFonts w:hint="eastAsia"/>
                <w:sz w:val="24"/>
              </w:rPr>
              <w:t>一</w:t>
            </w:r>
            <w:r>
              <w:rPr>
                <w:sz w:val="24"/>
              </w:rPr>
              <w:t>年</w:t>
            </w:r>
            <w:r>
              <w:rPr>
                <w:rFonts w:hint="eastAsia"/>
                <w:sz w:val="24"/>
              </w:rPr>
              <w:t>度</w:t>
            </w:r>
            <w:r>
              <w:rPr>
                <w:sz w:val="24"/>
              </w:rPr>
              <w:t>品牌发展措施</w:t>
            </w:r>
          </w:p>
        </w:tc>
        <w:tc>
          <w:tcPr>
            <w:tcW w:w="3436" w:type="dxa"/>
            <w:noWrap w:val="0"/>
            <w:vAlign w:val="center"/>
          </w:tcPr>
          <w:p>
            <w:pPr>
              <w:spacing w:line="400" w:lineRule="exact"/>
              <w:rPr>
                <w:rFonts w:ascii="宋体" w:hAnsi="宋体"/>
                <w:sz w:val="24"/>
              </w:rPr>
            </w:pPr>
            <w:r>
              <w:rPr>
                <w:rFonts w:ascii="宋体" w:hAnsi="宋体"/>
                <w:sz w:val="24"/>
              </w:rPr>
              <w:t>重点措施：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spacing w:line="400" w:lineRule="exact"/>
              <w:jc w:val="center"/>
              <w:rPr>
                <w:sz w:val="24"/>
              </w:rPr>
            </w:pPr>
            <w:r>
              <w:rPr>
                <w:sz w:val="24"/>
              </w:rPr>
              <w:t>7</w:t>
            </w:r>
            <w:r>
              <w:rPr>
                <w:rFonts w:hint="eastAsia"/>
                <w:sz w:val="24"/>
              </w:rPr>
              <w:t>4</w:t>
            </w:r>
          </w:p>
        </w:tc>
        <w:tc>
          <w:tcPr>
            <w:tcW w:w="1275" w:type="dxa"/>
            <w:vMerge w:val="continue"/>
            <w:noWrap w:val="0"/>
            <w:vAlign w:val="center"/>
          </w:tcPr>
          <w:p>
            <w:pPr>
              <w:spacing w:line="400" w:lineRule="exact"/>
              <w:rPr>
                <w:sz w:val="24"/>
              </w:rPr>
            </w:pPr>
          </w:p>
        </w:tc>
        <w:tc>
          <w:tcPr>
            <w:tcW w:w="3828" w:type="dxa"/>
            <w:vMerge w:val="restart"/>
            <w:noWrap w:val="0"/>
            <w:vAlign w:val="center"/>
          </w:tcPr>
          <w:p>
            <w:pPr>
              <w:spacing w:line="400" w:lineRule="exact"/>
              <w:rPr>
                <w:rFonts w:hint="eastAsia"/>
                <w:sz w:val="24"/>
              </w:rPr>
            </w:pPr>
            <w:r>
              <w:rPr>
                <w:sz w:val="24"/>
              </w:rPr>
              <w:t>是否建立品牌危机管理制度</w:t>
            </w:r>
          </w:p>
          <w:p>
            <w:pPr>
              <w:spacing w:line="400" w:lineRule="exact"/>
              <w:rPr>
                <w:sz w:val="24"/>
              </w:rPr>
            </w:pPr>
            <w:r>
              <w:rPr>
                <w:rFonts w:hint="eastAsia"/>
                <w:sz w:val="24"/>
              </w:rPr>
              <w:t>（如果是，</w:t>
            </w:r>
            <w:r>
              <w:rPr>
                <w:sz w:val="24"/>
              </w:rPr>
              <w:t>品牌危机管理制度</w:t>
            </w:r>
            <w:r>
              <w:rPr>
                <w:rFonts w:hint="eastAsia"/>
                <w:sz w:val="24"/>
              </w:rPr>
              <w:t>情况）</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703" w:type="dxa"/>
            <w:vMerge w:val="continue"/>
            <w:noWrap w:val="0"/>
            <w:vAlign w:val="center"/>
          </w:tcPr>
          <w:p>
            <w:pPr>
              <w:spacing w:line="400" w:lineRule="exact"/>
              <w:jc w:val="center"/>
              <w:rPr>
                <w:sz w:val="24"/>
              </w:rPr>
            </w:pPr>
          </w:p>
        </w:tc>
        <w:tc>
          <w:tcPr>
            <w:tcW w:w="1275" w:type="dxa"/>
            <w:vMerge w:val="continue"/>
            <w:noWrap w:val="0"/>
            <w:vAlign w:val="center"/>
          </w:tcPr>
          <w:p>
            <w:pPr>
              <w:spacing w:line="400" w:lineRule="exact"/>
              <w:rPr>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hint="eastAsia" w:ascii="宋体" w:hAnsi="宋体"/>
                <w:sz w:val="24"/>
              </w:rPr>
            </w:pPr>
            <w:r>
              <w:rPr>
                <w:rFonts w:hint="eastAsia" w:ascii="宋体" w:hAnsi="宋体"/>
                <w:sz w:val="24"/>
              </w:rPr>
              <w:t>主要内容：</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7</w:t>
            </w:r>
            <w:r>
              <w:rPr>
                <w:rFonts w:hint="eastAsia"/>
                <w:sz w:val="24"/>
              </w:rPr>
              <w:t>5</w:t>
            </w:r>
          </w:p>
        </w:tc>
        <w:tc>
          <w:tcPr>
            <w:tcW w:w="1275" w:type="dxa"/>
            <w:vMerge w:val="restart"/>
            <w:noWrap w:val="0"/>
            <w:vAlign w:val="center"/>
          </w:tcPr>
          <w:p>
            <w:pPr>
              <w:spacing w:line="400" w:lineRule="exact"/>
              <w:rPr>
                <w:sz w:val="24"/>
              </w:rPr>
            </w:pPr>
            <w:r>
              <w:rPr>
                <w:sz w:val="24"/>
              </w:rPr>
              <w:t>品牌保护</w:t>
            </w:r>
          </w:p>
        </w:tc>
        <w:tc>
          <w:tcPr>
            <w:tcW w:w="3828" w:type="dxa"/>
            <w:noWrap w:val="0"/>
            <w:vAlign w:val="center"/>
          </w:tcPr>
          <w:p>
            <w:pPr>
              <w:spacing w:line="400" w:lineRule="exact"/>
              <w:rPr>
                <w:sz w:val="24"/>
              </w:rPr>
            </w:pPr>
            <w:r>
              <w:rPr>
                <w:rFonts w:hint="eastAsia"/>
                <w:sz w:val="24"/>
              </w:rPr>
              <w:t>组织</w:t>
            </w:r>
            <w:r>
              <w:rPr>
                <w:sz w:val="24"/>
              </w:rPr>
              <w:t>注册商标</w:t>
            </w:r>
            <w:r>
              <w:rPr>
                <w:rFonts w:hint="eastAsia"/>
                <w:sz w:val="24"/>
              </w:rPr>
              <w:t>情况</w:t>
            </w:r>
          </w:p>
        </w:tc>
        <w:tc>
          <w:tcPr>
            <w:tcW w:w="3436" w:type="dxa"/>
            <w:noWrap w:val="0"/>
            <w:vAlign w:val="center"/>
          </w:tcPr>
          <w:p>
            <w:pPr>
              <w:spacing w:line="400" w:lineRule="exact"/>
              <w:rPr>
                <w:rFonts w:ascii="宋体" w:hAnsi="宋体"/>
                <w:sz w:val="24"/>
              </w:rPr>
            </w:pPr>
            <w:r>
              <w:rPr>
                <w:rFonts w:ascii="宋体" w:hAnsi="宋体"/>
                <w:sz w:val="24"/>
              </w:rPr>
              <w:t xml:space="preserve">注册商标数量：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spacing w:line="400" w:lineRule="exact"/>
              <w:jc w:val="center"/>
              <w:rPr>
                <w:sz w:val="24"/>
              </w:rPr>
            </w:pPr>
            <w:r>
              <w:rPr>
                <w:sz w:val="24"/>
              </w:rPr>
              <w:t>7</w:t>
            </w:r>
            <w:r>
              <w:rPr>
                <w:rFonts w:hint="eastAsia"/>
                <w:sz w:val="24"/>
              </w:rPr>
              <w:t>6</w:t>
            </w:r>
          </w:p>
        </w:tc>
        <w:tc>
          <w:tcPr>
            <w:tcW w:w="1275" w:type="dxa"/>
            <w:vMerge w:val="continue"/>
            <w:noWrap w:val="0"/>
            <w:vAlign w:val="center"/>
          </w:tcPr>
          <w:p>
            <w:pPr>
              <w:spacing w:line="400" w:lineRule="exact"/>
              <w:rPr>
                <w:sz w:val="24"/>
              </w:rPr>
            </w:pPr>
          </w:p>
        </w:tc>
        <w:tc>
          <w:tcPr>
            <w:tcW w:w="3828" w:type="dxa"/>
            <w:vMerge w:val="restart"/>
            <w:noWrap w:val="0"/>
            <w:vAlign w:val="center"/>
          </w:tcPr>
          <w:p>
            <w:pPr>
              <w:spacing w:line="400" w:lineRule="exact"/>
              <w:rPr>
                <w:rFonts w:hint="eastAsia"/>
                <w:sz w:val="24"/>
              </w:rPr>
            </w:pPr>
            <w:r>
              <w:rPr>
                <w:sz w:val="24"/>
              </w:rPr>
              <w:t>品牌是否已注册为商标</w:t>
            </w:r>
          </w:p>
          <w:p>
            <w:pPr>
              <w:spacing w:line="400" w:lineRule="exact"/>
              <w:rPr>
                <w:sz w:val="24"/>
              </w:rPr>
            </w:pPr>
            <w:r>
              <w:rPr>
                <w:rFonts w:hint="eastAsia"/>
                <w:sz w:val="24"/>
              </w:rPr>
              <w:t>（</w:t>
            </w:r>
            <w:r>
              <w:rPr>
                <w:sz w:val="24"/>
              </w:rPr>
              <w:t>如果是，注册情况</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703" w:type="dxa"/>
            <w:vMerge w:val="continue"/>
            <w:noWrap w:val="0"/>
            <w:vAlign w:val="center"/>
          </w:tcPr>
          <w:p>
            <w:pPr>
              <w:spacing w:line="400" w:lineRule="exact"/>
              <w:jc w:val="center"/>
              <w:rPr>
                <w:sz w:val="24"/>
              </w:rPr>
            </w:pPr>
          </w:p>
        </w:tc>
        <w:tc>
          <w:tcPr>
            <w:tcW w:w="1275" w:type="dxa"/>
            <w:vMerge w:val="continue"/>
            <w:noWrap w:val="0"/>
            <w:vAlign w:val="center"/>
          </w:tcPr>
          <w:p>
            <w:pPr>
              <w:spacing w:line="400" w:lineRule="exact"/>
              <w:rPr>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ascii="宋体" w:hAnsi="宋体"/>
                <w:sz w:val="24"/>
              </w:rPr>
            </w:pPr>
            <w:r>
              <w:rPr>
                <w:rFonts w:ascii="宋体" w:hAnsi="宋体"/>
                <w:sz w:val="24"/>
              </w:rPr>
              <w:t xml:space="preserve">注册时间：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spacing w:line="400" w:lineRule="exact"/>
              <w:jc w:val="center"/>
              <w:rPr>
                <w:sz w:val="24"/>
              </w:rPr>
            </w:pPr>
            <w:r>
              <w:rPr>
                <w:rFonts w:hint="eastAsia"/>
                <w:sz w:val="24"/>
              </w:rPr>
              <w:t>77</w:t>
            </w:r>
          </w:p>
        </w:tc>
        <w:tc>
          <w:tcPr>
            <w:tcW w:w="1275" w:type="dxa"/>
            <w:vMerge w:val="continue"/>
            <w:noWrap w:val="0"/>
            <w:vAlign w:val="center"/>
          </w:tcPr>
          <w:p>
            <w:pPr>
              <w:spacing w:line="400" w:lineRule="exact"/>
              <w:rPr>
                <w:sz w:val="24"/>
              </w:rPr>
            </w:pPr>
          </w:p>
        </w:tc>
        <w:tc>
          <w:tcPr>
            <w:tcW w:w="3828" w:type="dxa"/>
            <w:vMerge w:val="restart"/>
            <w:noWrap w:val="0"/>
            <w:vAlign w:val="center"/>
          </w:tcPr>
          <w:p>
            <w:pPr>
              <w:spacing w:line="400" w:lineRule="exact"/>
              <w:rPr>
                <w:rFonts w:hint="eastAsia"/>
                <w:sz w:val="24"/>
              </w:rPr>
            </w:pPr>
            <w:r>
              <w:rPr>
                <w:sz w:val="24"/>
              </w:rPr>
              <w:t>品牌是否在国外注册</w:t>
            </w:r>
          </w:p>
          <w:p>
            <w:pPr>
              <w:spacing w:line="400" w:lineRule="exact"/>
              <w:rPr>
                <w:sz w:val="24"/>
              </w:rPr>
            </w:pPr>
            <w:r>
              <w:rPr>
                <w:rFonts w:hint="eastAsia"/>
                <w:sz w:val="24"/>
              </w:rPr>
              <w:t>（</w:t>
            </w:r>
            <w:r>
              <w:rPr>
                <w:sz w:val="24"/>
              </w:rPr>
              <w:t>如果是，注册情况</w:t>
            </w:r>
            <w:r>
              <w:rPr>
                <w:rFonts w:hint="eastAsia"/>
                <w:sz w:val="24"/>
              </w:rPr>
              <w:t>，</w:t>
            </w:r>
            <w:r>
              <w:rPr>
                <w:sz w:val="24"/>
              </w:rPr>
              <w:t>可写多项</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703" w:type="dxa"/>
            <w:vMerge w:val="continue"/>
            <w:noWrap w:val="0"/>
            <w:vAlign w:val="center"/>
          </w:tcPr>
          <w:p>
            <w:pPr>
              <w:spacing w:line="400" w:lineRule="exact"/>
              <w:jc w:val="center"/>
              <w:rPr>
                <w:sz w:val="24"/>
              </w:rPr>
            </w:pPr>
          </w:p>
        </w:tc>
        <w:tc>
          <w:tcPr>
            <w:tcW w:w="1275" w:type="dxa"/>
            <w:vMerge w:val="continue"/>
            <w:noWrap w:val="0"/>
            <w:vAlign w:val="center"/>
          </w:tcPr>
          <w:p>
            <w:pPr>
              <w:spacing w:line="400" w:lineRule="exact"/>
              <w:rPr>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ascii="宋体" w:hAnsi="宋体"/>
                <w:sz w:val="24"/>
              </w:rPr>
            </w:pPr>
            <w:r>
              <w:rPr>
                <w:rFonts w:ascii="宋体" w:hAnsi="宋体"/>
                <w:sz w:val="24"/>
              </w:rPr>
              <w:t>注册国家：</w:t>
            </w:r>
          </w:p>
          <w:p>
            <w:pPr>
              <w:spacing w:line="400" w:lineRule="exact"/>
              <w:rPr>
                <w:rFonts w:ascii="宋体" w:hAnsi="宋体"/>
                <w:sz w:val="24"/>
              </w:rPr>
            </w:pPr>
            <w:r>
              <w:rPr>
                <w:rFonts w:ascii="宋体" w:hAnsi="宋体"/>
                <w:sz w:val="24"/>
              </w:rPr>
              <w:t>注册时间：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78</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是否建立了顾客投诉及快速协调解决机制</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79</w:t>
            </w:r>
          </w:p>
        </w:tc>
        <w:tc>
          <w:tcPr>
            <w:tcW w:w="1275" w:type="dxa"/>
            <w:vMerge w:val="restart"/>
            <w:noWrap w:val="0"/>
            <w:vAlign w:val="center"/>
          </w:tcPr>
          <w:p>
            <w:pPr>
              <w:spacing w:line="400" w:lineRule="exact"/>
              <w:rPr>
                <w:rFonts w:hint="eastAsia"/>
                <w:sz w:val="24"/>
              </w:rPr>
            </w:pPr>
            <w:r>
              <w:rPr>
                <w:sz w:val="24"/>
              </w:rPr>
              <w:t>品牌</w:t>
            </w:r>
            <w:r>
              <w:rPr>
                <w:rFonts w:hint="eastAsia"/>
                <w:sz w:val="24"/>
              </w:rPr>
              <w:t>认可</w:t>
            </w:r>
          </w:p>
        </w:tc>
        <w:tc>
          <w:tcPr>
            <w:tcW w:w="3828" w:type="dxa"/>
            <w:noWrap w:val="0"/>
            <w:vAlign w:val="center"/>
          </w:tcPr>
          <w:p>
            <w:pPr>
              <w:spacing w:line="400" w:lineRule="exact"/>
              <w:rPr>
                <w:rFonts w:hint="eastAsia"/>
                <w:sz w:val="24"/>
              </w:rPr>
            </w:pPr>
            <w:r>
              <w:rPr>
                <w:sz w:val="24"/>
              </w:rPr>
              <w:t>主品牌目前已经在市场上建立影响情况</w:t>
            </w:r>
            <w:r>
              <w:rPr>
                <w:rFonts w:hint="eastAsia"/>
                <w:sz w:val="24"/>
              </w:rPr>
              <w:t>（可多选）</w:t>
            </w:r>
          </w:p>
        </w:tc>
        <w:tc>
          <w:tcPr>
            <w:tcW w:w="3436" w:type="dxa"/>
            <w:noWrap w:val="0"/>
            <w:vAlign w:val="center"/>
          </w:tcPr>
          <w:p>
            <w:pPr>
              <w:spacing w:line="400" w:lineRule="exact"/>
              <w:rPr>
                <w:rFonts w:ascii="宋体" w:hAnsi="宋体"/>
                <w:sz w:val="24"/>
              </w:rPr>
            </w:pPr>
            <w:r>
              <w:rPr>
                <w:rFonts w:ascii="宋体" w:hAnsi="宋体"/>
                <w:sz w:val="24"/>
              </w:rPr>
              <w:t>□知名度</w:t>
            </w:r>
          </w:p>
          <w:p>
            <w:pPr>
              <w:spacing w:line="400" w:lineRule="exact"/>
              <w:rPr>
                <w:rFonts w:ascii="宋体" w:hAnsi="宋体"/>
                <w:sz w:val="24"/>
              </w:rPr>
            </w:pPr>
            <w:r>
              <w:rPr>
                <w:rFonts w:ascii="宋体" w:hAnsi="宋体"/>
                <w:sz w:val="24"/>
              </w:rPr>
              <w:t>□美誉度</w:t>
            </w:r>
          </w:p>
          <w:p>
            <w:pPr>
              <w:spacing w:line="400" w:lineRule="exact"/>
              <w:rPr>
                <w:rFonts w:ascii="宋体" w:hAnsi="宋体"/>
                <w:sz w:val="24"/>
              </w:rPr>
            </w:pPr>
            <w:r>
              <w:rPr>
                <w:rFonts w:ascii="宋体" w:hAnsi="宋体"/>
                <w:sz w:val="24"/>
              </w:rPr>
              <w:t>□忠诚度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8</w:t>
            </w:r>
            <w:r>
              <w:rPr>
                <w:rFonts w:hint="eastAsia"/>
                <w:sz w:val="24"/>
              </w:rPr>
              <w:t>0</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主</w:t>
            </w:r>
            <w:r>
              <w:rPr>
                <w:rFonts w:hint="eastAsia"/>
                <w:sz w:val="24"/>
              </w:rPr>
              <w:t>营</w:t>
            </w:r>
            <w:r>
              <w:rPr>
                <w:sz w:val="24"/>
              </w:rPr>
              <w:t>业务3年</w:t>
            </w:r>
            <w:r>
              <w:rPr>
                <w:rFonts w:hint="eastAsia"/>
                <w:sz w:val="24"/>
              </w:rPr>
              <w:t>内</w:t>
            </w:r>
            <w:r>
              <w:rPr>
                <w:sz w:val="24"/>
              </w:rPr>
              <w:t>市场规模/份额变化情况</w:t>
            </w:r>
          </w:p>
        </w:tc>
        <w:tc>
          <w:tcPr>
            <w:tcW w:w="3436" w:type="dxa"/>
            <w:noWrap w:val="0"/>
            <w:vAlign w:val="center"/>
          </w:tcPr>
          <w:p>
            <w:pPr>
              <w:spacing w:line="400" w:lineRule="exact"/>
              <w:rPr>
                <w:rFonts w:ascii="宋体" w:hAnsi="宋体"/>
                <w:sz w:val="24"/>
              </w:rPr>
            </w:pPr>
            <w:r>
              <w:rPr>
                <w:rFonts w:ascii="宋体" w:hAnsi="宋体"/>
                <w:sz w:val="24"/>
              </w:rPr>
              <w:t>□增加</w:t>
            </w:r>
          </w:p>
          <w:p>
            <w:pPr>
              <w:spacing w:line="400" w:lineRule="exact"/>
              <w:rPr>
                <w:rFonts w:ascii="宋体" w:hAnsi="宋体"/>
                <w:sz w:val="24"/>
              </w:rPr>
            </w:pPr>
            <w:r>
              <w:rPr>
                <w:rFonts w:ascii="宋体" w:hAnsi="宋体"/>
                <w:sz w:val="24"/>
              </w:rPr>
              <w:t>□稳定</w:t>
            </w:r>
          </w:p>
          <w:p>
            <w:pPr>
              <w:spacing w:line="400" w:lineRule="exact"/>
              <w:rPr>
                <w:rFonts w:ascii="宋体" w:hAnsi="宋体"/>
                <w:sz w:val="24"/>
              </w:rPr>
            </w:pPr>
            <w:r>
              <w:rPr>
                <w:rFonts w:ascii="宋体" w:hAnsi="宋体"/>
                <w:sz w:val="24"/>
              </w:rPr>
              <w:t>□减少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8</w:t>
            </w:r>
            <w:r>
              <w:rPr>
                <w:rFonts w:hint="eastAsia"/>
                <w:sz w:val="24"/>
              </w:rPr>
              <w:t>1</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rFonts w:hint="eastAsia"/>
                <w:sz w:val="24"/>
              </w:rPr>
              <w:t>是否存在</w:t>
            </w:r>
            <w:r>
              <w:rPr>
                <w:sz w:val="24"/>
              </w:rPr>
              <w:t>主要品牌被侵权假冒情况</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spacing w:line="400" w:lineRule="exact"/>
              <w:jc w:val="center"/>
              <w:rPr>
                <w:sz w:val="24"/>
              </w:rPr>
            </w:pPr>
            <w:r>
              <w:rPr>
                <w:sz w:val="24"/>
              </w:rPr>
              <w:t>8</w:t>
            </w:r>
            <w:r>
              <w:rPr>
                <w:rFonts w:hint="eastAsia"/>
                <w:sz w:val="24"/>
              </w:rPr>
              <w:t>2</w:t>
            </w:r>
          </w:p>
        </w:tc>
        <w:tc>
          <w:tcPr>
            <w:tcW w:w="1275" w:type="dxa"/>
            <w:vMerge w:val="continue"/>
            <w:noWrap w:val="0"/>
            <w:vAlign w:val="center"/>
          </w:tcPr>
          <w:p>
            <w:pPr>
              <w:spacing w:line="400" w:lineRule="exact"/>
              <w:rPr>
                <w:sz w:val="24"/>
              </w:rPr>
            </w:pPr>
          </w:p>
        </w:tc>
        <w:tc>
          <w:tcPr>
            <w:tcW w:w="3828" w:type="dxa"/>
            <w:vMerge w:val="restart"/>
            <w:noWrap w:val="0"/>
            <w:vAlign w:val="center"/>
          </w:tcPr>
          <w:p>
            <w:pPr>
              <w:spacing w:line="400" w:lineRule="exact"/>
              <w:rPr>
                <w:rFonts w:hint="eastAsia"/>
                <w:sz w:val="24"/>
              </w:rPr>
            </w:pPr>
            <w:r>
              <w:rPr>
                <w:sz w:val="24"/>
              </w:rPr>
              <w:t>是否存在</w:t>
            </w:r>
            <w:r>
              <w:rPr>
                <w:rFonts w:hint="eastAsia"/>
                <w:sz w:val="24"/>
              </w:rPr>
              <w:t>市场</w:t>
            </w:r>
            <w:r>
              <w:rPr>
                <w:sz w:val="24"/>
              </w:rPr>
              <w:t>垄断行为</w:t>
            </w:r>
          </w:p>
          <w:p>
            <w:pPr>
              <w:spacing w:line="400" w:lineRule="exact"/>
              <w:rPr>
                <w:sz w:val="24"/>
              </w:rPr>
            </w:pPr>
            <w:r>
              <w:rPr>
                <w:rFonts w:hint="eastAsia"/>
                <w:sz w:val="24"/>
              </w:rPr>
              <w:t>（</w:t>
            </w:r>
            <w:r>
              <w:rPr>
                <w:sz w:val="24"/>
              </w:rPr>
              <w:t>如果不存在，</w:t>
            </w:r>
            <w:r>
              <w:rPr>
                <w:rFonts w:hint="eastAsia"/>
                <w:sz w:val="24"/>
              </w:rPr>
              <w:t>预防出现</w:t>
            </w:r>
            <w:r>
              <w:rPr>
                <w:sz w:val="24"/>
              </w:rPr>
              <w:t>垄断行为的</w:t>
            </w:r>
            <w:r>
              <w:rPr>
                <w:rFonts w:hint="eastAsia"/>
                <w:sz w:val="24"/>
              </w:rPr>
              <w:t>做法）</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jc w:val="center"/>
        </w:trPr>
        <w:tc>
          <w:tcPr>
            <w:tcW w:w="703" w:type="dxa"/>
            <w:vMerge w:val="continue"/>
            <w:noWrap w:val="0"/>
            <w:vAlign w:val="center"/>
          </w:tcPr>
          <w:p>
            <w:pPr>
              <w:spacing w:line="400" w:lineRule="exact"/>
              <w:jc w:val="center"/>
              <w:rPr>
                <w:sz w:val="24"/>
              </w:rPr>
            </w:pPr>
          </w:p>
        </w:tc>
        <w:tc>
          <w:tcPr>
            <w:tcW w:w="1275" w:type="dxa"/>
            <w:vMerge w:val="continue"/>
            <w:noWrap w:val="0"/>
            <w:vAlign w:val="center"/>
          </w:tcPr>
          <w:p>
            <w:pPr>
              <w:spacing w:line="400" w:lineRule="exact"/>
              <w:rPr>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hint="eastAsia" w:ascii="宋体" w:hAnsi="宋体"/>
                <w:sz w:val="24"/>
              </w:rPr>
            </w:pPr>
            <w:r>
              <w:rPr>
                <w:rFonts w:hint="eastAsia" w:ascii="宋体" w:hAnsi="宋体"/>
                <w:sz w:val="24"/>
              </w:rPr>
              <w:t>对应做法：</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spacing w:line="400" w:lineRule="exact"/>
              <w:jc w:val="center"/>
              <w:rPr>
                <w:sz w:val="24"/>
              </w:rPr>
            </w:pPr>
            <w:r>
              <w:rPr>
                <w:sz w:val="24"/>
              </w:rPr>
              <w:t>8</w:t>
            </w:r>
            <w:r>
              <w:rPr>
                <w:rFonts w:hint="eastAsia"/>
                <w:sz w:val="24"/>
              </w:rPr>
              <w:t>3</w:t>
            </w:r>
          </w:p>
        </w:tc>
        <w:tc>
          <w:tcPr>
            <w:tcW w:w="1275" w:type="dxa"/>
            <w:vMerge w:val="continue"/>
            <w:noWrap w:val="0"/>
            <w:vAlign w:val="center"/>
          </w:tcPr>
          <w:p>
            <w:pPr>
              <w:spacing w:line="400" w:lineRule="exact"/>
              <w:rPr>
                <w:sz w:val="24"/>
              </w:rPr>
            </w:pPr>
          </w:p>
        </w:tc>
        <w:tc>
          <w:tcPr>
            <w:tcW w:w="3828" w:type="dxa"/>
            <w:vMerge w:val="restart"/>
            <w:noWrap w:val="0"/>
            <w:vAlign w:val="center"/>
          </w:tcPr>
          <w:p>
            <w:pPr>
              <w:spacing w:line="400" w:lineRule="exact"/>
              <w:rPr>
                <w:rFonts w:hint="eastAsia"/>
                <w:sz w:val="24"/>
              </w:rPr>
            </w:pPr>
            <w:r>
              <w:rPr>
                <w:sz w:val="24"/>
              </w:rPr>
              <w:t>是否存在倾销行为</w:t>
            </w:r>
          </w:p>
          <w:p>
            <w:pPr>
              <w:spacing w:line="400" w:lineRule="exact"/>
              <w:rPr>
                <w:sz w:val="24"/>
              </w:rPr>
            </w:pPr>
            <w:r>
              <w:rPr>
                <w:rFonts w:hint="eastAsia"/>
                <w:sz w:val="24"/>
              </w:rPr>
              <w:t>（</w:t>
            </w:r>
            <w:r>
              <w:rPr>
                <w:sz w:val="24"/>
              </w:rPr>
              <w:t>如果不存在，</w:t>
            </w:r>
            <w:r>
              <w:rPr>
                <w:rFonts w:hint="eastAsia"/>
                <w:sz w:val="24"/>
              </w:rPr>
              <w:t>预防出现</w:t>
            </w:r>
            <w:r>
              <w:rPr>
                <w:sz w:val="24"/>
              </w:rPr>
              <w:t>倾销行为的</w:t>
            </w:r>
            <w:r>
              <w:rPr>
                <w:rFonts w:hint="eastAsia"/>
                <w:sz w:val="24"/>
              </w:rPr>
              <w:t>做法）</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703" w:type="dxa"/>
            <w:vMerge w:val="continue"/>
            <w:noWrap w:val="0"/>
            <w:vAlign w:val="center"/>
          </w:tcPr>
          <w:p>
            <w:pPr>
              <w:spacing w:line="400" w:lineRule="exact"/>
              <w:jc w:val="center"/>
              <w:rPr>
                <w:sz w:val="24"/>
              </w:rPr>
            </w:pPr>
          </w:p>
        </w:tc>
        <w:tc>
          <w:tcPr>
            <w:tcW w:w="1275" w:type="dxa"/>
            <w:vMerge w:val="continue"/>
            <w:noWrap w:val="0"/>
            <w:vAlign w:val="center"/>
          </w:tcPr>
          <w:p>
            <w:pPr>
              <w:spacing w:line="400" w:lineRule="exact"/>
              <w:rPr>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hint="eastAsia" w:ascii="宋体" w:hAnsi="宋体"/>
                <w:sz w:val="24"/>
              </w:rPr>
            </w:pPr>
            <w:r>
              <w:rPr>
                <w:rFonts w:hint="eastAsia" w:ascii="宋体" w:hAnsi="宋体"/>
                <w:sz w:val="24"/>
              </w:rPr>
              <w:t>对应做法：</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8</w:t>
            </w:r>
            <w:r>
              <w:rPr>
                <w:rFonts w:hint="eastAsia"/>
                <w:sz w:val="24"/>
              </w:rPr>
              <w:t>4</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在运用电商进行产品销售时，如何有效遵守网络监管要求，确保产品质量</w:t>
            </w:r>
          </w:p>
        </w:tc>
        <w:tc>
          <w:tcPr>
            <w:tcW w:w="3436" w:type="dxa"/>
            <w:noWrap w:val="0"/>
            <w:vAlign w:val="center"/>
          </w:tcPr>
          <w:p>
            <w:pPr>
              <w:spacing w:line="400" w:lineRule="exact"/>
              <w:rPr>
                <w:rFonts w:ascii="宋体" w:hAnsi="宋体"/>
                <w:sz w:val="24"/>
              </w:rPr>
            </w:pPr>
            <w:r>
              <w:rPr>
                <w:rFonts w:ascii="宋体" w:hAnsi="宋体"/>
                <w:sz w:val="24"/>
              </w:rPr>
              <w:t>具体情况：</w:t>
            </w:r>
          </w:p>
          <w:p>
            <w:pPr>
              <w:spacing w:line="400" w:lineRule="exact"/>
              <w:rPr>
                <w:rFonts w:ascii="宋体" w:hAnsi="宋体"/>
                <w:sz w:val="24"/>
              </w:rPr>
            </w:pP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8</w:t>
            </w:r>
            <w:r>
              <w:rPr>
                <w:rFonts w:hint="eastAsia"/>
                <w:sz w:val="24"/>
              </w:rPr>
              <w:t>5</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主导产品/服务国内市场情况</w:t>
            </w:r>
          </w:p>
        </w:tc>
        <w:tc>
          <w:tcPr>
            <w:tcW w:w="3436" w:type="dxa"/>
            <w:noWrap w:val="0"/>
            <w:vAlign w:val="center"/>
          </w:tcPr>
          <w:p>
            <w:pPr>
              <w:spacing w:line="400" w:lineRule="exact"/>
              <w:rPr>
                <w:rFonts w:ascii="宋体" w:hAnsi="宋体"/>
                <w:sz w:val="24"/>
              </w:rPr>
            </w:pPr>
            <w:r>
              <w:rPr>
                <w:rFonts w:ascii="宋体" w:hAnsi="宋体"/>
                <w:sz w:val="24"/>
              </w:rPr>
              <w:t>国内市场占有率：</w:t>
            </w:r>
            <w:r>
              <w:rPr>
                <w:sz w:val="24"/>
                <w:u w:val="single"/>
              </w:rPr>
              <w:t xml:space="preserve">        </w:t>
            </w:r>
            <w:r>
              <w:rPr>
                <w:sz w:val="24"/>
              </w:rPr>
              <w:t>%</w:t>
            </w:r>
          </w:p>
          <w:p>
            <w:pPr>
              <w:spacing w:line="400" w:lineRule="exact"/>
              <w:rPr>
                <w:rFonts w:ascii="宋体" w:hAnsi="宋体"/>
                <w:sz w:val="24"/>
              </w:rPr>
            </w:pPr>
            <w:r>
              <w:rPr>
                <w:rFonts w:ascii="宋体" w:hAnsi="宋体"/>
                <w:sz w:val="24"/>
              </w:rPr>
              <w:t>行业排名：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8</w:t>
            </w:r>
            <w:r>
              <w:rPr>
                <w:rFonts w:hint="eastAsia"/>
                <w:sz w:val="24"/>
              </w:rPr>
              <w:t>6</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主导产品/服务国际市场情况</w:t>
            </w:r>
          </w:p>
        </w:tc>
        <w:tc>
          <w:tcPr>
            <w:tcW w:w="3436" w:type="dxa"/>
            <w:noWrap w:val="0"/>
            <w:vAlign w:val="center"/>
          </w:tcPr>
          <w:p>
            <w:pPr>
              <w:spacing w:line="400" w:lineRule="exact"/>
              <w:rPr>
                <w:rFonts w:ascii="宋体" w:hAnsi="宋体"/>
                <w:sz w:val="24"/>
              </w:rPr>
            </w:pPr>
            <w:r>
              <w:rPr>
                <w:rFonts w:ascii="宋体" w:hAnsi="宋体"/>
                <w:sz w:val="24"/>
              </w:rPr>
              <w:t>国际市场占有率：</w:t>
            </w:r>
            <w:r>
              <w:rPr>
                <w:sz w:val="24"/>
                <w:u w:val="single"/>
              </w:rPr>
              <w:t xml:space="preserve">        </w:t>
            </w:r>
            <w:r>
              <w:rPr>
                <w:sz w:val="24"/>
              </w:rPr>
              <w:t>%</w:t>
            </w:r>
          </w:p>
          <w:p>
            <w:pPr>
              <w:spacing w:line="400" w:lineRule="exact"/>
              <w:rPr>
                <w:rFonts w:ascii="宋体" w:hAnsi="宋体"/>
                <w:sz w:val="24"/>
              </w:rPr>
            </w:pPr>
            <w:r>
              <w:rPr>
                <w:rFonts w:ascii="宋体" w:hAnsi="宋体"/>
                <w:sz w:val="24"/>
              </w:rPr>
              <w:t>行业排名：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87</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主导产品/服务的价格和行业平均价格对比情况</w:t>
            </w:r>
          </w:p>
        </w:tc>
        <w:tc>
          <w:tcPr>
            <w:tcW w:w="3436" w:type="dxa"/>
            <w:noWrap w:val="0"/>
            <w:vAlign w:val="center"/>
          </w:tcPr>
          <w:p>
            <w:pPr>
              <w:spacing w:line="400" w:lineRule="exact"/>
              <w:rPr>
                <w:rFonts w:ascii="宋体" w:hAnsi="宋体"/>
                <w:sz w:val="24"/>
              </w:rPr>
            </w:pPr>
            <w:r>
              <w:rPr>
                <w:rFonts w:ascii="宋体" w:hAnsi="宋体"/>
                <w:sz w:val="24"/>
              </w:rPr>
              <w:t>□高</w:t>
            </w:r>
          </w:p>
          <w:p>
            <w:pPr>
              <w:spacing w:line="400" w:lineRule="exact"/>
              <w:rPr>
                <w:rFonts w:ascii="宋体" w:hAnsi="宋体"/>
                <w:sz w:val="24"/>
              </w:rPr>
            </w:pPr>
            <w:r>
              <w:rPr>
                <w:rFonts w:ascii="宋体" w:hAnsi="宋体"/>
                <w:sz w:val="24"/>
              </w:rPr>
              <w:t>□相同</w:t>
            </w:r>
          </w:p>
          <w:p>
            <w:pPr>
              <w:spacing w:line="400" w:lineRule="exact"/>
              <w:rPr>
                <w:rFonts w:ascii="宋体" w:hAnsi="宋体"/>
                <w:sz w:val="24"/>
              </w:rPr>
            </w:pPr>
            <w:r>
              <w:rPr>
                <w:rFonts w:ascii="宋体" w:hAnsi="宋体"/>
                <w:sz w:val="24"/>
              </w:rPr>
              <w:t>□低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88</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主品牌在经营过程中使用的年限</w:t>
            </w:r>
          </w:p>
        </w:tc>
        <w:tc>
          <w:tcPr>
            <w:tcW w:w="3436" w:type="dxa"/>
            <w:noWrap w:val="0"/>
            <w:vAlign w:val="center"/>
          </w:tcPr>
          <w:p>
            <w:pPr>
              <w:spacing w:line="400" w:lineRule="exact"/>
              <w:rPr>
                <w:rFonts w:ascii="宋体" w:hAnsi="宋体"/>
                <w:sz w:val="24"/>
              </w:rPr>
            </w:pPr>
            <w:r>
              <w:rPr>
                <w:sz w:val="24"/>
                <w:u w:val="single"/>
              </w:rPr>
              <w:t xml:space="preserve">        </w:t>
            </w:r>
            <w:r>
              <w:rPr>
                <w:rFonts w:ascii="宋体" w:hAnsi="宋体"/>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89</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品牌获得社会认可情况</w:t>
            </w:r>
          </w:p>
        </w:tc>
        <w:tc>
          <w:tcPr>
            <w:tcW w:w="3436" w:type="dxa"/>
            <w:noWrap w:val="0"/>
            <w:vAlign w:val="center"/>
          </w:tcPr>
          <w:p>
            <w:pPr>
              <w:spacing w:line="400" w:lineRule="exact"/>
              <w:rPr>
                <w:rFonts w:hint="eastAsia" w:ascii="宋体" w:hAnsi="宋体"/>
                <w:sz w:val="24"/>
              </w:rPr>
            </w:pPr>
            <w:r>
              <w:rPr>
                <w:rFonts w:hint="eastAsia" w:ascii="宋体" w:hAnsi="宋体"/>
                <w:sz w:val="24"/>
              </w:rPr>
              <w:t>具体内容：</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90</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组织主要品牌在哪方面具有竞争力（可多选）</w:t>
            </w:r>
          </w:p>
        </w:tc>
        <w:tc>
          <w:tcPr>
            <w:tcW w:w="3436" w:type="dxa"/>
            <w:noWrap w:val="0"/>
            <w:vAlign w:val="center"/>
          </w:tcPr>
          <w:p>
            <w:pPr>
              <w:spacing w:line="400" w:lineRule="exact"/>
              <w:rPr>
                <w:rFonts w:ascii="宋体" w:hAnsi="宋体"/>
                <w:sz w:val="24"/>
              </w:rPr>
            </w:pPr>
            <w:r>
              <w:rPr>
                <w:rFonts w:ascii="宋体" w:hAnsi="宋体"/>
                <w:sz w:val="24"/>
              </w:rPr>
              <w:t>□质量水平</w:t>
            </w:r>
          </w:p>
          <w:p>
            <w:pPr>
              <w:spacing w:line="400" w:lineRule="exact"/>
              <w:rPr>
                <w:rFonts w:ascii="宋体" w:hAnsi="宋体"/>
                <w:sz w:val="24"/>
              </w:rPr>
            </w:pPr>
            <w:r>
              <w:rPr>
                <w:rFonts w:ascii="宋体" w:hAnsi="宋体"/>
                <w:sz w:val="24"/>
              </w:rPr>
              <w:t>□创新能力</w:t>
            </w:r>
          </w:p>
          <w:p>
            <w:pPr>
              <w:spacing w:line="400" w:lineRule="exact"/>
              <w:rPr>
                <w:rFonts w:ascii="宋体" w:hAnsi="宋体"/>
                <w:sz w:val="24"/>
              </w:rPr>
            </w:pPr>
            <w:r>
              <w:rPr>
                <w:rFonts w:ascii="宋体" w:hAnsi="宋体"/>
                <w:sz w:val="24"/>
              </w:rPr>
              <w:t>□服务水平</w:t>
            </w:r>
          </w:p>
          <w:p>
            <w:pPr>
              <w:spacing w:line="400" w:lineRule="exact"/>
              <w:rPr>
                <w:rFonts w:ascii="宋体" w:hAnsi="宋体"/>
                <w:sz w:val="24"/>
              </w:rPr>
            </w:pPr>
            <w:r>
              <w:rPr>
                <w:rFonts w:ascii="宋体" w:hAnsi="宋体"/>
                <w:sz w:val="24"/>
              </w:rPr>
              <w:t>□市场渠道</w:t>
            </w:r>
          </w:p>
          <w:p>
            <w:pPr>
              <w:spacing w:line="400" w:lineRule="exact"/>
              <w:rPr>
                <w:rFonts w:ascii="宋体" w:hAnsi="宋体"/>
                <w:sz w:val="24"/>
              </w:rPr>
            </w:pPr>
            <w:r>
              <w:rPr>
                <w:rFonts w:ascii="宋体" w:hAnsi="宋体"/>
                <w:sz w:val="24"/>
              </w:rPr>
              <w:t>□知识产权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9</w:t>
            </w:r>
            <w:r>
              <w:rPr>
                <w:rFonts w:hint="eastAsia"/>
                <w:sz w:val="24"/>
              </w:rPr>
              <w:t>1</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rFonts w:hint="eastAsia"/>
                <w:sz w:val="24"/>
              </w:rPr>
              <w:t>上一年度品牌价值情况</w:t>
            </w:r>
          </w:p>
        </w:tc>
        <w:tc>
          <w:tcPr>
            <w:tcW w:w="3436" w:type="dxa"/>
            <w:noWrap w:val="0"/>
            <w:vAlign w:val="center"/>
          </w:tcPr>
          <w:p>
            <w:pPr>
              <w:spacing w:line="400" w:lineRule="exact"/>
              <w:rPr>
                <w:rFonts w:hint="eastAsia" w:ascii="宋体" w:hAnsi="宋体"/>
                <w:sz w:val="24"/>
              </w:rPr>
            </w:pPr>
            <w:r>
              <w:rPr>
                <w:rFonts w:hint="eastAsia" w:ascii="宋体" w:hAnsi="宋体"/>
                <w:sz w:val="24"/>
              </w:rPr>
              <w:t>主品牌价值：</w:t>
            </w:r>
            <w:r>
              <w:rPr>
                <w:sz w:val="24"/>
                <w:u w:val="single"/>
              </w:rPr>
              <w:t xml:space="preserve">        </w:t>
            </w:r>
            <w:r>
              <w:rPr>
                <w:rFonts w:hint="eastAsia"/>
                <w:sz w:val="24"/>
              </w:rPr>
              <w:t>亿元</w:t>
            </w:r>
          </w:p>
          <w:p>
            <w:pPr>
              <w:spacing w:line="400" w:lineRule="exact"/>
              <w:rPr>
                <w:rFonts w:ascii="宋体" w:hAnsi="宋体"/>
                <w:sz w:val="24"/>
              </w:rPr>
            </w:pPr>
            <w:r>
              <w:rPr>
                <w:rFonts w:hint="eastAsia" w:ascii="宋体" w:hAnsi="宋体"/>
                <w:sz w:val="24"/>
              </w:rPr>
              <w:t>评价机构：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42" w:type="dxa"/>
            <w:gridSpan w:val="4"/>
            <w:noWrap w:val="0"/>
            <w:vAlign w:val="center"/>
          </w:tcPr>
          <w:p>
            <w:pPr>
              <w:spacing w:line="400" w:lineRule="exact"/>
              <w:jc w:val="center"/>
              <w:rPr>
                <w:rFonts w:hint="eastAsia" w:ascii="宋体" w:hAnsi="宋体"/>
                <w:sz w:val="24"/>
              </w:rPr>
            </w:pPr>
            <w:r>
              <w:rPr>
                <w:b/>
                <w:sz w:val="24"/>
              </w:rPr>
              <w:t>四、</w:t>
            </w:r>
            <w:r>
              <w:rPr>
                <w:rFonts w:hint="eastAsia"/>
                <w:b/>
                <w:sz w:val="24"/>
              </w:rPr>
              <w:t>组织效益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9</w:t>
            </w:r>
            <w:r>
              <w:rPr>
                <w:rFonts w:hint="eastAsia"/>
                <w:sz w:val="24"/>
              </w:rPr>
              <w:t>2</w:t>
            </w:r>
          </w:p>
        </w:tc>
        <w:tc>
          <w:tcPr>
            <w:tcW w:w="1275" w:type="dxa"/>
            <w:vMerge w:val="restart"/>
            <w:noWrap w:val="0"/>
            <w:vAlign w:val="center"/>
          </w:tcPr>
          <w:p>
            <w:pPr>
              <w:spacing w:line="400" w:lineRule="exact"/>
              <w:rPr>
                <w:sz w:val="24"/>
              </w:rPr>
            </w:pPr>
            <w:r>
              <w:rPr>
                <w:sz w:val="24"/>
              </w:rPr>
              <w:t>财务指标</w:t>
            </w:r>
          </w:p>
        </w:tc>
        <w:tc>
          <w:tcPr>
            <w:tcW w:w="3828" w:type="dxa"/>
            <w:noWrap w:val="0"/>
            <w:vAlign w:val="center"/>
          </w:tcPr>
          <w:p>
            <w:pPr>
              <w:spacing w:line="400" w:lineRule="exact"/>
              <w:rPr>
                <w:sz w:val="24"/>
              </w:rPr>
            </w:pPr>
            <w:r>
              <w:rPr>
                <w:sz w:val="24"/>
              </w:rPr>
              <w:t>上一年度主营业务收入占全部收入的百分比</w:t>
            </w:r>
          </w:p>
        </w:tc>
        <w:tc>
          <w:tcPr>
            <w:tcW w:w="3436" w:type="dxa"/>
            <w:noWrap w:val="0"/>
            <w:vAlign w:val="center"/>
          </w:tcPr>
          <w:p>
            <w:pPr>
              <w:spacing w:line="400" w:lineRule="exact"/>
              <w:rPr>
                <w:rFonts w:ascii="宋体" w:hAnsi="宋体"/>
                <w:sz w:val="24"/>
              </w:rPr>
            </w:pP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9</w:t>
            </w:r>
            <w:r>
              <w:rPr>
                <w:rFonts w:hint="eastAsia"/>
                <w:sz w:val="24"/>
              </w:rPr>
              <w:t>3</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上一年度营业收入利润率</w:t>
            </w:r>
          </w:p>
        </w:tc>
        <w:tc>
          <w:tcPr>
            <w:tcW w:w="3436" w:type="dxa"/>
            <w:noWrap w:val="0"/>
            <w:vAlign w:val="center"/>
          </w:tcPr>
          <w:p>
            <w:pPr>
              <w:spacing w:line="400" w:lineRule="exact"/>
              <w:rPr>
                <w:rFonts w:ascii="宋体" w:hAnsi="宋体"/>
                <w:sz w:val="24"/>
              </w:rPr>
            </w:pP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9</w:t>
            </w:r>
            <w:r>
              <w:rPr>
                <w:rFonts w:hint="eastAsia"/>
                <w:sz w:val="24"/>
              </w:rPr>
              <w:t>4</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上一年度净利润</w:t>
            </w:r>
          </w:p>
        </w:tc>
        <w:tc>
          <w:tcPr>
            <w:tcW w:w="3436" w:type="dxa"/>
            <w:noWrap w:val="0"/>
            <w:vAlign w:val="center"/>
          </w:tcPr>
          <w:p>
            <w:pPr>
              <w:spacing w:line="400" w:lineRule="exact"/>
              <w:rPr>
                <w:rFonts w:ascii="宋体" w:hAnsi="宋体"/>
                <w:sz w:val="24"/>
              </w:rPr>
            </w:pPr>
            <w:r>
              <w:rPr>
                <w:sz w:val="24"/>
                <w:u w:val="single"/>
              </w:rPr>
              <w:t xml:space="preserve">        </w:t>
            </w:r>
            <w:r>
              <w:rPr>
                <w:rFonts w:ascii="宋体" w:hAnsi="宋体"/>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9</w:t>
            </w:r>
            <w:r>
              <w:rPr>
                <w:rFonts w:hint="eastAsia"/>
                <w:sz w:val="24"/>
              </w:rPr>
              <w:t>5</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上一年度全员劳动生产率</w:t>
            </w:r>
          </w:p>
        </w:tc>
        <w:tc>
          <w:tcPr>
            <w:tcW w:w="3436" w:type="dxa"/>
            <w:noWrap w:val="0"/>
            <w:vAlign w:val="center"/>
          </w:tcPr>
          <w:p>
            <w:pPr>
              <w:spacing w:line="400" w:lineRule="exact"/>
              <w:rPr>
                <w:rFonts w:ascii="宋体" w:hAnsi="宋体"/>
                <w:sz w:val="24"/>
              </w:rPr>
            </w:pPr>
            <w:r>
              <w:rPr>
                <w:sz w:val="24"/>
                <w:u w:val="single"/>
              </w:rPr>
              <w:t xml:space="preserve">        </w:t>
            </w:r>
            <w:r>
              <w:rPr>
                <w:rFonts w:ascii="宋体" w:hAnsi="宋体"/>
                <w:sz w:val="24"/>
              </w:rPr>
              <w:t>万元/人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9</w:t>
            </w:r>
            <w:r>
              <w:rPr>
                <w:rFonts w:hint="eastAsia"/>
                <w:sz w:val="24"/>
              </w:rPr>
              <w:t>6</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上一年度人均利润额</w:t>
            </w:r>
          </w:p>
        </w:tc>
        <w:tc>
          <w:tcPr>
            <w:tcW w:w="3436" w:type="dxa"/>
            <w:noWrap w:val="0"/>
            <w:vAlign w:val="center"/>
          </w:tcPr>
          <w:p>
            <w:pPr>
              <w:spacing w:line="400" w:lineRule="exact"/>
              <w:rPr>
                <w:sz w:val="24"/>
              </w:rPr>
            </w:pPr>
            <w:r>
              <w:rPr>
                <w:sz w:val="24"/>
                <w:u w:val="single"/>
              </w:rPr>
              <w:t xml:space="preserve">        </w:t>
            </w:r>
            <w:r>
              <w:rPr>
                <w:rFonts w:hint="eastAsia"/>
                <w:sz w:val="24"/>
              </w:rPr>
              <w:t>万元/人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9</w:t>
            </w:r>
            <w:r>
              <w:rPr>
                <w:rFonts w:hint="eastAsia"/>
                <w:sz w:val="24"/>
              </w:rPr>
              <w:t>7</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上一年度资产负债率</w:t>
            </w:r>
          </w:p>
        </w:tc>
        <w:tc>
          <w:tcPr>
            <w:tcW w:w="3436" w:type="dxa"/>
            <w:noWrap w:val="0"/>
            <w:vAlign w:val="center"/>
          </w:tcPr>
          <w:p>
            <w:pPr>
              <w:spacing w:line="400" w:lineRule="exact"/>
              <w:rPr>
                <w:sz w:val="24"/>
              </w:rPr>
            </w:pP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98</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上一年度</w:t>
            </w:r>
            <w:r>
              <w:rPr>
                <w:rFonts w:ascii="宋体" w:hAnsi="宋体"/>
                <w:sz w:val="24"/>
              </w:rPr>
              <w:t>创汇总额</w:t>
            </w:r>
          </w:p>
        </w:tc>
        <w:tc>
          <w:tcPr>
            <w:tcW w:w="3436" w:type="dxa"/>
            <w:noWrap w:val="0"/>
            <w:vAlign w:val="center"/>
          </w:tcPr>
          <w:p>
            <w:pPr>
              <w:spacing w:line="400" w:lineRule="exact"/>
              <w:rPr>
                <w:rFonts w:ascii="宋体" w:hAnsi="宋体"/>
                <w:sz w:val="24"/>
              </w:rPr>
            </w:pPr>
            <w:r>
              <w:rPr>
                <w:sz w:val="24"/>
                <w:u w:val="single"/>
              </w:rPr>
              <w:t xml:space="preserve">        </w:t>
            </w:r>
            <w:r>
              <w:rPr>
                <w:rFonts w:ascii="宋体" w:hAnsi="宋体"/>
                <w:sz w:val="24"/>
              </w:rPr>
              <w:t>万美元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99</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上一年度总资产贡献率</w:t>
            </w:r>
          </w:p>
        </w:tc>
        <w:tc>
          <w:tcPr>
            <w:tcW w:w="3436" w:type="dxa"/>
            <w:noWrap w:val="0"/>
            <w:vAlign w:val="center"/>
          </w:tcPr>
          <w:p>
            <w:pPr>
              <w:spacing w:line="400" w:lineRule="exact"/>
              <w:rPr>
                <w:sz w:val="24"/>
              </w:rPr>
            </w:pP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10</w:t>
            </w:r>
            <w:r>
              <w:rPr>
                <w:rFonts w:hint="eastAsia"/>
                <w:sz w:val="24"/>
              </w:rPr>
              <w:t>0</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上一年度资本保值增值率</w:t>
            </w:r>
          </w:p>
        </w:tc>
        <w:tc>
          <w:tcPr>
            <w:tcW w:w="3436" w:type="dxa"/>
            <w:noWrap w:val="0"/>
            <w:vAlign w:val="center"/>
          </w:tcPr>
          <w:p>
            <w:pPr>
              <w:spacing w:line="400" w:lineRule="exact"/>
              <w:rPr>
                <w:sz w:val="24"/>
              </w:rPr>
            </w:pP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10</w:t>
            </w:r>
            <w:r>
              <w:rPr>
                <w:rFonts w:hint="eastAsia"/>
                <w:sz w:val="24"/>
              </w:rPr>
              <w:t>1</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上一年度流动资产周转率</w:t>
            </w:r>
          </w:p>
        </w:tc>
        <w:tc>
          <w:tcPr>
            <w:tcW w:w="3436" w:type="dxa"/>
            <w:noWrap w:val="0"/>
            <w:vAlign w:val="center"/>
          </w:tcPr>
          <w:p>
            <w:pPr>
              <w:spacing w:line="400" w:lineRule="exact"/>
              <w:rPr>
                <w:sz w:val="24"/>
              </w:rPr>
            </w:pP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10</w:t>
            </w:r>
            <w:r>
              <w:rPr>
                <w:rFonts w:hint="eastAsia"/>
                <w:sz w:val="24"/>
              </w:rPr>
              <w:t>2</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上一年度成本费用利润率</w:t>
            </w:r>
          </w:p>
        </w:tc>
        <w:tc>
          <w:tcPr>
            <w:tcW w:w="3436" w:type="dxa"/>
            <w:noWrap w:val="0"/>
            <w:vAlign w:val="center"/>
          </w:tcPr>
          <w:p>
            <w:pPr>
              <w:spacing w:line="400" w:lineRule="exact"/>
              <w:rPr>
                <w:sz w:val="24"/>
              </w:rPr>
            </w:pP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10</w:t>
            </w:r>
            <w:r>
              <w:rPr>
                <w:rFonts w:hint="eastAsia"/>
                <w:sz w:val="24"/>
              </w:rPr>
              <w:t>3</w:t>
            </w:r>
          </w:p>
        </w:tc>
        <w:tc>
          <w:tcPr>
            <w:tcW w:w="1275" w:type="dxa"/>
            <w:vMerge w:val="restart"/>
            <w:noWrap w:val="0"/>
            <w:vAlign w:val="center"/>
          </w:tcPr>
          <w:p>
            <w:pPr>
              <w:spacing w:line="400" w:lineRule="exact"/>
              <w:rPr>
                <w:sz w:val="24"/>
              </w:rPr>
            </w:pPr>
            <w:r>
              <w:rPr>
                <w:sz w:val="24"/>
              </w:rPr>
              <w:t>绿色指标</w:t>
            </w:r>
          </w:p>
        </w:tc>
        <w:tc>
          <w:tcPr>
            <w:tcW w:w="3828" w:type="dxa"/>
            <w:noWrap w:val="0"/>
            <w:vAlign w:val="center"/>
          </w:tcPr>
          <w:p>
            <w:pPr>
              <w:spacing w:line="400" w:lineRule="exact"/>
              <w:rPr>
                <w:sz w:val="24"/>
              </w:rPr>
            </w:pPr>
            <w:r>
              <w:rPr>
                <w:sz w:val="24"/>
              </w:rPr>
              <w:t>万</w:t>
            </w:r>
            <w:r>
              <w:rPr>
                <w:rFonts w:hint="eastAsia"/>
                <w:sz w:val="24"/>
              </w:rPr>
              <w:t>元</w:t>
            </w:r>
            <w:r>
              <w:rPr>
                <w:sz w:val="24"/>
              </w:rPr>
              <w:t>总产值综合能耗</w:t>
            </w:r>
          </w:p>
        </w:tc>
        <w:tc>
          <w:tcPr>
            <w:tcW w:w="3436" w:type="dxa"/>
            <w:noWrap w:val="0"/>
            <w:vAlign w:val="center"/>
          </w:tcPr>
          <w:p>
            <w:pPr>
              <w:spacing w:line="400" w:lineRule="exact"/>
              <w:rPr>
                <w:rFonts w:ascii="宋体" w:hAnsi="宋体"/>
                <w:sz w:val="24"/>
              </w:rPr>
            </w:pPr>
            <w:r>
              <w:rPr>
                <w:sz w:val="24"/>
                <w:u w:val="single"/>
              </w:rPr>
              <w:t xml:space="preserve">        </w:t>
            </w:r>
            <w:r>
              <w:rPr>
                <w:rFonts w:hint="eastAsia" w:ascii="宋体" w:hAnsi="宋体"/>
                <w:sz w:val="24"/>
              </w:rPr>
              <w:t>吨标准煤/万元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10</w:t>
            </w:r>
            <w:r>
              <w:rPr>
                <w:rFonts w:hint="eastAsia"/>
                <w:sz w:val="24"/>
              </w:rPr>
              <w:t>4</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rFonts w:hint="eastAsia"/>
                <w:sz w:val="24"/>
              </w:rPr>
              <w:t>可再生能源占组织能源消耗总量百分比</w:t>
            </w:r>
          </w:p>
        </w:tc>
        <w:tc>
          <w:tcPr>
            <w:tcW w:w="3436" w:type="dxa"/>
            <w:noWrap w:val="0"/>
            <w:vAlign w:val="center"/>
          </w:tcPr>
          <w:p>
            <w:pPr>
              <w:spacing w:line="400" w:lineRule="exact"/>
              <w:rPr>
                <w:rFonts w:ascii="宋体" w:hAnsi="宋体"/>
                <w:sz w:val="24"/>
              </w:rPr>
            </w:pPr>
            <w:r>
              <w:rPr>
                <w:sz w:val="24"/>
                <w:u w:val="single"/>
              </w:rPr>
              <w:t xml:space="preserve">        </w:t>
            </w:r>
            <w:r>
              <w:rPr>
                <w:rFonts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10</w:t>
            </w:r>
            <w:r>
              <w:rPr>
                <w:rFonts w:hint="eastAsia"/>
                <w:sz w:val="24"/>
              </w:rPr>
              <w:t>5</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rFonts w:hint="eastAsia"/>
                <w:sz w:val="24"/>
              </w:rPr>
              <w:t>万元</w:t>
            </w:r>
            <w:r>
              <w:rPr>
                <w:sz w:val="24"/>
              </w:rPr>
              <w:t>总产值综合水耗</w:t>
            </w:r>
          </w:p>
        </w:tc>
        <w:tc>
          <w:tcPr>
            <w:tcW w:w="3436" w:type="dxa"/>
            <w:noWrap w:val="0"/>
            <w:vAlign w:val="center"/>
          </w:tcPr>
          <w:p>
            <w:pPr>
              <w:spacing w:line="400" w:lineRule="exact"/>
              <w:rPr>
                <w:rFonts w:ascii="宋体" w:hAnsi="宋体"/>
                <w:sz w:val="24"/>
              </w:rPr>
            </w:pPr>
            <w:r>
              <w:rPr>
                <w:sz w:val="24"/>
                <w:u w:val="single"/>
              </w:rPr>
              <w:t xml:space="preserve">        </w:t>
            </w:r>
            <w:r>
              <w:rPr>
                <w:rFonts w:ascii="宋体" w:hAnsi="宋体"/>
                <w:sz w:val="24"/>
              </w:rPr>
              <w:t>立方米/万元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10</w:t>
            </w:r>
            <w:r>
              <w:rPr>
                <w:rFonts w:hint="eastAsia"/>
                <w:sz w:val="24"/>
              </w:rPr>
              <w:t>6</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单位产值二氧化碳排放量</w:t>
            </w:r>
          </w:p>
        </w:tc>
        <w:tc>
          <w:tcPr>
            <w:tcW w:w="3436" w:type="dxa"/>
            <w:noWrap w:val="0"/>
            <w:vAlign w:val="center"/>
          </w:tcPr>
          <w:p>
            <w:pPr>
              <w:spacing w:line="400" w:lineRule="exact"/>
              <w:rPr>
                <w:rFonts w:ascii="宋体" w:hAnsi="宋体"/>
                <w:sz w:val="24"/>
              </w:rPr>
            </w:pPr>
            <w:r>
              <w:rPr>
                <w:sz w:val="24"/>
                <w:u w:val="single"/>
              </w:rPr>
              <w:t xml:space="preserve">        </w:t>
            </w:r>
            <w:r>
              <w:rPr>
                <w:sz w:val="24"/>
              </w:rPr>
              <w:t>tCO</w:t>
            </w:r>
            <w:r>
              <w:rPr>
                <w:sz w:val="22"/>
                <w:vertAlign w:val="subscript"/>
              </w:rPr>
              <w:t>2</w:t>
            </w:r>
            <w:r>
              <w:rPr>
                <w:sz w:val="24"/>
              </w:rPr>
              <w:t>e</w:t>
            </w:r>
            <w:r>
              <w:rPr>
                <w:rFonts w:ascii="宋体" w:hAnsi="宋体"/>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1</w:t>
            </w:r>
            <w:r>
              <w:rPr>
                <w:rFonts w:hint="eastAsia"/>
                <w:sz w:val="24"/>
              </w:rPr>
              <w:t>07</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单位建设用地企业产值</w:t>
            </w:r>
          </w:p>
        </w:tc>
        <w:tc>
          <w:tcPr>
            <w:tcW w:w="3436" w:type="dxa"/>
            <w:noWrap w:val="0"/>
            <w:vAlign w:val="center"/>
          </w:tcPr>
          <w:p>
            <w:pPr>
              <w:spacing w:line="400" w:lineRule="exact"/>
              <w:rPr>
                <w:rFonts w:ascii="宋体" w:hAnsi="宋体"/>
                <w:sz w:val="24"/>
              </w:rPr>
            </w:pPr>
            <w:r>
              <w:rPr>
                <w:sz w:val="24"/>
                <w:u w:val="single"/>
              </w:rPr>
              <w:t xml:space="preserve">        </w:t>
            </w:r>
            <w:r>
              <w:rPr>
                <w:rFonts w:ascii="宋体" w:hAnsi="宋体"/>
                <w:sz w:val="24"/>
              </w:rPr>
              <w:t>亿元/平方公里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1</w:t>
            </w:r>
            <w:r>
              <w:rPr>
                <w:rFonts w:hint="eastAsia"/>
                <w:sz w:val="24"/>
              </w:rPr>
              <w:t>08</w:t>
            </w:r>
          </w:p>
        </w:tc>
        <w:tc>
          <w:tcPr>
            <w:tcW w:w="1275" w:type="dxa"/>
            <w:vMerge w:val="restart"/>
            <w:noWrap w:val="0"/>
            <w:vAlign w:val="center"/>
          </w:tcPr>
          <w:p>
            <w:pPr>
              <w:spacing w:line="400" w:lineRule="exact"/>
              <w:rPr>
                <w:sz w:val="24"/>
              </w:rPr>
            </w:pPr>
            <w:r>
              <w:rPr>
                <w:sz w:val="24"/>
              </w:rPr>
              <w:t>社会责任</w:t>
            </w:r>
          </w:p>
        </w:tc>
        <w:tc>
          <w:tcPr>
            <w:tcW w:w="3828" w:type="dxa"/>
            <w:noWrap w:val="0"/>
            <w:vAlign w:val="center"/>
          </w:tcPr>
          <w:p>
            <w:pPr>
              <w:spacing w:line="400" w:lineRule="exact"/>
              <w:rPr>
                <w:sz w:val="24"/>
              </w:rPr>
            </w:pPr>
            <w:r>
              <w:rPr>
                <w:sz w:val="24"/>
              </w:rPr>
              <w:t>是否定期向社会发布社会责任报告</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1</w:t>
            </w:r>
            <w:r>
              <w:rPr>
                <w:rFonts w:hint="eastAsia"/>
                <w:sz w:val="24"/>
              </w:rPr>
              <w:t>09</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近</w:t>
            </w:r>
            <w:r>
              <w:rPr>
                <w:rFonts w:hint="eastAsia"/>
                <w:sz w:val="24"/>
              </w:rPr>
              <w:t>3</w:t>
            </w:r>
            <w:r>
              <w:rPr>
                <w:sz w:val="24"/>
              </w:rPr>
              <w:t>年捐助情况</w:t>
            </w:r>
          </w:p>
        </w:tc>
        <w:tc>
          <w:tcPr>
            <w:tcW w:w="3436" w:type="dxa"/>
            <w:noWrap w:val="0"/>
            <w:vAlign w:val="center"/>
          </w:tcPr>
          <w:p>
            <w:pPr>
              <w:spacing w:line="400" w:lineRule="exact"/>
              <w:rPr>
                <w:rFonts w:ascii="宋体" w:hAnsi="宋体"/>
                <w:sz w:val="24"/>
              </w:rPr>
            </w:pPr>
            <w:r>
              <w:rPr>
                <w:rFonts w:ascii="宋体" w:hAnsi="宋体"/>
                <w:sz w:val="24"/>
              </w:rPr>
              <w:t>对象：</w:t>
            </w:r>
          </w:p>
          <w:p>
            <w:pPr>
              <w:spacing w:line="400" w:lineRule="exact"/>
              <w:rPr>
                <w:rFonts w:ascii="宋体" w:hAnsi="宋体"/>
                <w:sz w:val="24"/>
              </w:rPr>
            </w:pPr>
            <w:r>
              <w:rPr>
                <w:rFonts w:ascii="宋体" w:hAnsi="宋体"/>
                <w:sz w:val="24"/>
              </w:rPr>
              <w:t>金额：</w:t>
            </w:r>
          </w:p>
          <w:p>
            <w:pPr>
              <w:spacing w:line="400" w:lineRule="exact"/>
              <w:rPr>
                <w:rFonts w:ascii="宋体" w:hAnsi="宋体"/>
                <w:sz w:val="24"/>
              </w:rPr>
            </w:pPr>
            <w:r>
              <w:rPr>
                <w:rFonts w:ascii="宋体" w:hAnsi="宋体"/>
                <w:sz w:val="24"/>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11</w:t>
            </w:r>
            <w:r>
              <w:rPr>
                <w:rFonts w:hint="eastAsia"/>
                <w:sz w:val="24"/>
              </w:rPr>
              <w:t>0</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在哪些方面发挥了引领作用，</w:t>
            </w:r>
            <w:r>
              <w:rPr>
                <w:rFonts w:hint="eastAsia"/>
                <w:sz w:val="24"/>
              </w:rPr>
              <w:t>作</w:t>
            </w:r>
            <w:r>
              <w:rPr>
                <w:sz w:val="24"/>
              </w:rPr>
              <w:t>出了贡献（可多选）</w:t>
            </w:r>
          </w:p>
        </w:tc>
        <w:tc>
          <w:tcPr>
            <w:tcW w:w="3436" w:type="dxa"/>
            <w:noWrap w:val="0"/>
            <w:vAlign w:val="center"/>
          </w:tcPr>
          <w:p>
            <w:pPr>
              <w:spacing w:line="400" w:lineRule="exact"/>
              <w:rPr>
                <w:rFonts w:ascii="宋体" w:hAnsi="宋体"/>
                <w:sz w:val="24"/>
              </w:rPr>
            </w:pPr>
            <w:r>
              <w:rPr>
                <w:rFonts w:ascii="宋体" w:hAnsi="宋体"/>
                <w:sz w:val="24"/>
              </w:rPr>
              <w:t>□新产品开发，填补行业空白</w:t>
            </w:r>
          </w:p>
          <w:p>
            <w:pPr>
              <w:spacing w:line="400" w:lineRule="exact"/>
              <w:rPr>
                <w:rFonts w:ascii="宋体" w:hAnsi="宋体"/>
                <w:sz w:val="24"/>
              </w:rPr>
            </w:pPr>
            <w:r>
              <w:rPr>
                <w:rFonts w:ascii="宋体" w:hAnsi="宋体"/>
                <w:sz w:val="24"/>
              </w:rPr>
              <w:t>□运营的理念或模式创新</w:t>
            </w:r>
          </w:p>
          <w:p>
            <w:pPr>
              <w:spacing w:line="400" w:lineRule="exact"/>
              <w:rPr>
                <w:rFonts w:ascii="宋体" w:hAnsi="宋体"/>
                <w:sz w:val="24"/>
              </w:rPr>
            </w:pPr>
            <w:r>
              <w:rPr>
                <w:rFonts w:ascii="宋体" w:hAnsi="宋体"/>
                <w:sz w:val="24"/>
              </w:rPr>
              <w:t>□诚信自律经营</w:t>
            </w:r>
          </w:p>
          <w:p>
            <w:pPr>
              <w:spacing w:line="400" w:lineRule="exact"/>
              <w:rPr>
                <w:rFonts w:hint="eastAsia" w:ascii="宋体" w:hAnsi="宋体"/>
                <w:sz w:val="24"/>
              </w:rPr>
            </w:pPr>
            <w:r>
              <w:rPr>
                <w:rFonts w:ascii="宋体" w:hAnsi="宋体"/>
                <w:sz w:val="24"/>
              </w:rPr>
              <w:t>□国际市场拓展</w:t>
            </w:r>
          </w:p>
          <w:p>
            <w:pPr>
              <w:spacing w:line="400" w:lineRule="exact"/>
              <w:rPr>
                <w:rFonts w:ascii="宋体" w:hAnsi="宋体"/>
                <w:sz w:val="24"/>
              </w:rPr>
            </w:pPr>
            <w:r>
              <w:rPr>
                <w:rFonts w:ascii="宋体" w:hAnsi="宋体"/>
                <w:sz w:val="24"/>
              </w:rPr>
              <w:t>□</w:t>
            </w:r>
            <w:r>
              <w:rPr>
                <w:rFonts w:hint="eastAsia" w:ascii="宋体" w:hAnsi="宋体"/>
                <w:sz w:val="24"/>
              </w:rPr>
              <w:t>其他：</w:t>
            </w:r>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11</w:t>
            </w:r>
            <w:r>
              <w:rPr>
                <w:rFonts w:hint="eastAsia"/>
                <w:sz w:val="24"/>
              </w:rPr>
              <w:t>1</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参加社会组织情况（可写多项）</w:t>
            </w:r>
          </w:p>
        </w:tc>
        <w:tc>
          <w:tcPr>
            <w:tcW w:w="3436" w:type="dxa"/>
            <w:noWrap w:val="0"/>
            <w:vAlign w:val="center"/>
          </w:tcPr>
          <w:p>
            <w:pPr>
              <w:spacing w:line="400" w:lineRule="exact"/>
              <w:rPr>
                <w:rFonts w:ascii="宋体" w:hAnsi="宋体"/>
                <w:sz w:val="24"/>
              </w:rPr>
            </w:pPr>
            <w:r>
              <w:rPr>
                <w:rFonts w:ascii="宋体" w:hAnsi="宋体"/>
                <w:sz w:val="24"/>
              </w:rPr>
              <w:t xml:space="preserve">社会组织名称：         </w:t>
            </w:r>
          </w:p>
          <w:p>
            <w:pPr>
              <w:spacing w:line="400" w:lineRule="exact"/>
              <w:rPr>
                <w:rFonts w:ascii="宋体" w:hAnsi="宋体"/>
                <w:sz w:val="24"/>
              </w:rPr>
            </w:pPr>
            <w:r>
              <w:rPr>
                <w:rFonts w:ascii="宋体" w:hAnsi="宋体"/>
                <w:sz w:val="24"/>
              </w:rPr>
              <w:t xml:space="preserve">参加者职务：           </w:t>
            </w:r>
          </w:p>
          <w:p>
            <w:pPr>
              <w:spacing w:line="400" w:lineRule="exact"/>
              <w:rPr>
                <w:rFonts w:ascii="宋体" w:hAnsi="宋体"/>
                <w:sz w:val="24"/>
              </w:rPr>
            </w:pPr>
            <w:r>
              <w:rPr>
                <w:rFonts w:ascii="宋体" w:hAnsi="宋体"/>
                <w:sz w:val="24"/>
              </w:rPr>
              <w:t xml:space="preserve">参加时间：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11</w:t>
            </w:r>
            <w:r>
              <w:rPr>
                <w:rFonts w:hint="eastAsia"/>
                <w:sz w:val="24"/>
              </w:rPr>
              <w:t>2</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其他承担社会责任情况</w:t>
            </w:r>
          </w:p>
        </w:tc>
        <w:tc>
          <w:tcPr>
            <w:tcW w:w="3436" w:type="dxa"/>
            <w:noWrap w:val="0"/>
            <w:vAlign w:val="center"/>
          </w:tcPr>
          <w:p>
            <w:pPr>
              <w:spacing w:line="400" w:lineRule="exact"/>
              <w:rPr>
                <w:rFonts w:hint="eastAsia" w:ascii="宋体" w:hAnsi="宋体"/>
                <w:sz w:val="24"/>
              </w:rPr>
            </w:pP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11</w:t>
            </w:r>
            <w:r>
              <w:rPr>
                <w:rFonts w:hint="eastAsia"/>
                <w:sz w:val="24"/>
              </w:rPr>
              <w:t>3</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上</w:t>
            </w:r>
            <w:r>
              <w:rPr>
                <w:rFonts w:hint="eastAsia"/>
                <w:sz w:val="24"/>
              </w:rPr>
              <w:t>一</w:t>
            </w:r>
            <w:r>
              <w:rPr>
                <w:sz w:val="24"/>
              </w:rPr>
              <w:t>年度参加社区活动情况</w:t>
            </w:r>
          </w:p>
        </w:tc>
        <w:tc>
          <w:tcPr>
            <w:tcW w:w="3436" w:type="dxa"/>
            <w:noWrap w:val="0"/>
            <w:vAlign w:val="center"/>
          </w:tcPr>
          <w:p>
            <w:pPr>
              <w:spacing w:line="400" w:lineRule="exact"/>
              <w:rPr>
                <w:rFonts w:hint="eastAsia" w:ascii="宋体" w:hAnsi="宋体"/>
                <w:sz w:val="24"/>
              </w:rPr>
            </w:pP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11</w:t>
            </w:r>
            <w:r>
              <w:rPr>
                <w:rFonts w:hint="eastAsia"/>
                <w:sz w:val="24"/>
              </w:rPr>
              <w:t>4</w:t>
            </w:r>
          </w:p>
        </w:tc>
        <w:tc>
          <w:tcPr>
            <w:tcW w:w="1275" w:type="dxa"/>
            <w:vMerge w:val="restart"/>
            <w:noWrap w:val="0"/>
            <w:vAlign w:val="center"/>
          </w:tcPr>
          <w:p>
            <w:pPr>
              <w:spacing w:line="400" w:lineRule="exact"/>
              <w:rPr>
                <w:sz w:val="24"/>
              </w:rPr>
            </w:pPr>
            <w:r>
              <w:rPr>
                <w:sz w:val="24"/>
              </w:rPr>
              <w:t>社会效益</w:t>
            </w:r>
          </w:p>
        </w:tc>
        <w:tc>
          <w:tcPr>
            <w:tcW w:w="3828" w:type="dxa"/>
            <w:noWrap w:val="0"/>
            <w:vAlign w:val="center"/>
          </w:tcPr>
          <w:p>
            <w:pPr>
              <w:spacing w:line="400" w:lineRule="exact"/>
              <w:rPr>
                <w:sz w:val="24"/>
              </w:rPr>
            </w:pPr>
            <w:r>
              <w:rPr>
                <w:sz w:val="24"/>
              </w:rPr>
              <w:t>全体员工情况</w:t>
            </w:r>
          </w:p>
        </w:tc>
        <w:tc>
          <w:tcPr>
            <w:tcW w:w="3436" w:type="dxa"/>
            <w:noWrap w:val="0"/>
            <w:vAlign w:val="center"/>
          </w:tcPr>
          <w:p>
            <w:pPr>
              <w:spacing w:line="400" w:lineRule="exact"/>
              <w:rPr>
                <w:rFonts w:ascii="宋体" w:hAnsi="宋体"/>
                <w:sz w:val="24"/>
              </w:rPr>
            </w:pPr>
            <w:r>
              <w:rPr>
                <w:rFonts w:ascii="宋体" w:hAnsi="宋体"/>
                <w:sz w:val="24"/>
              </w:rPr>
              <w:t>数量：</w:t>
            </w:r>
          </w:p>
          <w:p>
            <w:pPr>
              <w:spacing w:line="400" w:lineRule="exact"/>
              <w:rPr>
                <w:rFonts w:ascii="宋体" w:hAnsi="宋体"/>
                <w:sz w:val="24"/>
              </w:rPr>
            </w:pPr>
            <w:r>
              <w:rPr>
                <w:rFonts w:ascii="宋体" w:hAnsi="宋体"/>
                <w:sz w:val="24"/>
              </w:rPr>
              <w:t>行业排名：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11</w:t>
            </w:r>
            <w:r>
              <w:rPr>
                <w:rFonts w:hint="eastAsia"/>
                <w:sz w:val="24"/>
              </w:rPr>
              <w:t>5</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员工平均工作年限</w:t>
            </w:r>
          </w:p>
        </w:tc>
        <w:tc>
          <w:tcPr>
            <w:tcW w:w="3436" w:type="dxa"/>
            <w:noWrap w:val="0"/>
            <w:vAlign w:val="center"/>
          </w:tcPr>
          <w:p>
            <w:pPr>
              <w:spacing w:line="400" w:lineRule="exact"/>
              <w:rPr>
                <w:rFonts w:ascii="宋体" w:hAnsi="宋体"/>
                <w:sz w:val="24"/>
              </w:rPr>
            </w:pPr>
            <w:r>
              <w:rPr>
                <w:sz w:val="24"/>
                <w:u w:val="single"/>
              </w:rPr>
              <w:t xml:space="preserve">        </w:t>
            </w:r>
            <w:r>
              <w:rPr>
                <w:rFonts w:ascii="宋体" w:hAnsi="宋体"/>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11</w:t>
            </w:r>
            <w:r>
              <w:rPr>
                <w:rFonts w:hint="eastAsia"/>
                <w:sz w:val="24"/>
              </w:rPr>
              <w:t>6</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上</w:t>
            </w:r>
            <w:r>
              <w:rPr>
                <w:rFonts w:hint="eastAsia"/>
                <w:sz w:val="24"/>
              </w:rPr>
              <w:t>一</w:t>
            </w:r>
            <w:r>
              <w:rPr>
                <w:sz w:val="24"/>
              </w:rPr>
              <w:t>年度员工人均年收入</w:t>
            </w:r>
          </w:p>
        </w:tc>
        <w:tc>
          <w:tcPr>
            <w:tcW w:w="3436" w:type="dxa"/>
            <w:noWrap w:val="0"/>
            <w:vAlign w:val="center"/>
          </w:tcPr>
          <w:p>
            <w:pPr>
              <w:spacing w:line="400" w:lineRule="exact"/>
              <w:rPr>
                <w:rFonts w:ascii="宋体" w:hAnsi="宋体"/>
                <w:sz w:val="24"/>
              </w:rPr>
            </w:pPr>
            <w:r>
              <w:rPr>
                <w:sz w:val="24"/>
                <w:u w:val="single"/>
              </w:rPr>
              <w:t xml:space="preserve">        </w:t>
            </w:r>
            <w:r>
              <w:rPr>
                <w:rFonts w:ascii="宋体" w:hAnsi="宋体"/>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11</w:t>
            </w:r>
            <w:r>
              <w:rPr>
                <w:rFonts w:hint="eastAsia"/>
                <w:sz w:val="24"/>
              </w:rPr>
              <w:t>7</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rFonts w:hint="eastAsia"/>
                <w:sz w:val="24"/>
              </w:rPr>
              <w:t>近3年</w:t>
            </w:r>
            <w:r>
              <w:rPr>
                <w:sz w:val="24"/>
              </w:rPr>
              <w:t>员工平均工资涨幅</w:t>
            </w:r>
          </w:p>
        </w:tc>
        <w:tc>
          <w:tcPr>
            <w:tcW w:w="3436" w:type="dxa"/>
            <w:noWrap w:val="0"/>
            <w:vAlign w:val="center"/>
          </w:tcPr>
          <w:p>
            <w:pPr>
              <w:spacing w:line="400" w:lineRule="exact"/>
              <w:rPr>
                <w:sz w:val="24"/>
              </w:rPr>
            </w:pP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1</w:t>
            </w:r>
            <w:r>
              <w:rPr>
                <w:rFonts w:hint="eastAsia"/>
                <w:sz w:val="24"/>
              </w:rPr>
              <w:t>18</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rFonts w:hint="eastAsia"/>
                <w:sz w:val="24"/>
              </w:rPr>
              <w:t>是否为员工缴纳“五险一金”</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119</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是否采取措施，防治和降低生产经营中排放污染物对环境的危害</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120</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rFonts w:hint="eastAsia"/>
                <w:sz w:val="24"/>
              </w:rPr>
            </w:pPr>
            <w:r>
              <w:rPr>
                <w:rFonts w:hint="eastAsia"/>
                <w:sz w:val="24"/>
              </w:rPr>
              <w:t>服务和保障产业链供应链稳定情况</w:t>
            </w:r>
          </w:p>
        </w:tc>
        <w:tc>
          <w:tcPr>
            <w:tcW w:w="3436" w:type="dxa"/>
            <w:noWrap w:val="0"/>
            <w:vAlign w:val="center"/>
          </w:tcPr>
          <w:p>
            <w:pPr>
              <w:spacing w:line="400" w:lineRule="exact"/>
              <w:rPr>
                <w:rFonts w:hint="eastAsia" w:ascii="宋体" w:hAnsi="宋体"/>
                <w:sz w:val="24"/>
              </w:rPr>
            </w:pPr>
            <w:r>
              <w:rPr>
                <w:rFonts w:hint="eastAsia" w:ascii="宋体" w:hAnsi="宋体"/>
                <w:sz w:val="24"/>
              </w:rPr>
              <w:t>具体内容：</w:t>
            </w:r>
          </w:p>
          <w:p>
            <w:pPr>
              <w:spacing w:line="400" w:lineRule="exact"/>
              <w:rPr>
                <w:rFonts w:ascii="宋体" w:hAnsi="宋体"/>
                <w:sz w:val="24"/>
              </w:rPr>
            </w:pPr>
          </w:p>
        </w:tc>
      </w:tr>
    </w:tbl>
    <w:p>
      <w:pPr>
        <w:spacing w:line="594" w:lineRule="exact"/>
        <w:ind w:firstLine="628" w:firstLineChars="200"/>
        <w:jc w:val="left"/>
        <w:rPr>
          <w:rFonts w:eastAsia="方正黑体简体"/>
          <w:sz w:val="32"/>
          <w:szCs w:val="32"/>
        </w:rPr>
      </w:pPr>
    </w:p>
    <w:p>
      <w:pPr>
        <w:spacing w:line="600" w:lineRule="exact"/>
        <w:jc w:val="center"/>
        <w:rPr>
          <w:rFonts w:hint="eastAsia" w:eastAsia="方正黑体简体"/>
          <w:sz w:val="32"/>
          <w:szCs w:val="32"/>
        </w:rPr>
      </w:pPr>
      <w:r>
        <w:rPr>
          <w:rFonts w:eastAsia="方正黑体简体"/>
          <w:sz w:val="32"/>
          <w:szCs w:val="32"/>
        </w:rPr>
        <w:br w:type="page"/>
      </w:r>
      <w:r>
        <w:rPr>
          <w:rFonts w:eastAsia="方正黑体简体"/>
          <w:sz w:val="32"/>
          <w:szCs w:val="32"/>
        </w:rPr>
        <w:t>三、</w:t>
      </w:r>
      <w:r>
        <w:rPr>
          <w:rFonts w:hint="eastAsia" w:eastAsia="方正黑体简体"/>
          <w:sz w:val="32"/>
          <w:szCs w:val="32"/>
        </w:rPr>
        <w:t>领导</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0" w:hRule="atLeast"/>
          <w:jc w:val="center"/>
        </w:trPr>
        <w:tc>
          <w:tcPr>
            <w:tcW w:w="9369" w:type="dxa"/>
            <w:noWrap w:val="0"/>
            <w:vAlign w:val="top"/>
          </w:tcPr>
          <w:p>
            <w:pPr>
              <w:spacing w:line="400" w:lineRule="exact"/>
              <w:ind w:firstLine="466" w:firstLineChars="199"/>
              <w:rPr>
                <w:sz w:val="24"/>
              </w:rPr>
            </w:pPr>
            <w:r>
              <w:rPr>
                <w:rFonts w:hint="eastAsia" w:eastAsia="仿宋_GB2312"/>
                <w:sz w:val="24"/>
              </w:rPr>
              <w:t>参照GB/T19580 《卓越绩效评价准则》4.1部分的内容，总结和阐述组织在高层领导的作用、组织治理及组织履行社会责任等方面的情况。</w:t>
            </w:r>
            <w:r>
              <w:rPr>
                <w:rFonts w:eastAsia="仿宋_GB2312"/>
                <w:sz w:val="24"/>
              </w:rPr>
              <w:t>限</w:t>
            </w:r>
            <w:r>
              <w:rPr>
                <w:rFonts w:hint="eastAsia" w:eastAsia="仿宋_GB2312"/>
                <w:sz w:val="24"/>
                <w:lang w:val="en-US" w:eastAsia="zh-CN"/>
              </w:rPr>
              <w:t>10</w:t>
            </w:r>
            <w:r>
              <w:rPr>
                <w:rFonts w:eastAsia="仿宋_GB2312"/>
                <w:sz w:val="24"/>
              </w:rPr>
              <w:t>000字以内。</w:t>
            </w: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tc>
      </w:tr>
    </w:tbl>
    <w:p>
      <w:pPr>
        <w:spacing w:line="594" w:lineRule="exact"/>
        <w:ind w:firstLine="471" w:firstLineChars="150"/>
        <w:jc w:val="left"/>
        <w:outlineLvl w:val="0"/>
        <w:rPr>
          <w:rFonts w:eastAsia="黑体"/>
          <w:sz w:val="32"/>
          <w:szCs w:val="32"/>
        </w:rPr>
      </w:pPr>
      <w:bookmarkStart w:id="9" w:name="_Toc450125556"/>
      <w:bookmarkStart w:id="10" w:name="_Toc448739957"/>
      <w:bookmarkStart w:id="11" w:name="_Toc449621935"/>
      <w:bookmarkStart w:id="12" w:name="_Toc448419893"/>
      <w:bookmarkStart w:id="13" w:name="_Toc448420344"/>
      <w:bookmarkStart w:id="14" w:name="_Toc448476019"/>
      <w:bookmarkStart w:id="15" w:name="_Toc448419088"/>
      <w:bookmarkStart w:id="16" w:name="_Toc448741148"/>
    </w:p>
    <w:p>
      <w:pPr>
        <w:spacing w:line="600" w:lineRule="exact"/>
        <w:jc w:val="center"/>
        <w:outlineLvl w:val="0"/>
        <w:rPr>
          <w:rFonts w:hint="eastAsia" w:eastAsia="方正黑体简体"/>
          <w:sz w:val="32"/>
          <w:szCs w:val="32"/>
        </w:rPr>
      </w:pPr>
      <w:bookmarkStart w:id="17" w:name="_Toc450569318"/>
      <w:r>
        <w:rPr>
          <w:rFonts w:eastAsia="方正黑体简体"/>
          <w:sz w:val="32"/>
          <w:szCs w:val="32"/>
        </w:rPr>
        <w:t>四、</w:t>
      </w:r>
      <w:bookmarkEnd w:id="9"/>
      <w:bookmarkEnd w:id="10"/>
      <w:bookmarkEnd w:id="11"/>
      <w:bookmarkEnd w:id="12"/>
      <w:bookmarkEnd w:id="13"/>
      <w:bookmarkEnd w:id="14"/>
      <w:bookmarkEnd w:id="15"/>
      <w:bookmarkEnd w:id="16"/>
      <w:bookmarkEnd w:id="17"/>
      <w:r>
        <w:rPr>
          <w:rFonts w:hint="eastAsia" w:eastAsia="方正黑体简体"/>
          <w:sz w:val="32"/>
          <w:szCs w:val="32"/>
        </w:rPr>
        <w:t>战略</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0" w:hRule="atLeast"/>
          <w:jc w:val="center"/>
        </w:trPr>
        <w:tc>
          <w:tcPr>
            <w:tcW w:w="9362" w:type="dxa"/>
            <w:noWrap w:val="0"/>
            <w:vAlign w:val="top"/>
          </w:tcPr>
          <w:p>
            <w:pPr>
              <w:spacing w:line="400" w:lineRule="exact"/>
              <w:ind w:firstLine="466" w:firstLineChars="199"/>
              <w:rPr>
                <w:sz w:val="24"/>
              </w:rPr>
            </w:pPr>
            <w:r>
              <w:rPr>
                <w:rFonts w:hint="eastAsia" w:eastAsia="仿宋_GB2312"/>
                <w:sz w:val="24"/>
              </w:rPr>
              <w:t>参照GB/T19580 《卓越绩效评价准则》4.2部分的内容，总结和阐述组织的战略及其目标的制定、部署及进展等方面的情况。</w:t>
            </w:r>
            <w:r>
              <w:rPr>
                <w:rFonts w:eastAsia="仿宋_GB2312"/>
                <w:sz w:val="24"/>
              </w:rPr>
              <w:t>限</w:t>
            </w:r>
            <w:r>
              <w:rPr>
                <w:rFonts w:hint="eastAsia" w:eastAsia="仿宋_GB2312"/>
                <w:sz w:val="24"/>
                <w:lang w:val="en-US" w:eastAsia="zh-CN"/>
              </w:rPr>
              <w:t>10</w:t>
            </w:r>
            <w:r>
              <w:rPr>
                <w:rFonts w:eastAsia="仿宋_GB2312"/>
                <w:sz w:val="24"/>
              </w:rPr>
              <w:t>000字以内。</w:t>
            </w: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546" w:firstLineChars="199"/>
              <w:rPr>
                <w:rFonts w:eastAsia="黑体"/>
                <w:sz w:val="28"/>
                <w:szCs w:val="28"/>
              </w:rPr>
            </w:pPr>
          </w:p>
        </w:tc>
      </w:tr>
    </w:tbl>
    <w:p>
      <w:pPr>
        <w:spacing w:line="594" w:lineRule="exact"/>
        <w:ind w:firstLine="628" w:firstLineChars="200"/>
        <w:jc w:val="left"/>
        <w:outlineLvl w:val="0"/>
        <w:rPr>
          <w:rFonts w:eastAsia="方正黑体简体"/>
          <w:sz w:val="32"/>
          <w:szCs w:val="32"/>
        </w:rPr>
      </w:pPr>
      <w:bookmarkStart w:id="18" w:name="_Toc448420345"/>
      <w:bookmarkStart w:id="19" w:name="_Toc448741149"/>
      <w:bookmarkStart w:id="20" w:name="_Toc450125557"/>
      <w:bookmarkStart w:id="21" w:name="_Toc448419089"/>
      <w:bookmarkStart w:id="22" w:name="_Toc448739958"/>
      <w:bookmarkStart w:id="23" w:name="_Toc450569319"/>
      <w:bookmarkStart w:id="24" w:name="_Toc448419894"/>
      <w:bookmarkStart w:id="25" w:name="_Toc448476020"/>
      <w:bookmarkStart w:id="26" w:name="_Toc449621936"/>
    </w:p>
    <w:p>
      <w:pPr>
        <w:spacing w:line="600" w:lineRule="exact"/>
        <w:jc w:val="center"/>
        <w:outlineLvl w:val="0"/>
        <w:rPr>
          <w:rFonts w:eastAsia="方正黑体简体"/>
          <w:sz w:val="32"/>
          <w:szCs w:val="32"/>
        </w:rPr>
      </w:pPr>
      <w:r>
        <w:rPr>
          <w:rFonts w:eastAsia="方正黑体简体"/>
          <w:sz w:val="32"/>
          <w:szCs w:val="32"/>
        </w:rPr>
        <w:t>五、</w:t>
      </w:r>
      <w:bookmarkEnd w:id="18"/>
      <w:bookmarkEnd w:id="19"/>
      <w:bookmarkEnd w:id="20"/>
      <w:bookmarkEnd w:id="21"/>
      <w:bookmarkEnd w:id="22"/>
      <w:bookmarkEnd w:id="23"/>
      <w:bookmarkEnd w:id="24"/>
      <w:bookmarkEnd w:id="25"/>
      <w:bookmarkEnd w:id="26"/>
      <w:r>
        <w:rPr>
          <w:rFonts w:hint="eastAsia" w:eastAsia="方正黑体简体"/>
          <w:sz w:val="32"/>
          <w:szCs w:val="32"/>
        </w:rPr>
        <w:t>顾客与市场</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8" w:hRule="atLeast"/>
          <w:jc w:val="center"/>
        </w:trPr>
        <w:tc>
          <w:tcPr>
            <w:tcW w:w="9398" w:type="dxa"/>
            <w:noWrap w:val="0"/>
            <w:vAlign w:val="top"/>
          </w:tcPr>
          <w:p>
            <w:pPr>
              <w:spacing w:line="400" w:lineRule="exact"/>
              <w:ind w:firstLine="466" w:firstLineChars="199"/>
              <w:rPr>
                <w:sz w:val="24"/>
              </w:rPr>
            </w:pPr>
            <w:r>
              <w:rPr>
                <w:rFonts w:hint="eastAsia" w:eastAsia="仿宋_GB2312"/>
                <w:sz w:val="24"/>
              </w:rPr>
              <w:t>参照GB/T19580 《卓越绩效评价准则》4.3部分的内容，总结和阐述组织在顾客和市场的需求、期望和偏好以及建立顾客关系、确定影响顾客满意程度关键因素的方法等方面的情况。</w:t>
            </w:r>
            <w:r>
              <w:rPr>
                <w:rFonts w:eastAsia="仿宋_GB2312"/>
                <w:sz w:val="24"/>
              </w:rPr>
              <w:t>限</w:t>
            </w:r>
            <w:r>
              <w:rPr>
                <w:rFonts w:hint="eastAsia" w:eastAsia="仿宋_GB2312"/>
                <w:sz w:val="24"/>
                <w:lang w:val="en-US" w:eastAsia="zh-CN"/>
              </w:rPr>
              <w:t>10</w:t>
            </w:r>
            <w:r>
              <w:rPr>
                <w:rFonts w:eastAsia="仿宋_GB2312"/>
                <w:sz w:val="24"/>
              </w:rPr>
              <w:t>000字以内。</w:t>
            </w:r>
          </w:p>
          <w:p>
            <w:pPr>
              <w:spacing w:line="400" w:lineRule="exact"/>
              <w:ind w:firstLine="466" w:firstLineChars="199"/>
              <w:rPr>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546" w:firstLineChars="199"/>
              <w:rPr>
                <w:rFonts w:hint="eastAsia"/>
                <w:sz w:val="28"/>
                <w:szCs w:val="28"/>
              </w:rPr>
            </w:pPr>
          </w:p>
          <w:p>
            <w:pPr>
              <w:spacing w:line="400" w:lineRule="exact"/>
              <w:ind w:firstLine="546" w:firstLineChars="199"/>
              <w:rPr>
                <w:rFonts w:hint="eastAsia"/>
                <w:sz w:val="28"/>
                <w:szCs w:val="28"/>
              </w:rPr>
            </w:pPr>
          </w:p>
          <w:p>
            <w:pPr>
              <w:spacing w:line="400" w:lineRule="exact"/>
              <w:ind w:firstLine="546" w:firstLineChars="199"/>
              <w:rPr>
                <w:sz w:val="28"/>
                <w:szCs w:val="28"/>
              </w:rPr>
            </w:pPr>
          </w:p>
        </w:tc>
      </w:tr>
    </w:tbl>
    <w:p>
      <w:pPr>
        <w:spacing w:line="600" w:lineRule="exact"/>
        <w:jc w:val="center"/>
        <w:rPr>
          <w:rFonts w:hint="eastAsia" w:eastAsia="方正黑体简体"/>
          <w:sz w:val="24"/>
        </w:rPr>
      </w:pPr>
      <w:r>
        <w:rPr>
          <w:rFonts w:eastAsia="方正黑体简体"/>
          <w:sz w:val="32"/>
          <w:szCs w:val="32"/>
        </w:rPr>
        <w:t>六、</w:t>
      </w:r>
      <w:r>
        <w:rPr>
          <w:rFonts w:hint="eastAsia" w:eastAsia="方正黑体简体"/>
          <w:sz w:val="32"/>
          <w:szCs w:val="32"/>
        </w:rPr>
        <w:t>资源</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0" w:hRule="atLeast"/>
          <w:jc w:val="center"/>
        </w:trPr>
        <w:tc>
          <w:tcPr>
            <w:tcW w:w="9398" w:type="dxa"/>
            <w:noWrap w:val="0"/>
            <w:vAlign w:val="top"/>
          </w:tcPr>
          <w:p>
            <w:pPr>
              <w:spacing w:line="400" w:lineRule="exact"/>
              <w:ind w:firstLine="466" w:firstLineChars="199"/>
              <w:rPr>
                <w:rFonts w:eastAsia="仿宋_GB2312"/>
                <w:sz w:val="24"/>
              </w:rPr>
            </w:pPr>
            <w:r>
              <w:rPr>
                <w:rFonts w:hint="eastAsia" w:eastAsia="仿宋_GB2312"/>
                <w:sz w:val="24"/>
              </w:rPr>
              <w:t>参照GB/T19580 《卓越绩效评价准则》4.4部分的内容，总结和阐述组织的人力、财务、信息和知识、技术、基础设施和相关方关系等方面资源管理的情况。</w:t>
            </w:r>
            <w:r>
              <w:rPr>
                <w:rFonts w:eastAsia="仿宋_GB2312"/>
                <w:sz w:val="24"/>
              </w:rPr>
              <w:t>限</w:t>
            </w:r>
            <w:r>
              <w:rPr>
                <w:rFonts w:hint="eastAsia" w:eastAsia="仿宋_GB2312"/>
                <w:sz w:val="24"/>
                <w:lang w:val="en-US" w:eastAsia="zh-CN"/>
              </w:rPr>
              <w:t>10</w:t>
            </w:r>
            <w:r>
              <w:rPr>
                <w:rFonts w:eastAsia="仿宋_GB2312"/>
                <w:sz w:val="24"/>
              </w:rPr>
              <w:t>000字以内。</w:t>
            </w:r>
          </w:p>
          <w:p>
            <w:pPr>
              <w:spacing w:line="400" w:lineRule="exact"/>
              <w:ind w:firstLine="466" w:firstLineChars="199"/>
              <w:rPr>
                <w:sz w:val="24"/>
              </w:rPr>
            </w:pPr>
          </w:p>
          <w:p>
            <w:pPr>
              <w:spacing w:line="400" w:lineRule="exact"/>
              <w:ind w:firstLine="466" w:firstLineChars="199"/>
              <w:rPr>
                <w:rFonts w:hint="eastAsia"/>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eastAsia="黑体"/>
                <w:sz w:val="28"/>
                <w:szCs w:val="28"/>
              </w:rPr>
            </w:pPr>
          </w:p>
        </w:tc>
      </w:tr>
    </w:tbl>
    <w:p>
      <w:pPr>
        <w:spacing w:line="600" w:lineRule="exact"/>
        <w:jc w:val="center"/>
        <w:rPr>
          <w:rFonts w:hint="eastAsia" w:eastAsia="方正黑体简体"/>
          <w:sz w:val="24"/>
        </w:rPr>
      </w:pPr>
      <w:r>
        <w:rPr>
          <w:rFonts w:eastAsia="方正黑体简体"/>
          <w:sz w:val="32"/>
          <w:szCs w:val="32"/>
        </w:rPr>
        <w:br w:type="page"/>
      </w:r>
      <w:r>
        <w:rPr>
          <w:rFonts w:hint="eastAsia" w:eastAsia="方正黑体简体"/>
          <w:sz w:val="32"/>
          <w:szCs w:val="32"/>
        </w:rPr>
        <w:t>七</w:t>
      </w:r>
      <w:r>
        <w:rPr>
          <w:rFonts w:eastAsia="方正黑体简体"/>
          <w:sz w:val="32"/>
          <w:szCs w:val="32"/>
        </w:rPr>
        <w:t>、</w:t>
      </w:r>
      <w:r>
        <w:rPr>
          <w:rFonts w:hint="eastAsia" w:eastAsia="方正黑体简体"/>
          <w:sz w:val="32"/>
          <w:szCs w:val="32"/>
        </w:rPr>
        <w:t>过程管理</w:t>
      </w:r>
    </w:p>
    <w:tbl>
      <w:tblPr>
        <w:tblStyle w:val="5"/>
        <w:tblW w:w="93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1340" w:hRule="atLeast"/>
          <w:jc w:val="center"/>
        </w:trPr>
        <w:tc>
          <w:tcPr>
            <w:tcW w:w="9398" w:type="dxa"/>
            <w:noWrap w:val="0"/>
            <w:vAlign w:val="top"/>
          </w:tcPr>
          <w:p>
            <w:pPr>
              <w:spacing w:line="400" w:lineRule="exact"/>
              <w:ind w:firstLine="466" w:firstLineChars="199"/>
              <w:rPr>
                <w:rFonts w:eastAsia="仿宋_GB2312"/>
                <w:sz w:val="24"/>
              </w:rPr>
            </w:pPr>
            <w:r>
              <w:rPr>
                <w:rFonts w:hint="eastAsia" w:eastAsia="仿宋_GB2312"/>
                <w:sz w:val="24"/>
              </w:rPr>
              <w:t>参照GB/T19580 《卓越绩效评价准则》4.5部分的内容，总结和阐述评价组织在过程识别、设计、实施与改进等方面的情况。</w:t>
            </w:r>
            <w:r>
              <w:rPr>
                <w:rFonts w:eastAsia="仿宋_GB2312"/>
                <w:sz w:val="24"/>
              </w:rPr>
              <w:t>限</w:t>
            </w:r>
            <w:r>
              <w:rPr>
                <w:rFonts w:hint="eastAsia" w:eastAsia="仿宋_GB2312"/>
                <w:sz w:val="24"/>
                <w:lang w:val="en-US" w:eastAsia="zh-CN"/>
              </w:rPr>
              <w:t>10</w:t>
            </w:r>
            <w:r>
              <w:rPr>
                <w:rFonts w:eastAsia="仿宋_GB2312"/>
                <w:sz w:val="24"/>
              </w:rPr>
              <w:t>000字以内。</w:t>
            </w:r>
          </w:p>
          <w:p>
            <w:pPr>
              <w:spacing w:line="400" w:lineRule="exact"/>
              <w:ind w:firstLine="466" w:firstLineChars="199"/>
              <w:rPr>
                <w:sz w:val="24"/>
              </w:rPr>
            </w:pPr>
          </w:p>
          <w:p>
            <w:pPr>
              <w:spacing w:line="400" w:lineRule="exact"/>
              <w:ind w:firstLine="466" w:firstLineChars="199"/>
              <w:rPr>
                <w:rFonts w:hint="eastAsia"/>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eastAsia="黑体"/>
                <w:sz w:val="28"/>
                <w:szCs w:val="28"/>
              </w:rPr>
            </w:pPr>
          </w:p>
        </w:tc>
      </w:tr>
    </w:tbl>
    <w:p>
      <w:pPr>
        <w:spacing w:line="600" w:lineRule="exact"/>
        <w:jc w:val="center"/>
        <w:rPr>
          <w:rFonts w:hint="eastAsia" w:eastAsia="方正黑体简体"/>
          <w:sz w:val="24"/>
        </w:rPr>
      </w:pPr>
      <w:r>
        <w:rPr>
          <w:rFonts w:hint="eastAsia" w:eastAsia="方正黑体简体"/>
          <w:sz w:val="32"/>
          <w:szCs w:val="32"/>
        </w:rPr>
        <w:t>八</w:t>
      </w:r>
      <w:r>
        <w:rPr>
          <w:rFonts w:eastAsia="方正黑体简体"/>
          <w:sz w:val="32"/>
          <w:szCs w:val="32"/>
        </w:rPr>
        <w:t>、</w:t>
      </w:r>
      <w:r>
        <w:rPr>
          <w:rFonts w:hint="eastAsia" w:eastAsia="方正黑体简体"/>
          <w:sz w:val="32"/>
          <w:szCs w:val="32"/>
        </w:rPr>
        <w:t>测量、分析与改进</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0" w:hRule="atLeast"/>
          <w:jc w:val="center"/>
        </w:trPr>
        <w:tc>
          <w:tcPr>
            <w:tcW w:w="9398" w:type="dxa"/>
            <w:noWrap w:val="0"/>
            <w:vAlign w:val="top"/>
          </w:tcPr>
          <w:p>
            <w:pPr>
              <w:spacing w:line="400" w:lineRule="exact"/>
              <w:ind w:firstLine="466" w:firstLineChars="199"/>
              <w:rPr>
                <w:rFonts w:eastAsia="仿宋_GB2312"/>
                <w:sz w:val="24"/>
              </w:rPr>
            </w:pPr>
            <w:r>
              <w:rPr>
                <w:rFonts w:hint="eastAsia" w:eastAsia="仿宋_GB2312"/>
                <w:sz w:val="24"/>
              </w:rPr>
              <w:t>参照GB/T19580 《卓越绩效评价准则》4.6部分的内容，总结和阐述评价组织在测量、分析和评价绩效的方法及改进和创新等方面的情况。</w:t>
            </w:r>
            <w:r>
              <w:rPr>
                <w:rFonts w:eastAsia="仿宋_GB2312"/>
                <w:sz w:val="24"/>
              </w:rPr>
              <w:t>限</w:t>
            </w:r>
            <w:r>
              <w:rPr>
                <w:rFonts w:hint="eastAsia" w:eastAsia="仿宋_GB2312"/>
                <w:sz w:val="24"/>
                <w:lang w:val="en-US" w:eastAsia="zh-CN"/>
              </w:rPr>
              <w:t>10</w:t>
            </w:r>
            <w:r>
              <w:rPr>
                <w:rFonts w:eastAsia="仿宋_GB2312"/>
                <w:sz w:val="24"/>
              </w:rPr>
              <w:t>000字以内。</w:t>
            </w:r>
          </w:p>
          <w:p>
            <w:pPr>
              <w:spacing w:line="400" w:lineRule="exact"/>
              <w:ind w:firstLine="466" w:firstLineChars="199"/>
              <w:rPr>
                <w:sz w:val="24"/>
              </w:rPr>
            </w:pPr>
          </w:p>
          <w:p>
            <w:pPr>
              <w:spacing w:line="400" w:lineRule="exact"/>
              <w:ind w:firstLine="466" w:firstLineChars="199"/>
              <w:rPr>
                <w:rFonts w:hint="eastAsia"/>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eastAsia="黑体"/>
                <w:sz w:val="28"/>
                <w:szCs w:val="28"/>
              </w:rPr>
            </w:pPr>
          </w:p>
        </w:tc>
      </w:tr>
    </w:tbl>
    <w:p>
      <w:pPr>
        <w:spacing w:line="600" w:lineRule="exact"/>
        <w:jc w:val="center"/>
        <w:rPr>
          <w:rFonts w:eastAsia="方正黑体简体"/>
          <w:sz w:val="32"/>
          <w:szCs w:val="32"/>
        </w:rPr>
      </w:pPr>
      <w:r>
        <w:rPr>
          <w:rFonts w:hint="eastAsia" w:eastAsia="方正黑体简体"/>
          <w:sz w:val="32"/>
          <w:szCs w:val="32"/>
        </w:rPr>
        <w:t>九</w:t>
      </w:r>
      <w:r>
        <w:rPr>
          <w:rFonts w:eastAsia="方正黑体简体"/>
          <w:sz w:val="32"/>
          <w:szCs w:val="32"/>
        </w:rPr>
        <w:t>、组织质量管理制度、模式、方法总结</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3" w:hRule="atLeast"/>
          <w:jc w:val="center"/>
        </w:trPr>
        <w:tc>
          <w:tcPr>
            <w:tcW w:w="9398" w:type="dxa"/>
            <w:noWrap w:val="0"/>
            <w:vAlign w:val="top"/>
          </w:tcPr>
          <w:p>
            <w:pPr>
              <w:spacing w:line="400" w:lineRule="exact"/>
              <w:ind w:firstLine="468" w:firstLineChars="200"/>
              <w:rPr>
                <w:rFonts w:eastAsia="仿宋_GB2312"/>
                <w:b/>
                <w:sz w:val="24"/>
              </w:rPr>
            </w:pPr>
            <w:r>
              <w:rPr>
                <w:rFonts w:eastAsia="仿宋_GB2312"/>
                <w:b/>
                <w:sz w:val="24"/>
              </w:rPr>
              <w:t>一、组织质量管理制度、模式、方法产生的背景</w:t>
            </w:r>
          </w:p>
          <w:p>
            <w:pPr>
              <w:spacing w:line="400" w:lineRule="exact"/>
              <w:ind w:firstLine="468" w:firstLineChars="200"/>
              <w:rPr>
                <w:rFonts w:eastAsia="仿宋_GB2312"/>
                <w:sz w:val="24"/>
              </w:rPr>
            </w:pPr>
            <w:r>
              <w:rPr>
                <w:rFonts w:eastAsia="仿宋_GB2312"/>
                <w:sz w:val="24"/>
              </w:rPr>
              <w:t>简要阐述组织质量管理制度、模式、方法产生的背景与形成的过程，其提出目的是解决组织经营发展中面临的哪些问题或</w:t>
            </w:r>
            <w:r>
              <w:rPr>
                <w:rFonts w:hint="eastAsia" w:eastAsia="仿宋_GB2312"/>
                <w:sz w:val="24"/>
              </w:rPr>
              <w:t>应对</w:t>
            </w:r>
            <w:r>
              <w:rPr>
                <w:rFonts w:eastAsia="仿宋_GB2312"/>
                <w:sz w:val="24"/>
              </w:rPr>
              <w:t>组织内外环境遇到</w:t>
            </w:r>
            <w:r>
              <w:rPr>
                <w:rFonts w:hint="eastAsia" w:eastAsia="仿宋_GB2312"/>
                <w:sz w:val="24"/>
              </w:rPr>
              <w:t>的哪些</w:t>
            </w:r>
            <w:r>
              <w:rPr>
                <w:rFonts w:eastAsia="仿宋_GB2312"/>
                <w:sz w:val="24"/>
              </w:rPr>
              <w:t>变化</w:t>
            </w:r>
            <w:r>
              <w:rPr>
                <w:rFonts w:hint="eastAsia" w:eastAsia="仿宋_GB2312"/>
                <w:sz w:val="24"/>
              </w:rPr>
              <w:t>。</w:t>
            </w:r>
          </w:p>
          <w:p>
            <w:pPr>
              <w:spacing w:line="400" w:lineRule="exact"/>
              <w:ind w:firstLine="468" w:firstLineChars="200"/>
              <w:rPr>
                <w:rFonts w:eastAsia="仿宋_GB2312"/>
                <w:b/>
                <w:sz w:val="24"/>
              </w:rPr>
            </w:pPr>
            <w:r>
              <w:rPr>
                <w:rFonts w:eastAsia="仿宋_GB2312"/>
                <w:b/>
                <w:sz w:val="24"/>
              </w:rPr>
              <w:t>二、组织质量管理制度、模式、方法的</w:t>
            </w:r>
            <w:r>
              <w:rPr>
                <w:rFonts w:hint="eastAsia" w:eastAsia="仿宋_GB2312"/>
                <w:b/>
                <w:sz w:val="24"/>
              </w:rPr>
              <w:t>主要内容和要素构成</w:t>
            </w:r>
          </w:p>
          <w:p>
            <w:pPr>
              <w:spacing w:line="400" w:lineRule="exact"/>
              <w:ind w:firstLine="468" w:firstLineChars="200"/>
              <w:rPr>
                <w:rFonts w:eastAsia="仿宋_GB2312"/>
                <w:sz w:val="24"/>
              </w:rPr>
            </w:pPr>
            <w:r>
              <w:rPr>
                <w:rFonts w:hint="eastAsia" w:eastAsia="仿宋_GB2312"/>
                <w:sz w:val="24"/>
              </w:rPr>
              <w:t>简要阐述组织质量管理制度、模式、方法核心思想继承了哪些现代质量管理理论与管理理念</w:t>
            </w:r>
            <w:r>
              <w:rPr>
                <w:rFonts w:eastAsia="仿宋_GB2312"/>
                <w:sz w:val="24"/>
              </w:rPr>
              <w:t>，</w:t>
            </w:r>
            <w:r>
              <w:rPr>
                <w:rFonts w:hint="eastAsia" w:eastAsia="仿宋_GB2312"/>
                <w:sz w:val="24"/>
              </w:rPr>
              <w:t>阐述组织质量管理制度、模式、方法的主要内容和要素构成，以及各要素之间的逻辑关系。</w:t>
            </w:r>
          </w:p>
          <w:p>
            <w:pPr>
              <w:spacing w:line="400" w:lineRule="exact"/>
              <w:ind w:firstLine="468" w:firstLineChars="200"/>
              <w:rPr>
                <w:rFonts w:eastAsia="仿宋_GB2312"/>
                <w:b/>
                <w:sz w:val="24"/>
              </w:rPr>
            </w:pPr>
            <w:r>
              <w:rPr>
                <w:rFonts w:eastAsia="仿宋_GB2312"/>
                <w:b/>
                <w:sz w:val="24"/>
              </w:rPr>
              <w:t>三、组织质量管理制度、模式、方法在实践应用过程中的典型做法</w:t>
            </w:r>
          </w:p>
          <w:p>
            <w:pPr>
              <w:spacing w:line="400" w:lineRule="exact"/>
              <w:ind w:firstLine="468" w:firstLineChars="200"/>
              <w:rPr>
                <w:rFonts w:eastAsia="仿宋_GB2312"/>
                <w:sz w:val="24"/>
              </w:rPr>
            </w:pPr>
            <w:r>
              <w:rPr>
                <w:rFonts w:hint="eastAsia" w:eastAsia="仿宋_GB2312"/>
                <w:sz w:val="24"/>
              </w:rPr>
              <w:t>阐述组织质量管理制度、模式、方法实施中的典型做法和措施，可以包括但不局限于以下8个方面：</w:t>
            </w:r>
            <w:r>
              <w:rPr>
                <w:rFonts w:eastAsia="仿宋_GB2312"/>
                <w:sz w:val="24"/>
              </w:rPr>
              <w:t>顾客要求获取与价值实现、质量战略制定与实施、领导重视与深度参与、质量文化培育与实施、管理制度制定与执行、</w:t>
            </w:r>
            <w:r>
              <w:rPr>
                <w:rFonts w:hint="eastAsia" w:eastAsia="仿宋_GB2312"/>
                <w:sz w:val="24"/>
              </w:rPr>
              <w:t>员工</w:t>
            </w:r>
            <w:r>
              <w:rPr>
                <w:rFonts w:eastAsia="仿宋_GB2312"/>
                <w:sz w:val="24"/>
              </w:rPr>
              <w:t>全员参与、工具方法应用、过程管理与测量分析改进</w:t>
            </w:r>
            <w:r>
              <w:rPr>
                <w:rFonts w:hint="eastAsia" w:eastAsia="仿宋_GB2312"/>
                <w:sz w:val="24"/>
              </w:rPr>
              <w:t>。</w:t>
            </w:r>
          </w:p>
          <w:p>
            <w:pPr>
              <w:spacing w:line="400" w:lineRule="exact"/>
              <w:ind w:firstLine="468" w:firstLineChars="200"/>
              <w:rPr>
                <w:rFonts w:eastAsia="仿宋_GB2312"/>
                <w:sz w:val="24"/>
              </w:rPr>
            </w:pPr>
            <w:r>
              <w:rPr>
                <w:rFonts w:hint="eastAsia" w:eastAsia="仿宋_GB2312"/>
                <w:sz w:val="24"/>
              </w:rPr>
              <w:t>阐述在新一轮科技革命和产业变革加速演进的大环境下，是否探索利用物联网、大数据等新一代信息技术手段，改进和创新组织的质量管理制度、模式、方法，应对新产业、新业态、新商业模式下质量挑战。</w:t>
            </w:r>
          </w:p>
          <w:p>
            <w:pPr>
              <w:spacing w:line="400" w:lineRule="exact"/>
              <w:ind w:firstLine="468" w:firstLineChars="200"/>
              <w:rPr>
                <w:rFonts w:eastAsia="仿宋_GB2312"/>
                <w:b/>
                <w:sz w:val="24"/>
              </w:rPr>
            </w:pPr>
            <w:r>
              <w:rPr>
                <w:rFonts w:eastAsia="仿宋_GB2312"/>
                <w:b/>
                <w:sz w:val="24"/>
              </w:rPr>
              <w:t>四、组织质量管理制度、模式、方法</w:t>
            </w:r>
            <w:r>
              <w:rPr>
                <w:rFonts w:hint="eastAsia" w:eastAsia="仿宋_GB2312"/>
                <w:b/>
                <w:sz w:val="24"/>
              </w:rPr>
              <w:t>的</w:t>
            </w:r>
            <w:r>
              <w:rPr>
                <w:rFonts w:eastAsia="仿宋_GB2312"/>
                <w:b/>
                <w:sz w:val="24"/>
              </w:rPr>
              <w:t>实践</w:t>
            </w:r>
            <w:r>
              <w:rPr>
                <w:rFonts w:hint="eastAsia" w:eastAsia="仿宋_GB2312"/>
                <w:b/>
                <w:sz w:val="24"/>
              </w:rPr>
              <w:t>应用场景和</w:t>
            </w:r>
            <w:r>
              <w:rPr>
                <w:rFonts w:eastAsia="仿宋_GB2312"/>
                <w:b/>
                <w:sz w:val="24"/>
              </w:rPr>
              <w:t>产生成效</w:t>
            </w:r>
          </w:p>
          <w:p>
            <w:pPr>
              <w:spacing w:line="400" w:lineRule="exact"/>
              <w:ind w:firstLine="468" w:firstLineChars="200"/>
              <w:rPr>
                <w:rFonts w:eastAsia="仿宋_GB2312"/>
                <w:sz w:val="24"/>
              </w:rPr>
            </w:pPr>
            <w:r>
              <w:rPr>
                <w:rFonts w:hint="eastAsia" w:eastAsia="仿宋_GB2312"/>
                <w:sz w:val="24"/>
              </w:rPr>
              <w:t>阐述组织通过应用质量管理制度、模式、方法解决了哪些实际问题，在提升组织的质量竞争力和经营效益等方面产生了哪些成效。</w:t>
            </w:r>
          </w:p>
          <w:p>
            <w:pPr>
              <w:spacing w:line="400" w:lineRule="exact"/>
              <w:ind w:firstLine="468" w:firstLineChars="200"/>
              <w:rPr>
                <w:rFonts w:eastAsia="仿宋_GB2312"/>
                <w:sz w:val="24"/>
              </w:rPr>
            </w:pPr>
            <w:r>
              <w:rPr>
                <w:rFonts w:eastAsia="仿宋_GB2312"/>
                <w:sz w:val="24"/>
              </w:rPr>
              <w:t>质量</w:t>
            </w:r>
            <w:r>
              <w:rPr>
                <w:rFonts w:hint="eastAsia" w:eastAsia="仿宋_GB2312"/>
                <w:sz w:val="24"/>
              </w:rPr>
              <w:t>竞争力</w:t>
            </w:r>
            <w:r>
              <w:rPr>
                <w:rFonts w:eastAsia="仿宋_GB2312"/>
                <w:sz w:val="24"/>
              </w:rPr>
              <w:t>：用典型案例和数据</w:t>
            </w:r>
            <w:r>
              <w:rPr>
                <w:rFonts w:hint="eastAsia" w:eastAsia="仿宋_GB2312"/>
                <w:sz w:val="24"/>
              </w:rPr>
              <w:t>说明，通过应用质量管理制度、模式、方法，在提升</w:t>
            </w:r>
            <w:r>
              <w:rPr>
                <w:rFonts w:eastAsia="仿宋_GB2312"/>
                <w:sz w:val="24"/>
              </w:rPr>
              <w:t>生产效率、研发效率、合格率以及人员能力</w:t>
            </w:r>
            <w:r>
              <w:rPr>
                <w:rFonts w:hint="eastAsia" w:eastAsia="仿宋_GB2312"/>
                <w:sz w:val="24"/>
              </w:rPr>
              <w:t>，降低</w:t>
            </w:r>
            <w:r>
              <w:rPr>
                <w:rFonts w:eastAsia="仿宋_GB2312"/>
                <w:sz w:val="24"/>
              </w:rPr>
              <w:t>产品或服务缺陷率等方面的成效。</w:t>
            </w:r>
            <w:r>
              <w:rPr>
                <w:rFonts w:hint="eastAsia" w:eastAsia="仿宋_GB2312"/>
                <w:sz w:val="24"/>
              </w:rPr>
              <w:t>特别是要通过关键数据指标的变化比对情况反映质量竞争力提升成效。</w:t>
            </w:r>
          </w:p>
          <w:p>
            <w:pPr>
              <w:spacing w:line="400" w:lineRule="exact"/>
              <w:ind w:firstLine="468" w:firstLineChars="200"/>
              <w:rPr>
                <w:rFonts w:hint="eastAsia" w:eastAsia="仿宋_GB2312"/>
                <w:sz w:val="24"/>
              </w:rPr>
            </w:pPr>
            <w:r>
              <w:rPr>
                <w:rFonts w:hint="eastAsia" w:eastAsia="仿宋_GB2312"/>
                <w:sz w:val="24"/>
              </w:rPr>
              <w:t>经营效益</w:t>
            </w:r>
            <w:r>
              <w:rPr>
                <w:rFonts w:eastAsia="仿宋_GB2312"/>
                <w:sz w:val="24"/>
              </w:rPr>
              <w:t>：用典型案例和数据</w:t>
            </w:r>
            <w:r>
              <w:rPr>
                <w:rFonts w:hint="eastAsia" w:eastAsia="仿宋_GB2312"/>
                <w:sz w:val="24"/>
              </w:rPr>
              <w:t>说明，通过应用质量管理制度、模式、方法，在提升营业收入</w:t>
            </w:r>
            <w:r>
              <w:rPr>
                <w:rFonts w:eastAsia="仿宋_GB2312"/>
                <w:sz w:val="24"/>
              </w:rPr>
              <w:t>、利润、</w:t>
            </w:r>
            <w:r>
              <w:rPr>
                <w:rFonts w:hint="eastAsia" w:eastAsia="仿宋_GB2312"/>
                <w:sz w:val="24"/>
              </w:rPr>
              <w:t>全员劳动生产率、</w:t>
            </w:r>
            <w:r>
              <w:rPr>
                <w:rFonts w:eastAsia="仿宋_GB2312"/>
                <w:sz w:val="24"/>
              </w:rPr>
              <w:t>顾客保有率、市场占有率、品牌影响力</w:t>
            </w:r>
            <w:r>
              <w:rPr>
                <w:rFonts w:hint="eastAsia" w:eastAsia="仿宋_GB2312"/>
                <w:sz w:val="24"/>
              </w:rPr>
              <w:t>，降低</w:t>
            </w:r>
            <w:r>
              <w:rPr>
                <w:rFonts w:eastAsia="仿宋_GB2312"/>
                <w:sz w:val="24"/>
              </w:rPr>
              <w:t>能耗水平等方面的成效</w:t>
            </w:r>
            <w:r>
              <w:rPr>
                <w:rFonts w:hint="eastAsia" w:eastAsia="仿宋_GB2312"/>
                <w:sz w:val="24"/>
              </w:rPr>
              <w:t>。特别是要通过关键数据指标的变化比对情况反映效益提升成效。</w:t>
            </w:r>
          </w:p>
          <w:p>
            <w:pPr>
              <w:spacing w:line="400" w:lineRule="exact"/>
              <w:ind w:firstLine="468" w:firstLineChars="200"/>
              <w:rPr>
                <w:rFonts w:eastAsia="仿宋_GB2312"/>
                <w:sz w:val="24"/>
              </w:rPr>
            </w:pPr>
            <w:r>
              <w:rPr>
                <w:rFonts w:hint="eastAsia" w:eastAsia="仿宋_GB2312"/>
                <w:b/>
                <w:sz w:val="24"/>
              </w:rPr>
              <w:t>五、</w:t>
            </w:r>
            <w:r>
              <w:rPr>
                <w:rFonts w:eastAsia="仿宋_GB2312"/>
                <w:b/>
                <w:sz w:val="24"/>
              </w:rPr>
              <w:t>组织质量管理制度、模式、方法</w:t>
            </w:r>
            <w:r>
              <w:rPr>
                <w:rFonts w:hint="eastAsia" w:eastAsia="仿宋_GB2312"/>
                <w:b/>
                <w:sz w:val="24"/>
              </w:rPr>
              <w:t>的创新性和推广价值</w:t>
            </w:r>
          </w:p>
          <w:p>
            <w:pPr>
              <w:spacing w:line="400" w:lineRule="exact"/>
              <w:ind w:firstLine="468" w:firstLineChars="200"/>
              <w:rPr>
                <w:rFonts w:eastAsia="仿宋_GB2312"/>
                <w:sz w:val="24"/>
              </w:rPr>
            </w:pPr>
            <w:r>
              <w:rPr>
                <w:rFonts w:hint="eastAsia" w:eastAsia="仿宋_GB2312"/>
                <w:sz w:val="24"/>
              </w:rPr>
              <w:t>阐述组织质量管理制度、模式、方法的</w:t>
            </w:r>
            <w:r>
              <w:rPr>
                <w:rFonts w:eastAsia="仿宋_GB2312"/>
                <w:sz w:val="24"/>
              </w:rPr>
              <w:t>先进</w:t>
            </w:r>
            <w:r>
              <w:rPr>
                <w:rFonts w:hint="eastAsia" w:eastAsia="仿宋_GB2312"/>
                <w:sz w:val="24"/>
              </w:rPr>
              <w:t>性和</w:t>
            </w:r>
            <w:r>
              <w:rPr>
                <w:rFonts w:eastAsia="仿宋_GB2312"/>
                <w:sz w:val="24"/>
              </w:rPr>
              <w:t>独特</w:t>
            </w:r>
            <w:r>
              <w:rPr>
                <w:rFonts w:hint="eastAsia" w:eastAsia="仿宋_GB2312"/>
                <w:sz w:val="24"/>
              </w:rPr>
              <w:t>性，是否具备在全行业或供应链上下游企业复制</w:t>
            </w:r>
            <w:r>
              <w:rPr>
                <w:rFonts w:eastAsia="仿宋_GB2312"/>
                <w:sz w:val="24"/>
              </w:rPr>
              <w:t>推广</w:t>
            </w:r>
            <w:r>
              <w:rPr>
                <w:rFonts w:hint="eastAsia" w:eastAsia="仿宋_GB2312"/>
                <w:sz w:val="24"/>
              </w:rPr>
              <w:t>的</w:t>
            </w:r>
            <w:r>
              <w:rPr>
                <w:rFonts w:eastAsia="仿宋_GB2312"/>
                <w:sz w:val="24"/>
              </w:rPr>
              <w:t>价值。</w:t>
            </w:r>
          </w:p>
          <w:p>
            <w:pPr>
              <w:spacing w:line="400" w:lineRule="exact"/>
              <w:ind w:firstLine="468" w:firstLineChars="200"/>
              <w:rPr>
                <w:rFonts w:eastAsia="仿宋_GB2312"/>
                <w:sz w:val="24"/>
              </w:rPr>
            </w:pPr>
            <w:r>
              <w:rPr>
                <w:rFonts w:hint="eastAsia" w:eastAsia="仿宋_GB2312"/>
                <w:sz w:val="24"/>
              </w:rPr>
              <w:t>限10000字以内。</w:t>
            </w:r>
          </w:p>
          <w:p>
            <w:pPr>
              <w:spacing w:line="400" w:lineRule="exact"/>
              <w:ind w:firstLine="468" w:firstLineChars="200"/>
              <w:rPr>
                <w:rFonts w:hint="eastAsia" w:eastAsia="仿宋_GB2312"/>
                <w:b/>
                <w:sz w:val="24"/>
              </w:rPr>
            </w:pPr>
          </w:p>
          <w:p>
            <w:pPr>
              <w:spacing w:line="400" w:lineRule="exact"/>
              <w:ind w:firstLine="466" w:firstLineChars="199"/>
              <w:rPr>
                <w:sz w:val="24"/>
              </w:rPr>
            </w:pPr>
          </w:p>
        </w:tc>
      </w:tr>
    </w:tbl>
    <w:p>
      <w:pPr>
        <w:spacing w:line="600" w:lineRule="exact"/>
        <w:jc w:val="center"/>
        <w:outlineLvl w:val="0"/>
        <w:rPr>
          <w:rFonts w:eastAsia="黑体"/>
          <w:sz w:val="32"/>
          <w:szCs w:val="32"/>
        </w:rPr>
      </w:pPr>
      <w:bookmarkStart w:id="27" w:name="_Toc448419895"/>
      <w:bookmarkStart w:id="28" w:name="_Toc448739959"/>
      <w:bookmarkStart w:id="29" w:name="_Toc448741150"/>
      <w:bookmarkStart w:id="30" w:name="_Toc449621937"/>
      <w:bookmarkStart w:id="31" w:name="_Toc450569320"/>
      <w:bookmarkStart w:id="32" w:name="_Toc448476021"/>
      <w:bookmarkStart w:id="33" w:name="_Toc448419090"/>
      <w:bookmarkStart w:id="34" w:name="_Toc450125558"/>
      <w:bookmarkStart w:id="35" w:name="_Toc448420346"/>
      <w:r>
        <w:rPr>
          <w:rFonts w:eastAsia="黑体"/>
          <w:sz w:val="32"/>
          <w:szCs w:val="32"/>
        </w:rPr>
        <w:br w:type="page"/>
      </w:r>
      <w:r>
        <w:rPr>
          <w:rFonts w:hint="eastAsia" w:eastAsia="黑体"/>
          <w:sz w:val="32"/>
          <w:szCs w:val="32"/>
        </w:rPr>
        <w:t>十</w:t>
      </w:r>
      <w:r>
        <w:rPr>
          <w:rFonts w:eastAsia="黑体"/>
          <w:sz w:val="32"/>
          <w:szCs w:val="32"/>
        </w:rPr>
        <w:t>、质量工艺方法创新及成效</w:t>
      </w:r>
      <w:bookmarkEnd w:id="27"/>
      <w:bookmarkEnd w:id="28"/>
      <w:bookmarkEnd w:id="29"/>
      <w:bookmarkEnd w:id="30"/>
      <w:bookmarkEnd w:id="31"/>
      <w:bookmarkEnd w:id="32"/>
      <w:bookmarkEnd w:id="33"/>
      <w:bookmarkEnd w:id="34"/>
      <w:bookmarkEnd w:id="35"/>
    </w:p>
    <w:p>
      <w:pPr>
        <w:spacing w:line="440" w:lineRule="exact"/>
        <w:ind w:firstLine="548" w:firstLineChars="200"/>
        <w:rPr>
          <w:rFonts w:hint="eastAsia" w:ascii="仿宋_GB2312" w:eastAsia="仿宋_GB2312"/>
          <w:sz w:val="28"/>
          <w:szCs w:val="28"/>
        </w:rPr>
      </w:pPr>
      <w:r>
        <w:rPr>
          <w:rFonts w:hint="eastAsia" w:ascii="仿宋_GB2312" w:eastAsia="仿宋_GB2312"/>
          <w:sz w:val="28"/>
          <w:szCs w:val="28"/>
        </w:rPr>
        <w:t>请提供具有代表性的，解决行业关注的重要质量问题并取得成效的质量工法创新内容（</w:t>
      </w:r>
      <w:r>
        <w:rPr>
          <w:rFonts w:ascii="仿宋_GB2312" w:eastAsia="仿宋_GB2312"/>
          <w:sz w:val="28"/>
          <w:szCs w:val="28"/>
        </w:rPr>
        <w:t>利用图片、分析数据、实例等</w:t>
      </w:r>
      <w:r>
        <w:rPr>
          <w:rFonts w:hint="eastAsia" w:ascii="仿宋_GB2312" w:eastAsia="仿宋_GB2312"/>
          <w:sz w:val="28"/>
          <w:szCs w:val="28"/>
        </w:rPr>
        <w:t>进行</w:t>
      </w:r>
      <w:r>
        <w:rPr>
          <w:rFonts w:ascii="仿宋_GB2312" w:eastAsia="仿宋_GB2312"/>
          <w:sz w:val="28"/>
          <w:szCs w:val="28"/>
        </w:rPr>
        <w:t>详细说明</w:t>
      </w:r>
      <w:r>
        <w:rPr>
          <w:rFonts w:hint="eastAsia" w:ascii="仿宋_GB2312" w:eastAsia="仿宋_GB2312"/>
          <w:sz w:val="28"/>
          <w:szCs w:val="28"/>
        </w:rPr>
        <w:t>）。</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10"/>
        <w:gridCol w:w="3153"/>
        <w:gridCol w:w="223"/>
        <w:gridCol w:w="978"/>
        <w:gridCol w:w="516"/>
        <w:gridCol w:w="1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12" w:type="dxa"/>
            <w:gridSpan w:val="6"/>
            <w:noWrap w:val="0"/>
            <w:vAlign w:val="center"/>
          </w:tcPr>
          <w:p>
            <w:pPr>
              <w:spacing w:line="400" w:lineRule="exact"/>
              <w:jc w:val="left"/>
              <w:rPr>
                <w:b/>
                <w:sz w:val="28"/>
                <w:szCs w:val="28"/>
              </w:rPr>
            </w:pPr>
            <w:r>
              <w:rPr>
                <w:b/>
                <w:sz w:val="28"/>
                <w:szCs w:val="28"/>
              </w:rPr>
              <w:t>一、质量工法创新所属领域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10" w:type="dxa"/>
            <w:noWrap w:val="0"/>
            <w:vAlign w:val="top"/>
          </w:tcPr>
          <w:p>
            <w:pPr>
              <w:spacing w:line="400" w:lineRule="exact"/>
              <w:jc w:val="center"/>
              <w:outlineLvl w:val="0"/>
              <w:rPr>
                <w:sz w:val="24"/>
              </w:rPr>
            </w:pPr>
            <w:bookmarkStart w:id="36" w:name="_Toc450125559"/>
            <w:bookmarkStart w:id="37" w:name="_Toc448419091"/>
            <w:bookmarkStart w:id="38" w:name="_Toc448419896"/>
            <w:bookmarkStart w:id="39" w:name="_Toc449621938"/>
            <w:bookmarkStart w:id="40" w:name="_Toc448739960"/>
            <w:bookmarkStart w:id="41" w:name="_Toc450569321"/>
            <w:bookmarkStart w:id="42" w:name="_Toc448741151"/>
            <w:bookmarkStart w:id="43" w:name="_Toc448476022"/>
            <w:bookmarkStart w:id="44" w:name="_Toc448420347"/>
            <w:r>
              <w:rPr>
                <w:sz w:val="24"/>
              </w:rPr>
              <w:t>组织名称</w:t>
            </w:r>
            <w:bookmarkEnd w:id="36"/>
            <w:bookmarkEnd w:id="37"/>
            <w:bookmarkEnd w:id="38"/>
            <w:bookmarkEnd w:id="39"/>
            <w:bookmarkEnd w:id="40"/>
            <w:bookmarkEnd w:id="41"/>
            <w:bookmarkEnd w:id="42"/>
            <w:bookmarkEnd w:id="43"/>
            <w:bookmarkEnd w:id="44"/>
          </w:p>
        </w:tc>
        <w:tc>
          <w:tcPr>
            <w:tcW w:w="6702" w:type="dxa"/>
            <w:gridSpan w:val="5"/>
            <w:noWrap w:val="0"/>
            <w:vAlign w:val="top"/>
          </w:tcPr>
          <w:p>
            <w:pPr>
              <w:spacing w:line="400" w:lineRule="exact"/>
              <w:jc w:val="lef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10" w:type="dxa"/>
            <w:noWrap w:val="0"/>
            <w:vAlign w:val="top"/>
          </w:tcPr>
          <w:p>
            <w:pPr>
              <w:spacing w:line="400" w:lineRule="exact"/>
              <w:jc w:val="center"/>
              <w:outlineLvl w:val="0"/>
              <w:rPr>
                <w:sz w:val="24"/>
              </w:rPr>
            </w:pPr>
            <w:bookmarkStart w:id="45" w:name="_Toc448741152"/>
            <w:bookmarkStart w:id="46" w:name="_Toc448419092"/>
            <w:bookmarkStart w:id="47" w:name="_Toc448739961"/>
            <w:bookmarkStart w:id="48" w:name="_Toc449621939"/>
            <w:bookmarkStart w:id="49" w:name="_Toc448476023"/>
            <w:bookmarkStart w:id="50" w:name="_Toc450569322"/>
            <w:bookmarkStart w:id="51" w:name="_Toc450125560"/>
            <w:bookmarkStart w:id="52" w:name="_Toc448420348"/>
            <w:bookmarkStart w:id="53" w:name="_Toc448419897"/>
            <w:r>
              <w:rPr>
                <w:sz w:val="24"/>
              </w:rPr>
              <w:t>所属行业</w:t>
            </w:r>
            <w:bookmarkEnd w:id="45"/>
            <w:bookmarkEnd w:id="46"/>
            <w:bookmarkEnd w:id="47"/>
            <w:bookmarkEnd w:id="48"/>
            <w:bookmarkEnd w:id="49"/>
            <w:bookmarkEnd w:id="50"/>
            <w:bookmarkEnd w:id="51"/>
            <w:bookmarkEnd w:id="52"/>
            <w:bookmarkEnd w:id="53"/>
          </w:p>
        </w:tc>
        <w:tc>
          <w:tcPr>
            <w:tcW w:w="3376" w:type="dxa"/>
            <w:gridSpan w:val="2"/>
            <w:noWrap w:val="0"/>
            <w:vAlign w:val="top"/>
          </w:tcPr>
          <w:p>
            <w:pPr>
              <w:spacing w:line="400" w:lineRule="exact"/>
              <w:jc w:val="left"/>
              <w:outlineLvl w:val="0"/>
              <w:rPr>
                <w:sz w:val="24"/>
              </w:rPr>
            </w:pPr>
          </w:p>
        </w:tc>
        <w:tc>
          <w:tcPr>
            <w:tcW w:w="1494" w:type="dxa"/>
            <w:gridSpan w:val="2"/>
            <w:noWrap w:val="0"/>
            <w:vAlign w:val="top"/>
          </w:tcPr>
          <w:p>
            <w:pPr>
              <w:spacing w:line="400" w:lineRule="exact"/>
              <w:jc w:val="center"/>
              <w:outlineLvl w:val="0"/>
              <w:rPr>
                <w:sz w:val="24"/>
              </w:rPr>
            </w:pPr>
            <w:bookmarkStart w:id="54" w:name="_Toc448741153"/>
            <w:bookmarkStart w:id="55" w:name="_Toc448476024"/>
            <w:bookmarkStart w:id="56" w:name="_Toc448419898"/>
            <w:bookmarkStart w:id="57" w:name="_Toc448419093"/>
            <w:bookmarkStart w:id="58" w:name="_Toc448420349"/>
            <w:bookmarkStart w:id="59" w:name="_Toc450125561"/>
            <w:bookmarkStart w:id="60" w:name="_Toc448739962"/>
            <w:bookmarkStart w:id="61" w:name="_Toc449621940"/>
            <w:bookmarkStart w:id="62" w:name="_Toc450569323"/>
            <w:r>
              <w:rPr>
                <w:sz w:val="24"/>
              </w:rPr>
              <w:t>主营业务</w:t>
            </w:r>
            <w:bookmarkEnd w:id="54"/>
            <w:bookmarkEnd w:id="55"/>
            <w:bookmarkEnd w:id="56"/>
            <w:bookmarkEnd w:id="57"/>
            <w:bookmarkEnd w:id="58"/>
            <w:bookmarkEnd w:id="59"/>
            <w:bookmarkEnd w:id="60"/>
            <w:bookmarkEnd w:id="61"/>
            <w:bookmarkEnd w:id="62"/>
          </w:p>
        </w:tc>
        <w:tc>
          <w:tcPr>
            <w:tcW w:w="1832" w:type="dxa"/>
            <w:noWrap w:val="0"/>
            <w:vAlign w:val="top"/>
          </w:tcPr>
          <w:p>
            <w:pPr>
              <w:spacing w:line="400" w:lineRule="exact"/>
              <w:jc w:val="lef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710" w:type="dxa"/>
            <w:noWrap w:val="0"/>
            <w:vAlign w:val="top"/>
          </w:tcPr>
          <w:p>
            <w:pPr>
              <w:spacing w:line="400" w:lineRule="exact"/>
              <w:jc w:val="center"/>
              <w:outlineLvl w:val="0"/>
              <w:rPr>
                <w:sz w:val="24"/>
              </w:rPr>
            </w:pPr>
          </w:p>
          <w:p>
            <w:pPr>
              <w:spacing w:line="400" w:lineRule="exact"/>
              <w:jc w:val="center"/>
              <w:outlineLvl w:val="0"/>
              <w:rPr>
                <w:sz w:val="24"/>
              </w:rPr>
            </w:pPr>
          </w:p>
          <w:p>
            <w:pPr>
              <w:spacing w:line="400" w:lineRule="exact"/>
              <w:jc w:val="center"/>
              <w:outlineLvl w:val="0"/>
              <w:rPr>
                <w:sz w:val="24"/>
              </w:rPr>
            </w:pPr>
            <w:bookmarkStart w:id="63" w:name="_Toc448476025"/>
            <w:bookmarkStart w:id="64" w:name="_Toc448741154"/>
            <w:bookmarkStart w:id="65" w:name="_Toc448739963"/>
            <w:bookmarkStart w:id="66" w:name="_Toc448420350"/>
            <w:bookmarkStart w:id="67" w:name="_Toc450569324"/>
            <w:bookmarkStart w:id="68" w:name="_Toc448419094"/>
            <w:bookmarkStart w:id="69" w:name="_Toc450125562"/>
            <w:bookmarkStart w:id="70" w:name="_Toc449621941"/>
            <w:bookmarkStart w:id="71" w:name="_Toc448419899"/>
            <w:r>
              <w:rPr>
                <w:sz w:val="24"/>
              </w:rPr>
              <w:t>质量工法创新所属工艺环节（可附图）</w:t>
            </w:r>
            <w:bookmarkEnd w:id="63"/>
            <w:bookmarkEnd w:id="64"/>
            <w:bookmarkEnd w:id="65"/>
            <w:bookmarkEnd w:id="66"/>
            <w:bookmarkEnd w:id="67"/>
            <w:bookmarkEnd w:id="68"/>
            <w:bookmarkEnd w:id="69"/>
            <w:bookmarkEnd w:id="70"/>
            <w:bookmarkEnd w:id="71"/>
          </w:p>
          <w:p>
            <w:pPr>
              <w:spacing w:line="400" w:lineRule="exact"/>
              <w:jc w:val="center"/>
              <w:outlineLvl w:val="0"/>
              <w:rPr>
                <w:sz w:val="24"/>
              </w:rPr>
            </w:pPr>
          </w:p>
          <w:p>
            <w:pPr>
              <w:spacing w:line="400" w:lineRule="exact"/>
              <w:jc w:val="center"/>
              <w:outlineLvl w:val="0"/>
              <w:rPr>
                <w:sz w:val="24"/>
              </w:rPr>
            </w:pPr>
          </w:p>
        </w:tc>
        <w:tc>
          <w:tcPr>
            <w:tcW w:w="6702" w:type="dxa"/>
            <w:gridSpan w:val="5"/>
            <w:noWrap w:val="0"/>
            <w:vAlign w:val="top"/>
          </w:tcPr>
          <w:p>
            <w:pPr>
              <w:spacing w:line="400" w:lineRule="exact"/>
              <w:jc w:val="left"/>
              <w:outlineLvl w:val="0"/>
              <w:rPr>
                <w:sz w:val="24"/>
              </w:rPr>
            </w:pPr>
          </w:p>
          <w:p>
            <w:pPr>
              <w:spacing w:line="400" w:lineRule="exact"/>
              <w:jc w:val="left"/>
              <w:outlineLvl w:val="0"/>
              <w:rPr>
                <w:sz w:val="24"/>
              </w:rPr>
            </w:pPr>
          </w:p>
          <w:p>
            <w:pPr>
              <w:spacing w:line="400" w:lineRule="exact"/>
              <w:jc w:val="lef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12" w:type="dxa"/>
            <w:gridSpan w:val="6"/>
            <w:noWrap w:val="0"/>
            <w:vAlign w:val="center"/>
          </w:tcPr>
          <w:p>
            <w:pPr>
              <w:spacing w:line="400" w:lineRule="exact"/>
              <w:jc w:val="left"/>
              <w:rPr>
                <w:b/>
                <w:sz w:val="28"/>
                <w:szCs w:val="28"/>
              </w:rPr>
            </w:pPr>
            <w:r>
              <w:rPr>
                <w:b/>
                <w:sz w:val="28"/>
                <w:szCs w:val="28"/>
              </w:rPr>
              <w:t>二、质量工法创新基本情况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2710" w:type="dxa"/>
            <w:noWrap w:val="0"/>
            <w:vAlign w:val="center"/>
          </w:tcPr>
          <w:p>
            <w:pPr>
              <w:spacing w:line="400" w:lineRule="exact"/>
              <w:jc w:val="center"/>
              <w:outlineLvl w:val="0"/>
              <w:rPr>
                <w:sz w:val="24"/>
              </w:rPr>
            </w:pPr>
            <w:bookmarkStart w:id="72" w:name="_Toc448741155"/>
            <w:bookmarkStart w:id="73" w:name="_Toc448419900"/>
            <w:bookmarkStart w:id="74" w:name="_Toc448476026"/>
            <w:bookmarkStart w:id="75" w:name="_Toc449621942"/>
            <w:bookmarkStart w:id="76" w:name="_Toc450125563"/>
            <w:bookmarkStart w:id="77" w:name="_Toc448419095"/>
            <w:bookmarkStart w:id="78" w:name="_Toc448420351"/>
            <w:bookmarkStart w:id="79" w:name="_Toc450569325"/>
            <w:bookmarkStart w:id="80" w:name="_Toc448739964"/>
            <w:r>
              <w:rPr>
                <w:sz w:val="24"/>
              </w:rPr>
              <w:t>方法名称</w:t>
            </w:r>
            <w:bookmarkEnd w:id="72"/>
            <w:bookmarkEnd w:id="73"/>
            <w:bookmarkEnd w:id="74"/>
            <w:bookmarkEnd w:id="75"/>
            <w:bookmarkEnd w:id="76"/>
            <w:bookmarkEnd w:id="77"/>
            <w:bookmarkEnd w:id="78"/>
            <w:bookmarkEnd w:id="79"/>
            <w:bookmarkEnd w:id="80"/>
          </w:p>
        </w:tc>
        <w:tc>
          <w:tcPr>
            <w:tcW w:w="6702" w:type="dxa"/>
            <w:gridSpan w:val="5"/>
            <w:noWrap w:val="0"/>
            <w:vAlign w:val="center"/>
          </w:tcPr>
          <w:p>
            <w:pPr>
              <w:spacing w:line="400" w:lineRule="exac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10" w:type="dxa"/>
            <w:noWrap w:val="0"/>
            <w:vAlign w:val="center"/>
          </w:tcPr>
          <w:p>
            <w:pPr>
              <w:spacing w:line="400" w:lineRule="exact"/>
              <w:jc w:val="center"/>
              <w:outlineLvl w:val="0"/>
              <w:rPr>
                <w:sz w:val="24"/>
              </w:rPr>
            </w:pPr>
            <w:bookmarkStart w:id="81" w:name="_Toc448419901"/>
            <w:bookmarkStart w:id="82" w:name="_Toc448420352"/>
            <w:bookmarkStart w:id="83" w:name="_Toc448419096"/>
            <w:bookmarkStart w:id="84" w:name="_Toc448741156"/>
            <w:bookmarkStart w:id="85" w:name="_Toc448739965"/>
            <w:bookmarkStart w:id="86" w:name="_Toc449621943"/>
            <w:bookmarkStart w:id="87" w:name="_Toc448476027"/>
            <w:bookmarkStart w:id="88" w:name="_Toc450125564"/>
            <w:bookmarkStart w:id="89" w:name="_Toc450569326"/>
            <w:r>
              <w:rPr>
                <w:rFonts w:hint="eastAsia"/>
                <w:sz w:val="24"/>
              </w:rPr>
              <w:t>需</w:t>
            </w:r>
            <w:r>
              <w:rPr>
                <w:sz w:val="24"/>
              </w:rPr>
              <w:t>解决的</w:t>
            </w:r>
            <w:r>
              <w:rPr>
                <w:rFonts w:hint="eastAsia"/>
                <w:sz w:val="24"/>
              </w:rPr>
              <w:t>质量</w:t>
            </w:r>
            <w:r>
              <w:rPr>
                <w:sz w:val="24"/>
              </w:rPr>
              <w:t>问题描述</w:t>
            </w:r>
            <w:bookmarkEnd w:id="81"/>
            <w:bookmarkEnd w:id="82"/>
            <w:bookmarkEnd w:id="83"/>
            <w:bookmarkEnd w:id="84"/>
            <w:bookmarkEnd w:id="85"/>
            <w:bookmarkEnd w:id="86"/>
            <w:bookmarkEnd w:id="87"/>
            <w:bookmarkEnd w:id="88"/>
            <w:bookmarkEnd w:id="89"/>
          </w:p>
        </w:tc>
        <w:tc>
          <w:tcPr>
            <w:tcW w:w="6702" w:type="dxa"/>
            <w:gridSpan w:val="5"/>
            <w:noWrap w:val="0"/>
            <w:vAlign w:val="top"/>
          </w:tcPr>
          <w:p>
            <w:pPr>
              <w:spacing w:line="400" w:lineRule="exact"/>
              <w:jc w:val="left"/>
              <w:outlineLvl w:val="0"/>
              <w:rPr>
                <w:sz w:val="24"/>
              </w:rPr>
            </w:pPr>
          </w:p>
          <w:p>
            <w:pPr>
              <w:spacing w:line="400" w:lineRule="exact"/>
              <w:jc w:val="lef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10" w:type="dxa"/>
            <w:noWrap w:val="0"/>
            <w:vAlign w:val="center"/>
          </w:tcPr>
          <w:p>
            <w:pPr>
              <w:spacing w:line="400" w:lineRule="exact"/>
              <w:jc w:val="center"/>
              <w:outlineLvl w:val="0"/>
              <w:rPr>
                <w:sz w:val="24"/>
              </w:rPr>
            </w:pPr>
            <w:bookmarkStart w:id="90" w:name="_Toc448741157"/>
            <w:bookmarkStart w:id="91" w:name="_Toc450125565"/>
            <w:bookmarkStart w:id="92" w:name="_Toc448420353"/>
            <w:bookmarkStart w:id="93" w:name="_Toc449621944"/>
            <w:bookmarkStart w:id="94" w:name="_Toc448476028"/>
            <w:bookmarkStart w:id="95" w:name="_Toc448739966"/>
            <w:bookmarkStart w:id="96" w:name="_Toc448419902"/>
            <w:bookmarkStart w:id="97" w:name="_Toc450569327"/>
            <w:bookmarkStart w:id="98" w:name="_Toc448419097"/>
            <w:r>
              <w:rPr>
                <w:sz w:val="24"/>
              </w:rPr>
              <w:t>问题原因分析</w:t>
            </w:r>
            <w:bookmarkEnd w:id="90"/>
            <w:bookmarkEnd w:id="91"/>
            <w:bookmarkEnd w:id="92"/>
            <w:bookmarkEnd w:id="93"/>
            <w:bookmarkEnd w:id="94"/>
            <w:bookmarkEnd w:id="95"/>
            <w:bookmarkEnd w:id="96"/>
            <w:bookmarkEnd w:id="97"/>
            <w:bookmarkEnd w:id="98"/>
          </w:p>
        </w:tc>
        <w:tc>
          <w:tcPr>
            <w:tcW w:w="6702" w:type="dxa"/>
            <w:gridSpan w:val="5"/>
            <w:noWrap w:val="0"/>
            <w:vAlign w:val="top"/>
          </w:tcPr>
          <w:p>
            <w:pPr>
              <w:spacing w:line="400" w:lineRule="exact"/>
              <w:jc w:val="left"/>
              <w:outlineLvl w:val="0"/>
              <w:rPr>
                <w:sz w:val="24"/>
              </w:rPr>
            </w:pPr>
            <w:bookmarkStart w:id="99" w:name="_Toc450125566"/>
            <w:bookmarkStart w:id="100" w:name="_Toc448741158"/>
            <w:bookmarkStart w:id="101" w:name="_Toc450569328"/>
            <w:bookmarkStart w:id="102" w:name="_Toc448476029"/>
            <w:bookmarkStart w:id="103" w:name="_Toc448419903"/>
            <w:bookmarkStart w:id="104" w:name="_Toc448420354"/>
            <w:bookmarkStart w:id="105" w:name="_Toc449621945"/>
            <w:bookmarkStart w:id="106" w:name="_Toc448419098"/>
            <w:bookmarkStart w:id="107" w:name="_Toc448739967"/>
            <w:r>
              <w:rPr>
                <w:sz w:val="24"/>
              </w:rPr>
              <w:t>（说明</w:t>
            </w:r>
            <w:r>
              <w:rPr>
                <w:rFonts w:hint="eastAsia"/>
                <w:sz w:val="24"/>
              </w:rPr>
              <w:t>如何</w:t>
            </w:r>
            <w:r>
              <w:rPr>
                <w:sz w:val="24"/>
              </w:rPr>
              <w:t>使用质量</w:t>
            </w:r>
            <w:r>
              <w:rPr>
                <w:rFonts w:hint="eastAsia"/>
                <w:sz w:val="24"/>
              </w:rPr>
              <w:t>管理</w:t>
            </w:r>
            <w:r>
              <w:rPr>
                <w:sz w:val="24"/>
              </w:rPr>
              <w:t>工具</w:t>
            </w:r>
            <w:r>
              <w:rPr>
                <w:rFonts w:hint="eastAsia"/>
                <w:sz w:val="24"/>
              </w:rPr>
              <w:t>等进行分析</w:t>
            </w:r>
            <w:r>
              <w:rPr>
                <w:sz w:val="24"/>
              </w:rPr>
              <w:t>）</w:t>
            </w:r>
            <w:bookmarkEnd w:id="99"/>
            <w:bookmarkEnd w:id="100"/>
            <w:bookmarkEnd w:id="101"/>
            <w:bookmarkEnd w:id="102"/>
            <w:bookmarkEnd w:id="103"/>
            <w:bookmarkEnd w:id="104"/>
            <w:bookmarkEnd w:id="105"/>
            <w:bookmarkEnd w:id="106"/>
            <w:bookmarkEnd w:id="107"/>
          </w:p>
          <w:p>
            <w:pPr>
              <w:spacing w:line="400" w:lineRule="exact"/>
              <w:jc w:val="left"/>
              <w:outlineLvl w:val="0"/>
              <w:rPr>
                <w:sz w:val="24"/>
              </w:rPr>
            </w:pPr>
          </w:p>
          <w:p>
            <w:pPr>
              <w:spacing w:line="400" w:lineRule="exact"/>
              <w:jc w:val="left"/>
              <w:outlineLvl w:val="0"/>
              <w:rPr>
                <w:sz w:val="24"/>
              </w:rPr>
            </w:pPr>
          </w:p>
          <w:p>
            <w:pPr>
              <w:spacing w:line="400" w:lineRule="exact"/>
              <w:jc w:val="lef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10" w:type="dxa"/>
            <w:noWrap w:val="0"/>
            <w:vAlign w:val="center"/>
          </w:tcPr>
          <w:p>
            <w:pPr>
              <w:spacing w:line="400" w:lineRule="exact"/>
              <w:jc w:val="center"/>
              <w:outlineLvl w:val="0"/>
              <w:rPr>
                <w:sz w:val="24"/>
              </w:rPr>
            </w:pPr>
            <w:bookmarkStart w:id="108" w:name="_Toc448419099"/>
            <w:bookmarkStart w:id="109" w:name="_Toc450125567"/>
            <w:bookmarkStart w:id="110" w:name="_Toc450569329"/>
            <w:bookmarkStart w:id="111" w:name="_Toc448419904"/>
            <w:bookmarkStart w:id="112" w:name="_Toc448476030"/>
            <w:bookmarkStart w:id="113" w:name="_Toc449621946"/>
            <w:bookmarkStart w:id="114" w:name="_Toc448741159"/>
            <w:bookmarkStart w:id="115" w:name="_Toc448739968"/>
            <w:bookmarkStart w:id="116" w:name="_Toc448420355"/>
            <w:r>
              <w:rPr>
                <w:sz w:val="24"/>
              </w:rPr>
              <w:t>问题解决对策</w:t>
            </w:r>
            <w:bookmarkEnd w:id="108"/>
            <w:bookmarkEnd w:id="109"/>
            <w:bookmarkEnd w:id="110"/>
            <w:bookmarkEnd w:id="111"/>
            <w:bookmarkEnd w:id="112"/>
            <w:bookmarkEnd w:id="113"/>
            <w:bookmarkEnd w:id="114"/>
            <w:bookmarkEnd w:id="115"/>
            <w:bookmarkEnd w:id="116"/>
          </w:p>
        </w:tc>
        <w:tc>
          <w:tcPr>
            <w:tcW w:w="6702" w:type="dxa"/>
            <w:gridSpan w:val="5"/>
            <w:noWrap w:val="0"/>
            <w:vAlign w:val="top"/>
          </w:tcPr>
          <w:p>
            <w:pPr>
              <w:spacing w:line="400" w:lineRule="exact"/>
              <w:jc w:val="left"/>
              <w:outlineLvl w:val="0"/>
              <w:rPr>
                <w:sz w:val="24"/>
              </w:rPr>
            </w:pPr>
            <w:bookmarkStart w:id="117" w:name="_Toc448420356"/>
            <w:bookmarkStart w:id="118" w:name="_Toc449621947"/>
            <w:bookmarkStart w:id="119" w:name="_Toc450125568"/>
            <w:bookmarkStart w:id="120" w:name="_Toc448419100"/>
            <w:bookmarkStart w:id="121" w:name="_Toc450569330"/>
            <w:bookmarkStart w:id="122" w:name="_Toc448476031"/>
            <w:bookmarkStart w:id="123" w:name="_Toc448739969"/>
            <w:bookmarkStart w:id="124" w:name="_Toc448419905"/>
            <w:bookmarkStart w:id="125" w:name="_Toc448741160"/>
            <w:r>
              <w:rPr>
                <w:sz w:val="24"/>
              </w:rPr>
              <w:t>（</w:t>
            </w:r>
            <w:r>
              <w:rPr>
                <w:rFonts w:hint="eastAsia"/>
                <w:sz w:val="24"/>
              </w:rPr>
              <w:t>在数据分析的基础上，</w:t>
            </w:r>
            <w:r>
              <w:rPr>
                <w:sz w:val="24"/>
              </w:rPr>
              <w:t>说明</w:t>
            </w:r>
            <w:r>
              <w:rPr>
                <w:rFonts w:hint="eastAsia"/>
                <w:sz w:val="24"/>
              </w:rPr>
              <w:t>如何</w:t>
            </w:r>
            <w:r>
              <w:rPr>
                <w:sz w:val="24"/>
              </w:rPr>
              <w:t>创新质量</w:t>
            </w:r>
            <w:r>
              <w:rPr>
                <w:rFonts w:hint="eastAsia"/>
                <w:sz w:val="24"/>
              </w:rPr>
              <w:t>工艺</w:t>
            </w:r>
            <w:r>
              <w:rPr>
                <w:sz w:val="24"/>
              </w:rPr>
              <w:t>方法</w:t>
            </w:r>
            <w:r>
              <w:rPr>
                <w:rFonts w:hint="eastAsia"/>
                <w:sz w:val="24"/>
              </w:rPr>
              <w:t>解决问题</w:t>
            </w:r>
            <w:r>
              <w:rPr>
                <w:sz w:val="24"/>
              </w:rPr>
              <w:t>等）</w:t>
            </w:r>
            <w:bookmarkEnd w:id="117"/>
            <w:bookmarkEnd w:id="118"/>
            <w:bookmarkEnd w:id="119"/>
            <w:bookmarkEnd w:id="120"/>
            <w:bookmarkEnd w:id="121"/>
            <w:bookmarkEnd w:id="122"/>
            <w:bookmarkEnd w:id="123"/>
            <w:bookmarkEnd w:id="124"/>
            <w:bookmarkEnd w:id="125"/>
          </w:p>
          <w:p>
            <w:pPr>
              <w:spacing w:line="400" w:lineRule="exact"/>
              <w:jc w:val="left"/>
              <w:outlineLvl w:val="0"/>
              <w:rPr>
                <w:sz w:val="24"/>
              </w:rPr>
            </w:pPr>
          </w:p>
          <w:p>
            <w:pPr>
              <w:spacing w:line="400" w:lineRule="exact"/>
              <w:jc w:val="lef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10" w:type="dxa"/>
            <w:noWrap w:val="0"/>
            <w:vAlign w:val="center"/>
          </w:tcPr>
          <w:p>
            <w:pPr>
              <w:spacing w:line="400" w:lineRule="exact"/>
              <w:jc w:val="center"/>
              <w:outlineLvl w:val="0"/>
              <w:rPr>
                <w:sz w:val="24"/>
              </w:rPr>
            </w:pPr>
            <w:bookmarkStart w:id="126" w:name="_Toc448419906"/>
            <w:bookmarkStart w:id="127" w:name="_Toc448420357"/>
            <w:bookmarkStart w:id="128" w:name="_Toc450569331"/>
            <w:bookmarkStart w:id="129" w:name="_Toc448419101"/>
            <w:bookmarkStart w:id="130" w:name="_Toc448476032"/>
            <w:bookmarkStart w:id="131" w:name="_Toc448741161"/>
            <w:bookmarkStart w:id="132" w:name="_Toc448739970"/>
            <w:bookmarkStart w:id="133" w:name="_Toc450125569"/>
            <w:bookmarkStart w:id="134" w:name="_Toc449621948"/>
            <w:r>
              <w:rPr>
                <w:sz w:val="24"/>
              </w:rPr>
              <w:t>解决问题的成效</w:t>
            </w:r>
            <w:bookmarkEnd w:id="126"/>
            <w:bookmarkEnd w:id="127"/>
            <w:bookmarkEnd w:id="128"/>
            <w:bookmarkEnd w:id="129"/>
            <w:bookmarkEnd w:id="130"/>
            <w:bookmarkEnd w:id="131"/>
            <w:bookmarkEnd w:id="132"/>
            <w:bookmarkEnd w:id="133"/>
            <w:bookmarkEnd w:id="134"/>
          </w:p>
        </w:tc>
        <w:tc>
          <w:tcPr>
            <w:tcW w:w="6702" w:type="dxa"/>
            <w:gridSpan w:val="5"/>
            <w:noWrap w:val="0"/>
            <w:vAlign w:val="top"/>
          </w:tcPr>
          <w:p>
            <w:pPr>
              <w:spacing w:line="400" w:lineRule="exact"/>
              <w:jc w:val="left"/>
              <w:outlineLvl w:val="0"/>
              <w:rPr>
                <w:rFonts w:hint="eastAsia"/>
                <w:sz w:val="24"/>
              </w:rPr>
            </w:pPr>
            <w:r>
              <w:rPr>
                <w:rFonts w:hint="eastAsia"/>
                <w:sz w:val="24"/>
              </w:rPr>
              <w:t>（利用数据、实例等进行描述）</w:t>
            </w:r>
          </w:p>
          <w:p>
            <w:pPr>
              <w:spacing w:line="400" w:lineRule="exact"/>
              <w:jc w:val="lef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10" w:type="dxa"/>
            <w:noWrap w:val="0"/>
            <w:vAlign w:val="center"/>
          </w:tcPr>
          <w:p>
            <w:pPr>
              <w:spacing w:line="400" w:lineRule="exact"/>
              <w:jc w:val="center"/>
              <w:outlineLvl w:val="0"/>
              <w:rPr>
                <w:rFonts w:hint="eastAsia"/>
                <w:sz w:val="24"/>
              </w:rPr>
            </w:pPr>
            <w:bookmarkStart w:id="135" w:name="_Toc448739971"/>
            <w:bookmarkStart w:id="136" w:name="_Toc450569332"/>
            <w:bookmarkStart w:id="137" w:name="_Toc449621949"/>
            <w:bookmarkStart w:id="138" w:name="_Toc450125570"/>
            <w:bookmarkStart w:id="139" w:name="_Toc448419907"/>
            <w:bookmarkStart w:id="140" w:name="_Toc448476033"/>
            <w:bookmarkStart w:id="141" w:name="_Toc448419102"/>
            <w:bookmarkStart w:id="142" w:name="_Toc448420358"/>
            <w:bookmarkStart w:id="143" w:name="_Toc448741162"/>
            <w:r>
              <w:rPr>
                <w:sz w:val="24"/>
              </w:rPr>
              <w:t>产生的经济效益</w:t>
            </w:r>
          </w:p>
          <w:p>
            <w:pPr>
              <w:spacing w:line="400" w:lineRule="exact"/>
              <w:jc w:val="center"/>
              <w:outlineLvl w:val="0"/>
              <w:rPr>
                <w:sz w:val="24"/>
              </w:rPr>
            </w:pPr>
            <w:r>
              <w:rPr>
                <w:sz w:val="24"/>
              </w:rPr>
              <w:t>和社会价值</w:t>
            </w:r>
            <w:bookmarkEnd w:id="135"/>
            <w:bookmarkEnd w:id="136"/>
            <w:bookmarkEnd w:id="137"/>
            <w:bookmarkEnd w:id="138"/>
            <w:bookmarkEnd w:id="139"/>
            <w:bookmarkEnd w:id="140"/>
            <w:bookmarkEnd w:id="141"/>
            <w:bookmarkEnd w:id="142"/>
            <w:bookmarkEnd w:id="143"/>
          </w:p>
        </w:tc>
        <w:tc>
          <w:tcPr>
            <w:tcW w:w="6702" w:type="dxa"/>
            <w:gridSpan w:val="5"/>
            <w:noWrap w:val="0"/>
            <w:vAlign w:val="top"/>
          </w:tcPr>
          <w:p>
            <w:pPr>
              <w:spacing w:line="400" w:lineRule="exact"/>
              <w:jc w:val="left"/>
              <w:outlineLvl w:val="0"/>
              <w:rPr>
                <w:sz w:val="24"/>
              </w:rPr>
            </w:pPr>
          </w:p>
          <w:p>
            <w:pPr>
              <w:spacing w:line="400" w:lineRule="exact"/>
              <w:jc w:val="lef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10" w:type="dxa"/>
            <w:noWrap w:val="0"/>
            <w:vAlign w:val="center"/>
          </w:tcPr>
          <w:p>
            <w:pPr>
              <w:spacing w:line="400" w:lineRule="exact"/>
              <w:jc w:val="center"/>
              <w:outlineLvl w:val="0"/>
              <w:rPr>
                <w:sz w:val="24"/>
              </w:rPr>
            </w:pPr>
            <w:bookmarkStart w:id="144" w:name="_Toc448419103"/>
            <w:bookmarkStart w:id="145" w:name="_Toc448741163"/>
            <w:bookmarkStart w:id="146" w:name="_Toc449621950"/>
            <w:bookmarkStart w:id="147" w:name="_Toc448419908"/>
            <w:bookmarkStart w:id="148" w:name="_Toc448420359"/>
            <w:bookmarkStart w:id="149" w:name="_Toc450125571"/>
            <w:bookmarkStart w:id="150" w:name="_Toc450569333"/>
            <w:bookmarkStart w:id="151" w:name="_Toc448476034"/>
            <w:bookmarkStart w:id="152" w:name="_Toc448739972"/>
            <w:r>
              <w:rPr>
                <w:sz w:val="24"/>
              </w:rPr>
              <w:t>可复制推广的创新内容</w:t>
            </w:r>
            <w:bookmarkEnd w:id="144"/>
            <w:bookmarkEnd w:id="145"/>
            <w:bookmarkEnd w:id="146"/>
            <w:bookmarkEnd w:id="147"/>
            <w:bookmarkEnd w:id="148"/>
            <w:bookmarkEnd w:id="149"/>
            <w:bookmarkEnd w:id="150"/>
            <w:bookmarkEnd w:id="151"/>
            <w:bookmarkEnd w:id="152"/>
            <w:r>
              <w:rPr>
                <w:rFonts w:hint="eastAsia"/>
                <w:sz w:val="24"/>
              </w:rPr>
              <w:t>与经验</w:t>
            </w:r>
          </w:p>
        </w:tc>
        <w:tc>
          <w:tcPr>
            <w:tcW w:w="6702" w:type="dxa"/>
            <w:gridSpan w:val="5"/>
            <w:noWrap w:val="0"/>
            <w:vAlign w:val="top"/>
          </w:tcPr>
          <w:p>
            <w:pPr>
              <w:spacing w:line="400" w:lineRule="exact"/>
              <w:jc w:val="left"/>
              <w:outlineLvl w:val="0"/>
              <w:rPr>
                <w:sz w:val="24"/>
              </w:rPr>
            </w:pPr>
          </w:p>
          <w:p>
            <w:pPr>
              <w:spacing w:line="400" w:lineRule="exact"/>
              <w:jc w:val="left"/>
              <w:outlineLvl w:val="0"/>
              <w:rPr>
                <w:sz w:val="24"/>
              </w:rPr>
            </w:pPr>
          </w:p>
          <w:p>
            <w:pPr>
              <w:spacing w:line="400" w:lineRule="exact"/>
              <w:jc w:val="lef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12" w:type="dxa"/>
            <w:gridSpan w:val="6"/>
            <w:noWrap w:val="0"/>
            <w:vAlign w:val="center"/>
          </w:tcPr>
          <w:p>
            <w:pPr>
              <w:spacing w:line="400" w:lineRule="exact"/>
              <w:jc w:val="left"/>
              <w:rPr>
                <w:b/>
                <w:sz w:val="28"/>
                <w:szCs w:val="28"/>
              </w:rPr>
            </w:pPr>
            <w:r>
              <w:rPr>
                <w:b/>
                <w:sz w:val="28"/>
                <w:szCs w:val="28"/>
              </w:rPr>
              <w:t>三、质量方法创新项目成员及职责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10" w:type="dxa"/>
            <w:noWrap w:val="0"/>
            <w:vAlign w:val="center"/>
          </w:tcPr>
          <w:p>
            <w:pPr>
              <w:spacing w:line="400" w:lineRule="exact"/>
              <w:jc w:val="center"/>
              <w:outlineLvl w:val="0"/>
              <w:rPr>
                <w:sz w:val="24"/>
              </w:rPr>
            </w:pPr>
            <w:bookmarkStart w:id="153" w:name="_Toc448741164"/>
            <w:bookmarkStart w:id="154" w:name="_Toc448419909"/>
            <w:bookmarkStart w:id="155" w:name="_Toc448420360"/>
            <w:bookmarkStart w:id="156" w:name="_Toc448419104"/>
            <w:bookmarkStart w:id="157" w:name="_Toc448739973"/>
            <w:bookmarkStart w:id="158" w:name="_Toc448476035"/>
            <w:bookmarkStart w:id="159" w:name="_Toc450569334"/>
            <w:bookmarkStart w:id="160" w:name="_Toc450125572"/>
            <w:bookmarkStart w:id="161" w:name="_Toc449621951"/>
            <w:r>
              <w:rPr>
                <w:sz w:val="24"/>
              </w:rPr>
              <w:t>姓名</w:t>
            </w:r>
            <w:bookmarkEnd w:id="153"/>
            <w:bookmarkEnd w:id="154"/>
            <w:bookmarkEnd w:id="155"/>
            <w:bookmarkEnd w:id="156"/>
            <w:bookmarkEnd w:id="157"/>
            <w:bookmarkEnd w:id="158"/>
            <w:bookmarkEnd w:id="159"/>
            <w:bookmarkEnd w:id="160"/>
            <w:bookmarkEnd w:id="161"/>
          </w:p>
        </w:tc>
        <w:tc>
          <w:tcPr>
            <w:tcW w:w="3153" w:type="dxa"/>
            <w:noWrap w:val="0"/>
            <w:vAlign w:val="top"/>
          </w:tcPr>
          <w:p>
            <w:pPr>
              <w:spacing w:line="400" w:lineRule="exact"/>
              <w:jc w:val="center"/>
              <w:outlineLvl w:val="0"/>
              <w:rPr>
                <w:sz w:val="24"/>
              </w:rPr>
            </w:pPr>
            <w:bookmarkStart w:id="162" w:name="_Toc448419105"/>
            <w:bookmarkStart w:id="163" w:name="_Toc449621952"/>
            <w:bookmarkStart w:id="164" w:name="_Toc448741165"/>
            <w:bookmarkStart w:id="165" w:name="_Toc448419910"/>
            <w:bookmarkStart w:id="166" w:name="_Toc450125573"/>
            <w:bookmarkStart w:id="167" w:name="_Toc450569335"/>
            <w:bookmarkStart w:id="168" w:name="_Toc448739974"/>
            <w:bookmarkStart w:id="169" w:name="_Toc448476036"/>
            <w:bookmarkStart w:id="170" w:name="_Toc448420361"/>
            <w:r>
              <w:rPr>
                <w:sz w:val="24"/>
              </w:rPr>
              <w:t>所属部门</w:t>
            </w:r>
            <w:bookmarkEnd w:id="162"/>
            <w:bookmarkEnd w:id="163"/>
            <w:bookmarkEnd w:id="164"/>
            <w:bookmarkEnd w:id="165"/>
            <w:bookmarkEnd w:id="166"/>
            <w:bookmarkEnd w:id="167"/>
            <w:bookmarkEnd w:id="168"/>
            <w:bookmarkEnd w:id="169"/>
            <w:bookmarkEnd w:id="170"/>
          </w:p>
        </w:tc>
        <w:tc>
          <w:tcPr>
            <w:tcW w:w="1201" w:type="dxa"/>
            <w:gridSpan w:val="2"/>
            <w:noWrap w:val="0"/>
            <w:vAlign w:val="top"/>
          </w:tcPr>
          <w:p>
            <w:pPr>
              <w:spacing w:line="400" w:lineRule="exact"/>
              <w:jc w:val="center"/>
              <w:outlineLvl w:val="0"/>
              <w:rPr>
                <w:sz w:val="24"/>
              </w:rPr>
            </w:pPr>
            <w:bookmarkStart w:id="171" w:name="_Toc448419106"/>
            <w:bookmarkStart w:id="172" w:name="_Toc448420362"/>
            <w:bookmarkStart w:id="173" w:name="_Toc450569336"/>
            <w:bookmarkStart w:id="174" w:name="_Toc448419911"/>
            <w:bookmarkStart w:id="175" w:name="_Toc448739975"/>
            <w:bookmarkStart w:id="176" w:name="_Toc449621953"/>
            <w:bookmarkStart w:id="177" w:name="_Toc448741166"/>
            <w:bookmarkStart w:id="178" w:name="_Toc450125574"/>
            <w:bookmarkStart w:id="179" w:name="_Toc448476037"/>
            <w:r>
              <w:rPr>
                <w:sz w:val="24"/>
              </w:rPr>
              <w:t>职务</w:t>
            </w:r>
            <w:bookmarkEnd w:id="171"/>
            <w:bookmarkEnd w:id="172"/>
            <w:bookmarkEnd w:id="173"/>
            <w:bookmarkEnd w:id="174"/>
            <w:bookmarkEnd w:id="175"/>
            <w:bookmarkEnd w:id="176"/>
            <w:bookmarkEnd w:id="177"/>
            <w:bookmarkEnd w:id="178"/>
            <w:bookmarkEnd w:id="179"/>
          </w:p>
        </w:tc>
        <w:tc>
          <w:tcPr>
            <w:tcW w:w="2348" w:type="dxa"/>
            <w:gridSpan w:val="2"/>
            <w:noWrap w:val="0"/>
            <w:vAlign w:val="top"/>
          </w:tcPr>
          <w:p>
            <w:pPr>
              <w:spacing w:line="400" w:lineRule="exact"/>
              <w:jc w:val="center"/>
              <w:outlineLvl w:val="0"/>
              <w:rPr>
                <w:sz w:val="24"/>
              </w:rPr>
            </w:pPr>
            <w:bookmarkStart w:id="180" w:name="_Toc448419107"/>
            <w:bookmarkStart w:id="181" w:name="_Toc450569337"/>
            <w:bookmarkStart w:id="182" w:name="_Toc448419912"/>
            <w:bookmarkStart w:id="183" w:name="_Toc448476038"/>
            <w:bookmarkStart w:id="184" w:name="_Toc448420363"/>
            <w:bookmarkStart w:id="185" w:name="_Toc449621954"/>
            <w:bookmarkStart w:id="186" w:name="_Toc448741167"/>
            <w:bookmarkStart w:id="187" w:name="_Toc450125575"/>
            <w:bookmarkStart w:id="188" w:name="_Toc448739976"/>
            <w:r>
              <w:rPr>
                <w:sz w:val="24"/>
              </w:rPr>
              <w:t>主要职责</w:t>
            </w:r>
            <w:bookmarkEnd w:id="180"/>
            <w:bookmarkEnd w:id="181"/>
            <w:bookmarkEnd w:id="182"/>
            <w:bookmarkEnd w:id="183"/>
            <w:bookmarkEnd w:id="184"/>
            <w:bookmarkEnd w:id="185"/>
            <w:bookmarkEnd w:id="186"/>
            <w:bookmarkEnd w:id="187"/>
            <w:bookmarkEnd w:id="18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10" w:type="dxa"/>
            <w:noWrap w:val="0"/>
            <w:vAlign w:val="center"/>
          </w:tcPr>
          <w:p>
            <w:pPr>
              <w:spacing w:line="400" w:lineRule="exact"/>
              <w:jc w:val="center"/>
              <w:outlineLvl w:val="0"/>
              <w:rPr>
                <w:sz w:val="24"/>
              </w:rPr>
            </w:pPr>
            <w:bookmarkStart w:id="189" w:name="_Toc448739977"/>
            <w:bookmarkStart w:id="190" w:name="_Toc448419108"/>
            <w:bookmarkStart w:id="191" w:name="_Toc448420364"/>
            <w:bookmarkStart w:id="192" w:name="_Toc448741168"/>
            <w:bookmarkStart w:id="193" w:name="_Toc450125576"/>
            <w:bookmarkStart w:id="194" w:name="_Toc448419913"/>
            <w:bookmarkStart w:id="195" w:name="_Toc449621955"/>
            <w:bookmarkStart w:id="196" w:name="_Toc448476039"/>
            <w:bookmarkStart w:id="197" w:name="_Toc450569338"/>
            <w:r>
              <w:rPr>
                <w:sz w:val="24"/>
              </w:rPr>
              <w:t>成员1</w:t>
            </w:r>
            <w:bookmarkEnd w:id="189"/>
            <w:bookmarkEnd w:id="190"/>
            <w:bookmarkEnd w:id="191"/>
            <w:bookmarkEnd w:id="192"/>
            <w:bookmarkEnd w:id="193"/>
            <w:bookmarkEnd w:id="194"/>
            <w:bookmarkEnd w:id="195"/>
            <w:bookmarkEnd w:id="196"/>
            <w:bookmarkEnd w:id="197"/>
          </w:p>
        </w:tc>
        <w:tc>
          <w:tcPr>
            <w:tcW w:w="3153" w:type="dxa"/>
            <w:noWrap w:val="0"/>
            <w:vAlign w:val="top"/>
          </w:tcPr>
          <w:p>
            <w:pPr>
              <w:spacing w:line="400" w:lineRule="exact"/>
              <w:jc w:val="left"/>
              <w:outlineLvl w:val="0"/>
              <w:rPr>
                <w:sz w:val="24"/>
              </w:rPr>
            </w:pPr>
          </w:p>
        </w:tc>
        <w:tc>
          <w:tcPr>
            <w:tcW w:w="1201" w:type="dxa"/>
            <w:gridSpan w:val="2"/>
            <w:noWrap w:val="0"/>
            <w:vAlign w:val="top"/>
          </w:tcPr>
          <w:p>
            <w:pPr>
              <w:spacing w:line="400" w:lineRule="exact"/>
              <w:jc w:val="left"/>
              <w:outlineLvl w:val="0"/>
              <w:rPr>
                <w:sz w:val="24"/>
              </w:rPr>
            </w:pPr>
          </w:p>
        </w:tc>
        <w:tc>
          <w:tcPr>
            <w:tcW w:w="2348" w:type="dxa"/>
            <w:gridSpan w:val="2"/>
            <w:noWrap w:val="0"/>
            <w:vAlign w:val="top"/>
          </w:tcPr>
          <w:p>
            <w:pPr>
              <w:spacing w:line="400" w:lineRule="exact"/>
              <w:jc w:val="lef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10" w:type="dxa"/>
            <w:noWrap w:val="0"/>
            <w:vAlign w:val="center"/>
          </w:tcPr>
          <w:p>
            <w:pPr>
              <w:spacing w:line="400" w:lineRule="exact"/>
              <w:jc w:val="center"/>
              <w:outlineLvl w:val="0"/>
              <w:rPr>
                <w:sz w:val="24"/>
              </w:rPr>
            </w:pPr>
            <w:bookmarkStart w:id="198" w:name="_Toc448419109"/>
            <w:bookmarkStart w:id="199" w:name="_Toc450569339"/>
            <w:bookmarkStart w:id="200" w:name="_Toc450125577"/>
            <w:bookmarkStart w:id="201" w:name="_Toc449621956"/>
            <w:bookmarkStart w:id="202" w:name="_Toc448739978"/>
            <w:bookmarkStart w:id="203" w:name="_Toc448419914"/>
            <w:bookmarkStart w:id="204" w:name="_Toc448420365"/>
            <w:bookmarkStart w:id="205" w:name="_Toc448476040"/>
            <w:bookmarkStart w:id="206" w:name="_Toc448741169"/>
            <w:r>
              <w:rPr>
                <w:sz w:val="24"/>
              </w:rPr>
              <w:t>成员2</w:t>
            </w:r>
            <w:bookmarkEnd w:id="198"/>
            <w:bookmarkEnd w:id="199"/>
            <w:bookmarkEnd w:id="200"/>
            <w:bookmarkEnd w:id="201"/>
            <w:bookmarkEnd w:id="202"/>
            <w:bookmarkEnd w:id="203"/>
            <w:bookmarkEnd w:id="204"/>
            <w:bookmarkEnd w:id="205"/>
            <w:bookmarkEnd w:id="206"/>
          </w:p>
        </w:tc>
        <w:tc>
          <w:tcPr>
            <w:tcW w:w="3153" w:type="dxa"/>
            <w:noWrap w:val="0"/>
            <w:vAlign w:val="top"/>
          </w:tcPr>
          <w:p>
            <w:pPr>
              <w:spacing w:line="400" w:lineRule="exact"/>
              <w:jc w:val="left"/>
              <w:outlineLvl w:val="0"/>
              <w:rPr>
                <w:sz w:val="24"/>
              </w:rPr>
            </w:pPr>
          </w:p>
        </w:tc>
        <w:tc>
          <w:tcPr>
            <w:tcW w:w="1201" w:type="dxa"/>
            <w:gridSpan w:val="2"/>
            <w:noWrap w:val="0"/>
            <w:vAlign w:val="top"/>
          </w:tcPr>
          <w:p>
            <w:pPr>
              <w:spacing w:line="400" w:lineRule="exact"/>
              <w:jc w:val="left"/>
              <w:outlineLvl w:val="0"/>
              <w:rPr>
                <w:sz w:val="24"/>
              </w:rPr>
            </w:pPr>
          </w:p>
        </w:tc>
        <w:tc>
          <w:tcPr>
            <w:tcW w:w="2348" w:type="dxa"/>
            <w:gridSpan w:val="2"/>
            <w:noWrap w:val="0"/>
            <w:vAlign w:val="top"/>
          </w:tcPr>
          <w:p>
            <w:pPr>
              <w:spacing w:line="400" w:lineRule="exact"/>
              <w:jc w:val="lef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10" w:type="dxa"/>
            <w:noWrap w:val="0"/>
            <w:vAlign w:val="center"/>
          </w:tcPr>
          <w:p>
            <w:pPr>
              <w:spacing w:line="400" w:lineRule="exact"/>
              <w:jc w:val="center"/>
              <w:outlineLvl w:val="0"/>
              <w:rPr>
                <w:sz w:val="24"/>
              </w:rPr>
            </w:pPr>
            <w:bookmarkStart w:id="207" w:name="_Toc448476041"/>
            <w:bookmarkStart w:id="208" w:name="_Toc448741170"/>
            <w:bookmarkStart w:id="209" w:name="_Toc450125578"/>
            <w:bookmarkStart w:id="210" w:name="_Toc450569340"/>
            <w:bookmarkStart w:id="211" w:name="_Toc448419110"/>
            <w:bookmarkStart w:id="212" w:name="_Toc449621957"/>
            <w:bookmarkStart w:id="213" w:name="_Toc448739979"/>
            <w:bookmarkStart w:id="214" w:name="_Toc448420366"/>
            <w:bookmarkStart w:id="215" w:name="_Toc448419915"/>
            <w:r>
              <w:rPr>
                <w:sz w:val="24"/>
              </w:rPr>
              <w:t>……</w:t>
            </w:r>
            <w:bookmarkEnd w:id="207"/>
            <w:bookmarkEnd w:id="208"/>
            <w:bookmarkEnd w:id="209"/>
            <w:bookmarkEnd w:id="210"/>
            <w:bookmarkEnd w:id="211"/>
            <w:bookmarkEnd w:id="212"/>
            <w:bookmarkEnd w:id="213"/>
            <w:bookmarkEnd w:id="214"/>
            <w:bookmarkEnd w:id="215"/>
          </w:p>
        </w:tc>
        <w:tc>
          <w:tcPr>
            <w:tcW w:w="3153" w:type="dxa"/>
            <w:noWrap w:val="0"/>
            <w:vAlign w:val="top"/>
          </w:tcPr>
          <w:p>
            <w:pPr>
              <w:spacing w:line="400" w:lineRule="exact"/>
              <w:jc w:val="left"/>
              <w:outlineLvl w:val="0"/>
              <w:rPr>
                <w:sz w:val="24"/>
              </w:rPr>
            </w:pPr>
          </w:p>
        </w:tc>
        <w:tc>
          <w:tcPr>
            <w:tcW w:w="1201" w:type="dxa"/>
            <w:gridSpan w:val="2"/>
            <w:noWrap w:val="0"/>
            <w:vAlign w:val="top"/>
          </w:tcPr>
          <w:p>
            <w:pPr>
              <w:spacing w:line="400" w:lineRule="exact"/>
              <w:jc w:val="left"/>
              <w:outlineLvl w:val="0"/>
              <w:rPr>
                <w:sz w:val="24"/>
              </w:rPr>
            </w:pPr>
          </w:p>
        </w:tc>
        <w:tc>
          <w:tcPr>
            <w:tcW w:w="2348" w:type="dxa"/>
            <w:gridSpan w:val="2"/>
            <w:noWrap w:val="0"/>
            <w:vAlign w:val="top"/>
          </w:tcPr>
          <w:p>
            <w:pPr>
              <w:spacing w:line="400" w:lineRule="exact"/>
              <w:jc w:val="left"/>
              <w:outlineLvl w:val="0"/>
              <w:rPr>
                <w:sz w:val="24"/>
              </w:rPr>
            </w:pPr>
          </w:p>
        </w:tc>
      </w:tr>
    </w:tbl>
    <w:p>
      <w:pPr>
        <w:spacing w:line="594" w:lineRule="exact"/>
        <w:ind w:firstLine="628" w:firstLineChars="200"/>
        <w:outlineLvl w:val="0"/>
        <w:rPr>
          <w:rFonts w:eastAsia="黑体"/>
          <w:sz w:val="32"/>
          <w:szCs w:val="32"/>
        </w:rPr>
      </w:pPr>
      <w:bookmarkStart w:id="216" w:name="_Toc448476043"/>
      <w:bookmarkStart w:id="217" w:name="_Toc448741172"/>
      <w:bookmarkStart w:id="218" w:name="_Toc448739981"/>
      <w:bookmarkStart w:id="219" w:name="_Toc450569342"/>
      <w:bookmarkStart w:id="220" w:name="_Toc450125580"/>
      <w:bookmarkStart w:id="221" w:name="_Toc448420368"/>
      <w:bookmarkStart w:id="222" w:name="_Toc448419112"/>
      <w:bookmarkStart w:id="223" w:name="_Toc449621959"/>
    </w:p>
    <w:p>
      <w:pPr>
        <w:tabs>
          <w:tab w:val="left" w:pos="8080"/>
        </w:tabs>
        <w:spacing w:line="600" w:lineRule="exact"/>
        <w:jc w:val="center"/>
        <w:outlineLvl w:val="0"/>
      </w:pPr>
      <w:r>
        <w:rPr>
          <w:rFonts w:eastAsia="黑体"/>
          <w:sz w:val="32"/>
          <w:szCs w:val="32"/>
        </w:rPr>
        <w:br w:type="page"/>
      </w:r>
      <w:r>
        <w:rPr>
          <w:rFonts w:hint="eastAsia" w:eastAsia="黑体"/>
          <w:sz w:val="32"/>
          <w:szCs w:val="32"/>
        </w:rPr>
        <w:t>十一</w:t>
      </w:r>
      <w:r>
        <w:rPr>
          <w:rFonts w:eastAsia="黑体"/>
          <w:sz w:val="32"/>
          <w:szCs w:val="32"/>
        </w:rPr>
        <w:t>、申报意见</w:t>
      </w:r>
      <w:bookmarkEnd w:id="216"/>
      <w:bookmarkEnd w:id="217"/>
      <w:bookmarkEnd w:id="218"/>
      <w:bookmarkEnd w:id="219"/>
      <w:bookmarkEnd w:id="220"/>
      <w:bookmarkEnd w:id="221"/>
      <w:bookmarkEnd w:id="222"/>
      <w:bookmarkEnd w:id="223"/>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259" w:type="dxa"/>
            <w:noWrap w:val="0"/>
            <w:vAlign w:val="center"/>
          </w:tcPr>
          <w:p>
            <w:pPr>
              <w:spacing w:line="400" w:lineRule="exact"/>
              <w:jc w:val="center"/>
              <w:rPr>
                <w:sz w:val="24"/>
              </w:rPr>
            </w:pPr>
            <w:r>
              <w:rPr>
                <w:sz w:val="24"/>
              </w:rPr>
              <w:t>申报</w:t>
            </w:r>
            <w:r>
              <w:rPr>
                <w:rFonts w:hint="eastAsia"/>
                <w:sz w:val="24"/>
              </w:rPr>
              <w:t>组织</w:t>
            </w:r>
          </w:p>
        </w:tc>
        <w:tc>
          <w:tcPr>
            <w:tcW w:w="7135" w:type="dxa"/>
            <w:noWrap w:val="0"/>
            <w:vAlign w:val="top"/>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9" w:type="dxa"/>
            <w:noWrap w:val="0"/>
            <w:vAlign w:val="center"/>
          </w:tcPr>
          <w:p>
            <w:pPr>
              <w:spacing w:line="400" w:lineRule="exact"/>
              <w:jc w:val="center"/>
              <w:rPr>
                <w:rFonts w:hint="eastAsia"/>
                <w:sz w:val="24"/>
              </w:rPr>
            </w:pPr>
            <w:r>
              <w:rPr>
                <w:rFonts w:hint="eastAsia"/>
                <w:sz w:val="24"/>
              </w:rPr>
              <w:t>申报组织意见</w:t>
            </w:r>
          </w:p>
        </w:tc>
        <w:tc>
          <w:tcPr>
            <w:tcW w:w="7135" w:type="dxa"/>
            <w:noWrap w:val="0"/>
            <w:vAlign w:val="top"/>
          </w:tcPr>
          <w:p>
            <w:pPr>
              <w:spacing w:line="400" w:lineRule="exact"/>
              <w:jc w:val="left"/>
              <w:rPr>
                <w:rFonts w:hint="eastAsia"/>
                <w:sz w:val="24"/>
              </w:rPr>
            </w:pPr>
            <w:r>
              <w:rPr>
                <w:rFonts w:hint="eastAsia"/>
                <w:sz w:val="24"/>
              </w:rPr>
              <w:t>（请说明材料核实情况、本组织内部公示情况等）</w:t>
            </w:r>
          </w:p>
          <w:p>
            <w:pPr>
              <w:spacing w:line="400" w:lineRule="exact"/>
              <w:jc w:val="center"/>
              <w:rPr>
                <w:sz w:val="30"/>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ind w:firstLine="3698" w:firstLineChars="1580"/>
              <w:rPr>
                <w:rFonts w:hint="eastAsia"/>
                <w:sz w:val="24"/>
              </w:rPr>
            </w:pPr>
            <w:r>
              <w:rPr>
                <w:sz w:val="24"/>
              </w:rPr>
              <w:t>申报</w:t>
            </w:r>
            <w:r>
              <w:rPr>
                <w:rFonts w:hint="eastAsia"/>
                <w:sz w:val="24"/>
              </w:rPr>
              <w:t>组织</w:t>
            </w:r>
            <w:r>
              <w:rPr>
                <w:sz w:val="24"/>
              </w:rPr>
              <w:t>（盖章）：</w:t>
            </w:r>
          </w:p>
          <w:p>
            <w:pPr>
              <w:spacing w:line="400" w:lineRule="exact"/>
              <w:ind w:firstLine="3698" w:firstLineChars="1580"/>
              <w:rPr>
                <w:sz w:val="24"/>
              </w:rPr>
            </w:pPr>
            <w:r>
              <w:rPr>
                <w:sz w:val="24"/>
              </w:rPr>
              <w:t>负</w:t>
            </w:r>
            <w:r>
              <w:rPr>
                <w:rFonts w:hint="eastAsia"/>
                <w:sz w:val="24"/>
              </w:rPr>
              <w:t xml:space="preserve"> </w:t>
            </w:r>
            <w:r>
              <w:rPr>
                <w:sz w:val="24"/>
              </w:rPr>
              <w:t>责</w:t>
            </w:r>
            <w:r>
              <w:rPr>
                <w:rFonts w:hint="eastAsia"/>
                <w:sz w:val="24"/>
              </w:rPr>
              <w:t xml:space="preserve"> </w:t>
            </w:r>
            <w:r>
              <w:rPr>
                <w:sz w:val="24"/>
              </w:rPr>
              <w:t>人（签字）：</w:t>
            </w:r>
          </w:p>
          <w:p>
            <w:pPr>
              <w:tabs>
                <w:tab w:val="left" w:pos="4967"/>
                <w:tab w:val="left" w:pos="6707"/>
              </w:tabs>
              <w:spacing w:line="400" w:lineRule="exact"/>
              <w:ind w:firstLine="4801" w:firstLineChars="2052"/>
              <w:rPr>
                <w:sz w:val="30"/>
              </w:rPr>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5" w:hRule="atLeast"/>
          <w:jc w:val="center"/>
        </w:trPr>
        <w:tc>
          <w:tcPr>
            <w:tcW w:w="2259" w:type="dxa"/>
            <w:noWrap w:val="0"/>
            <w:vAlign w:val="center"/>
          </w:tcPr>
          <w:p>
            <w:pPr>
              <w:spacing w:line="400" w:lineRule="exact"/>
              <w:jc w:val="center"/>
              <w:rPr>
                <w:rFonts w:hint="eastAsia"/>
                <w:sz w:val="24"/>
              </w:rPr>
            </w:pPr>
            <w:r>
              <w:rPr>
                <w:rFonts w:hint="eastAsia"/>
                <w:sz w:val="24"/>
              </w:rPr>
              <w:t>申报组织</w:t>
            </w:r>
          </w:p>
          <w:p>
            <w:pPr>
              <w:spacing w:line="400" w:lineRule="exact"/>
              <w:jc w:val="center"/>
              <w:rPr>
                <w:rFonts w:hint="eastAsia"/>
                <w:sz w:val="24"/>
              </w:rPr>
            </w:pPr>
            <w:r>
              <w:rPr>
                <w:rFonts w:hint="eastAsia"/>
                <w:sz w:val="24"/>
              </w:rPr>
              <w:t>所属单位意见</w:t>
            </w:r>
          </w:p>
        </w:tc>
        <w:tc>
          <w:tcPr>
            <w:tcW w:w="7135" w:type="dxa"/>
            <w:noWrap w:val="0"/>
            <w:vAlign w:val="top"/>
          </w:tcPr>
          <w:p>
            <w:pPr>
              <w:autoSpaceDE w:val="0"/>
              <w:autoSpaceDN w:val="0"/>
              <w:adjustRightInd w:val="0"/>
              <w:spacing w:line="440" w:lineRule="exact"/>
              <w:rPr>
                <w:rFonts w:hint="eastAsia"/>
                <w:sz w:val="24"/>
              </w:rPr>
            </w:pPr>
            <w:r>
              <w:rPr>
                <w:rFonts w:hint="eastAsia"/>
                <w:sz w:val="24"/>
              </w:rPr>
              <w:t>（请说明所属单位内部公示情况等）</w:t>
            </w:r>
          </w:p>
          <w:p>
            <w:pPr>
              <w:autoSpaceDE w:val="0"/>
              <w:autoSpaceDN w:val="0"/>
              <w:adjustRightInd w:val="0"/>
              <w:spacing w:line="440" w:lineRule="exact"/>
              <w:rPr>
                <w:rFonts w:hint="eastAsia"/>
                <w:sz w:val="24"/>
                <w:highlight w:val="yellow"/>
              </w:rPr>
            </w:pPr>
          </w:p>
          <w:p>
            <w:pPr>
              <w:autoSpaceDE w:val="0"/>
              <w:autoSpaceDN w:val="0"/>
              <w:adjustRightInd w:val="0"/>
              <w:spacing w:line="440" w:lineRule="exact"/>
              <w:rPr>
                <w:rFonts w:hint="eastAsia"/>
                <w:sz w:val="24"/>
                <w:highlight w:val="yellow"/>
              </w:rPr>
            </w:pPr>
          </w:p>
          <w:p>
            <w:pPr>
              <w:autoSpaceDE w:val="0"/>
              <w:autoSpaceDN w:val="0"/>
              <w:adjustRightInd w:val="0"/>
              <w:spacing w:line="440" w:lineRule="exact"/>
              <w:rPr>
                <w:rFonts w:hint="eastAsia"/>
                <w:sz w:val="24"/>
                <w:highlight w:val="yellow"/>
              </w:rPr>
            </w:pPr>
          </w:p>
          <w:p>
            <w:pPr>
              <w:autoSpaceDE w:val="0"/>
              <w:autoSpaceDN w:val="0"/>
              <w:adjustRightInd w:val="0"/>
              <w:spacing w:line="440" w:lineRule="exact"/>
              <w:rPr>
                <w:rFonts w:hint="eastAsia"/>
                <w:sz w:val="24"/>
                <w:highlight w:val="yellow"/>
              </w:rPr>
            </w:pPr>
          </w:p>
          <w:p>
            <w:pPr>
              <w:autoSpaceDE w:val="0"/>
              <w:autoSpaceDN w:val="0"/>
              <w:adjustRightInd w:val="0"/>
              <w:spacing w:line="440" w:lineRule="exact"/>
              <w:rPr>
                <w:rFonts w:hint="eastAsia"/>
                <w:sz w:val="24"/>
                <w:highlight w:val="yellow"/>
              </w:rPr>
            </w:pPr>
          </w:p>
          <w:p>
            <w:pPr>
              <w:autoSpaceDE w:val="0"/>
              <w:autoSpaceDN w:val="0"/>
              <w:adjustRightInd w:val="0"/>
              <w:spacing w:line="440" w:lineRule="exact"/>
              <w:rPr>
                <w:rFonts w:hint="eastAsia"/>
                <w:sz w:val="24"/>
                <w:highlight w:val="yellow"/>
              </w:rPr>
            </w:pPr>
          </w:p>
          <w:p>
            <w:pPr>
              <w:autoSpaceDE w:val="0"/>
              <w:autoSpaceDN w:val="0"/>
              <w:adjustRightInd w:val="0"/>
              <w:spacing w:line="440" w:lineRule="exact"/>
              <w:ind w:firstLine="3510" w:firstLineChars="1500"/>
              <w:rPr>
                <w:rFonts w:hint="eastAsia"/>
                <w:sz w:val="24"/>
              </w:rPr>
            </w:pPr>
            <w:r>
              <w:rPr>
                <w:sz w:val="24"/>
              </w:rPr>
              <w:t>单</w:t>
            </w:r>
            <w:r>
              <w:rPr>
                <w:rFonts w:hint="eastAsia"/>
                <w:sz w:val="24"/>
              </w:rPr>
              <w:t xml:space="preserve">    </w:t>
            </w:r>
            <w:r>
              <w:rPr>
                <w:sz w:val="24"/>
              </w:rPr>
              <w:t>位</w:t>
            </w:r>
            <w:r>
              <w:rPr>
                <w:rFonts w:hint="eastAsia"/>
                <w:sz w:val="24"/>
              </w:rPr>
              <w:t xml:space="preserve">  </w:t>
            </w:r>
            <w:r>
              <w:rPr>
                <w:sz w:val="24"/>
              </w:rPr>
              <w:t>（盖章）：</w:t>
            </w:r>
          </w:p>
          <w:p>
            <w:pPr>
              <w:autoSpaceDE w:val="0"/>
              <w:autoSpaceDN w:val="0"/>
              <w:adjustRightInd w:val="0"/>
              <w:spacing w:line="440" w:lineRule="exact"/>
              <w:ind w:firstLine="3510" w:firstLineChars="1500"/>
              <w:rPr>
                <w:sz w:val="24"/>
              </w:rPr>
            </w:pPr>
            <w:r>
              <w:rPr>
                <w:sz w:val="24"/>
              </w:rPr>
              <w:t>负 责</w:t>
            </w:r>
            <w:r>
              <w:rPr>
                <w:rFonts w:hint="eastAsia"/>
                <w:sz w:val="24"/>
              </w:rPr>
              <w:t xml:space="preserve"> </w:t>
            </w:r>
            <w:r>
              <w:rPr>
                <w:sz w:val="24"/>
              </w:rPr>
              <w:t>人</w:t>
            </w:r>
            <w:r>
              <w:rPr>
                <w:rFonts w:hint="eastAsia"/>
                <w:sz w:val="24"/>
              </w:rPr>
              <w:t xml:space="preserve">  </w:t>
            </w:r>
            <w:r>
              <w:rPr>
                <w:sz w:val="24"/>
              </w:rPr>
              <w:t>（签字）：</w:t>
            </w:r>
          </w:p>
          <w:p>
            <w:pPr>
              <w:autoSpaceDE w:val="0"/>
              <w:autoSpaceDN w:val="0"/>
              <w:adjustRightInd w:val="0"/>
              <w:spacing w:line="440" w:lineRule="exact"/>
              <w:ind w:firstLine="4680" w:firstLineChars="2000"/>
              <w:rPr>
                <w:sz w:val="24"/>
              </w:rPr>
            </w:pPr>
            <w:r>
              <w:rPr>
                <w:sz w:val="24"/>
              </w:rPr>
              <w:t>年     月     日</w:t>
            </w:r>
          </w:p>
          <w:p>
            <w:pPr>
              <w:autoSpaceDE w:val="0"/>
              <w:autoSpaceDN w:val="0"/>
              <w:adjustRightInd w:val="0"/>
              <w:spacing w:line="400" w:lineRule="exact"/>
              <w:rPr>
                <w:rFonts w:hint="eastAsia" w:eastAsia="楷体_GB2312"/>
                <w:kern w:val="0"/>
                <w:sz w:val="24"/>
              </w:rPr>
            </w:pPr>
            <w:r>
              <w:rPr>
                <w:rFonts w:hint="eastAsia" w:eastAsia="楷体_GB2312"/>
                <w:kern w:val="0"/>
                <w:sz w:val="24"/>
              </w:rPr>
              <w:t>注：</w:t>
            </w:r>
          </w:p>
          <w:p>
            <w:pPr>
              <w:autoSpaceDE w:val="0"/>
              <w:autoSpaceDN w:val="0"/>
              <w:adjustRightInd w:val="0"/>
              <w:spacing w:line="400" w:lineRule="exact"/>
              <w:rPr>
                <w:rFonts w:hint="eastAsia" w:eastAsia="楷体_GB2312"/>
                <w:kern w:val="0"/>
                <w:sz w:val="24"/>
              </w:rPr>
            </w:pPr>
            <w:r>
              <w:rPr>
                <w:rFonts w:hint="eastAsia" w:eastAsia="楷体_GB2312"/>
                <w:kern w:val="0"/>
                <w:sz w:val="24"/>
              </w:rPr>
              <w:t>1.申报组织为有关单位的分支、内设、派出等机构的，由有关单位在单位内部进行公示，公示无异议的，填写本栏意见并签字盖章。</w:t>
            </w:r>
          </w:p>
          <w:p>
            <w:pPr>
              <w:autoSpaceDE w:val="0"/>
              <w:autoSpaceDN w:val="0"/>
              <w:adjustRightInd w:val="0"/>
              <w:spacing w:line="400" w:lineRule="exact"/>
              <w:rPr>
                <w:sz w:val="30"/>
              </w:rPr>
            </w:pPr>
            <w:r>
              <w:rPr>
                <w:rFonts w:hint="eastAsia" w:eastAsia="楷体_GB2312"/>
                <w:kern w:val="0"/>
                <w:sz w:val="24"/>
              </w:rPr>
              <w:t>2.其他类型申报组织无需填写本栏内容。</w:t>
            </w:r>
          </w:p>
        </w:tc>
      </w:tr>
    </w:tbl>
    <w:p>
      <w:pPr>
        <w:spacing w:line="600" w:lineRule="exact"/>
        <w:jc w:val="center"/>
        <w:outlineLvl w:val="0"/>
      </w:pPr>
      <w:r>
        <w:rPr>
          <w:rFonts w:eastAsia="黑体"/>
          <w:sz w:val="32"/>
          <w:szCs w:val="32"/>
        </w:rPr>
        <w:br w:type="page"/>
      </w:r>
      <w:r>
        <w:rPr>
          <w:rFonts w:eastAsia="黑体"/>
          <w:sz w:val="32"/>
          <w:szCs w:val="32"/>
        </w:rPr>
        <w:t>十</w:t>
      </w:r>
      <w:r>
        <w:rPr>
          <w:rFonts w:hint="eastAsia" w:eastAsia="黑体"/>
          <w:sz w:val="32"/>
          <w:szCs w:val="32"/>
        </w:rPr>
        <w:t>二</w:t>
      </w:r>
      <w:r>
        <w:rPr>
          <w:rFonts w:eastAsia="黑体"/>
          <w:sz w:val="32"/>
          <w:szCs w:val="32"/>
        </w:rPr>
        <w:t>、审核推荐意见</w:t>
      </w:r>
    </w:p>
    <w:tbl>
      <w:tblPr>
        <w:tblStyle w:val="5"/>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3828"/>
        <w:gridCol w:w="1275"/>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noWrap w:val="0"/>
            <w:vAlign w:val="top"/>
          </w:tcPr>
          <w:p>
            <w:pPr>
              <w:spacing w:line="400" w:lineRule="exact"/>
              <w:jc w:val="center"/>
              <w:rPr>
                <w:sz w:val="24"/>
              </w:rPr>
            </w:pPr>
            <w:r>
              <w:rPr>
                <w:sz w:val="24"/>
              </w:rPr>
              <w:t>审核单位</w:t>
            </w:r>
          </w:p>
        </w:tc>
        <w:tc>
          <w:tcPr>
            <w:tcW w:w="7340" w:type="dxa"/>
            <w:gridSpan w:val="3"/>
            <w:noWrap w:val="0"/>
            <w:vAlign w:val="top"/>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noWrap w:val="0"/>
            <w:vAlign w:val="top"/>
          </w:tcPr>
          <w:p>
            <w:pPr>
              <w:spacing w:line="400" w:lineRule="exact"/>
              <w:jc w:val="center"/>
              <w:rPr>
                <w:sz w:val="24"/>
              </w:rPr>
            </w:pPr>
            <w:r>
              <w:rPr>
                <w:sz w:val="24"/>
              </w:rPr>
              <w:t>联系人</w:t>
            </w:r>
          </w:p>
        </w:tc>
        <w:tc>
          <w:tcPr>
            <w:tcW w:w="3828" w:type="dxa"/>
            <w:noWrap w:val="0"/>
            <w:vAlign w:val="top"/>
          </w:tcPr>
          <w:p>
            <w:pPr>
              <w:spacing w:line="400" w:lineRule="exact"/>
              <w:rPr>
                <w:sz w:val="24"/>
              </w:rPr>
            </w:pPr>
          </w:p>
        </w:tc>
        <w:tc>
          <w:tcPr>
            <w:tcW w:w="1275" w:type="dxa"/>
            <w:noWrap w:val="0"/>
            <w:vAlign w:val="top"/>
          </w:tcPr>
          <w:p>
            <w:pPr>
              <w:spacing w:line="400" w:lineRule="exact"/>
              <w:jc w:val="center"/>
              <w:rPr>
                <w:sz w:val="24"/>
              </w:rPr>
            </w:pPr>
            <w:r>
              <w:rPr>
                <w:sz w:val="24"/>
              </w:rPr>
              <w:t>手机</w:t>
            </w:r>
          </w:p>
        </w:tc>
        <w:tc>
          <w:tcPr>
            <w:tcW w:w="2237" w:type="dxa"/>
            <w:noWrap w:val="0"/>
            <w:vAlign w:val="top"/>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noWrap w:val="0"/>
            <w:vAlign w:val="top"/>
          </w:tcPr>
          <w:p>
            <w:pPr>
              <w:spacing w:line="400" w:lineRule="exact"/>
              <w:jc w:val="center"/>
              <w:rPr>
                <w:sz w:val="24"/>
              </w:rPr>
            </w:pPr>
            <w:r>
              <w:rPr>
                <w:sz w:val="24"/>
              </w:rPr>
              <w:t>电  话</w:t>
            </w:r>
          </w:p>
        </w:tc>
        <w:tc>
          <w:tcPr>
            <w:tcW w:w="3828" w:type="dxa"/>
            <w:noWrap w:val="0"/>
            <w:vAlign w:val="top"/>
          </w:tcPr>
          <w:p>
            <w:pPr>
              <w:spacing w:line="400" w:lineRule="exact"/>
              <w:rPr>
                <w:sz w:val="24"/>
              </w:rPr>
            </w:pPr>
          </w:p>
        </w:tc>
        <w:tc>
          <w:tcPr>
            <w:tcW w:w="1275" w:type="dxa"/>
            <w:noWrap w:val="0"/>
            <w:vAlign w:val="top"/>
          </w:tcPr>
          <w:p>
            <w:pPr>
              <w:spacing w:line="400" w:lineRule="exact"/>
              <w:jc w:val="center"/>
              <w:rPr>
                <w:sz w:val="24"/>
              </w:rPr>
            </w:pPr>
            <w:r>
              <w:rPr>
                <w:sz w:val="24"/>
              </w:rPr>
              <w:t>传真</w:t>
            </w:r>
          </w:p>
        </w:tc>
        <w:tc>
          <w:tcPr>
            <w:tcW w:w="2237" w:type="dxa"/>
            <w:noWrap w:val="0"/>
            <w:vAlign w:val="top"/>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68" w:type="dxa"/>
            <w:noWrap w:val="0"/>
            <w:vAlign w:val="top"/>
          </w:tcPr>
          <w:p>
            <w:pPr>
              <w:spacing w:line="400" w:lineRule="exact"/>
              <w:jc w:val="center"/>
              <w:rPr>
                <w:sz w:val="24"/>
              </w:rPr>
            </w:pPr>
            <w:r>
              <w:rPr>
                <w:sz w:val="24"/>
              </w:rPr>
              <w:t>E-mail</w:t>
            </w:r>
          </w:p>
        </w:tc>
        <w:tc>
          <w:tcPr>
            <w:tcW w:w="7340" w:type="dxa"/>
            <w:gridSpan w:val="3"/>
            <w:noWrap w:val="0"/>
            <w:vAlign w:val="top"/>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noWrap w:val="0"/>
            <w:vAlign w:val="top"/>
          </w:tcPr>
          <w:p>
            <w:pPr>
              <w:spacing w:line="400" w:lineRule="exact"/>
              <w:jc w:val="center"/>
              <w:rPr>
                <w:sz w:val="24"/>
              </w:rPr>
            </w:pPr>
            <w:r>
              <w:rPr>
                <w:sz w:val="24"/>
              </w:rPr>
              <w:t>通讯地址</w:t>
            </w:r>
          </w:p>
        </w:tc>
        <w:tc>
          <w:tcPr>
            <w:tcW w:w="3828" w:type="dxa"/>
            <w:noWrap w:val="0"/>
            <w:vAlign w:val="top"/>
          </w:tcPr>
          <w:p>
            <w:pPr>
              <w:spacing w:line="400" w:lineRule="exact"/>
              <w:rPr>
                <w:sz w:val="24"/>
              </w:rPr>
            </w:pPr>
          </w:p>
        </w:tc>
        <w:tc>
          <w:tcPr>
            <w:tcW w:w="1275" w:type="dxa"/>
            <w:noWrap w:val="0"/>
            <w:vAlign w:val="top"/>
          </w:tcPr>
          <w:p>
            <w:pPr>
              <w:spacing w:line="400" w:lineRule="exact"/>
              <w:jc w:val="center"/>
              <w:rPr>
                <w:sz w:val="24"/>
              </w:rPr>
            </w:pPr>
            <w:r>
              <w:rPr>
                <w:sz w:val="24"/>
              </w:rPr>
              <w:t>邮编</w:t>
            </w:r>
          </w:p>
        </w:tc>
        <w:tc>
          <w:tcPr>
            <w:tcW w:w="2237" w:type="dxa"/>
            <w:noWrap w:val="0"/>
            <w:vAlign w:val="top"/>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9" w:hRule="atLeast"/>
          <w:jc w:val="center"/>
        </w:trPr>
        <w:tc>
          <w:tcPr>
            <w:tcW w:w="9408" w:type="dxa"/>
            <w:gridSpan w:val="4"/>
            <w:noWrap w:val="0"/>
            <w:vAlign w:val="top"/>
          </w:tcPr>
          <w:p>
            <w:pPr>
              <w:spacing w:line="400" w:lineRule="exact"/>
              <w:jc w:val="left"/>
              <w:rPr>
                <w:rFonts w:hint="eastAsia"/>
                <w:sz w:val="24"/>
              </w:rPr>
            </w:pPr>
            <w:r>
              <w:rPr>
                <w:rFonts w:hint="eastAsia"/>
                <w:sz w:val="24"/>
              </w:rPr>
              <w:t>一、材料核实情况</w:t>
            </w:r>
          </w:p>
          <w:p>
            <w:pPr>
              <w:spacing w:line="400" w:lineRule="exact"/>
              <w:jc w:val="left"/>
              <w:rPr>
                <w:rFonts w:hint="eastAsia"/>
                <w:sz w:val="24"/>
              </w:rPr>
            </w:pPr>
          </w:p>
          <w:p>
            <w:pPr>
              <w:spacing w:line="400" w:lineRule="exact"/>
              <w:jc w:val="left"/>
              <w:rPr>
                <w:rFonts w:hint="eastAsia"/>
                <w:sz w:val="24"/>
              </w:rPr>
            </w:pPr>
            <w:r>
              <w:rPr>
                <w:rFonts w:hint="eastAsia"/>
                <w:sz w:val="24"/>
              </w:rPr>
              <w:t>二、征求相关部门意见情况</w:t>
            </w:r>
          </w:p>
          <w:p>
            <w:pPr>
              <w:spacing w:line="400" w:lineRule="exact"/>
              <w:jc w:val="left"/>
              <w:rPr>
                <w:rFonts w:hint="eastAsia"/>
                <w:sz w:val="24"/>
              </w:rPr>
            </w:pPr>
          </w:p>
          <w:p>
            <w:pPr>
              <w:spacing w:line="400" w:lineRule="exact"/>
              <w:jc w:val="left"/>
              <w:rPr>
                <w:rFonts w:hint="eastAsia"/>
                <w:sz w:val="24"/>
              </w:rPr>
            </w:pPr>
            <w:r>
              <w:rPr>
                <w:rFonts w:hint="eastAsia"/>
                <w:sz w:val="24"/>
              </w:rPr>
              <w:t>三、公示情况</w:t>
            </w:r>
            <w:r>
              <w:rPr>
                <w:sz w:val="24"/>
              </w:rPr>
              <w:t>（</w:t>
            </w:r>
            <w:r>
              <w:rPr>
                <w:rFonts w:hint="eastAsia"/>
                <w:sz w:val="24"/>
              </w:rPr>
              <w:t>需说明公示时间、公示途径、异议处理情况等</w:t>
            </w:r>
            <w:r>
              <w:rPr>
                <w:sz w:val="24"/>
              </w:rPr>
              <w:t>）</w:t>
            </w:r>
          </w:p>
          <w:p>
            <w:pPr>
              <w:spacing w:line="400" w:lineRule="exact"/>
              <w:jc w:val="left"/>
              <w:rPr>
                <w:rFonts w:hint="eastAsia"/>
                <w:sz w:val="24"/>
              </w:rPr>
            </w:pPr>
          </w:p>
          <w:p>
            <w:pPr>
              <w:spacing w:line="400" w:lineRule="exact"/>
              <w:jc w:val="left"/>
              <w:rPr>
                <w:rFonts w:hint="eastAsia"/>
                <w:sz w:val="24"/>
              </w:rPr>
            </w:pPr>
            <w:r>
              <w:rPr>
                <w:rFonts w:hint="eastAsia"/>
                <w:sz w:val="24"/>
              </w:rPr>
              <w:t>四、审核意见</w:t>
            </w:r>
          </w:p>
          <w:p>
            <w:pPr>
              <w:spacing w:line="400" w:lineRule="exact"/>
              <w:jc w:val="center"/>
              <w:rPr>
                <w:sz w:val="30"/>
              </w:rPr>
            </w:pPr>
          </w:p>
          <w:p>
            <w:pPr>
              <w:spacing w:line="400" w:lineRule="exact"/>
              <w:rPr>
                <w:rFonts w:hint="eastAsia"/>
                <w:sz w:val="30"/>
              </w:rPr>
            </w:pPr>
          </w:p>
          <w:p>
            <w:pPr>
              <w:spacing w:line="400" w:lineRule="exact"/>
              <w:rPr>
                <w:rFonts w:hint="eastAsia"/>
                <w:sz w:val="30"/>
              </w:rPr>
            </w:pPr>
          </w:p>
          <w:p>
            <w:pPr>
              <w:spacing w:line="400" w:lineRule="exact"/>
              <w:ind w:firstLine="468" w:firstLineChars="200"/>
              <w:rPr>
                <w:sz w:val="24"/>
              </w:rPr>
            </w:pPr>
            <w:r>
              <w:rPr>
                <w:rFonts w:hint="eastAsia"/>
                <w:sz w:val="24"/>
              </w:rPr>
              <w:t>自治区行业行政主管部门或所在地（州、市）市场监督管理部门</w:t>
            </w:r>
            <w:r>
              <w:rPr>
                <w:sz w:val="24"/>
              </w:rPr>
              <w:t>（盖章）：</w:t>
            </w:r>
          </w:p>
          <w:p>
            <w:pPr>
              <w:tabs>
                <w:tab w:val="left" w:pos="7917"/>
              </w:tabs>
              <w:spacing w:line="400" w:lineRule="exact"/>
              <w:ind w:firstLine="2808" w:firstLineChars="1200"/>
              <w:jc w:val="center"/>
              <w:rPr>
                <w:rFonts w:hint="eastAsia"/>
                <w:sz w:val="24"/>
              </w:rPr>
            </w:pPr>
            <w:r>
              <w:rPr>
                <w:rFonts w:hint="eastAsia"/>
                <w:sz w:val="24"/>
              </w:rPr>
              <w:t xml:space="preserve">                </w:t>
            </w:r>
            <w:r>
              <w:rPr>
                <w:sz w:val="24"/>
              </w:rPr>
              <w:t>负 责 人</w:t>
            </w:r>
            <w:r>
              <w:rPr>
                <w:rFonts w:hint="eastAsia"/>
                <w:sz w:val="24"/>
              </w:rPr>
              <w:t xml:space="preserve"> </w:t>
            </w:r>
            <w:r>
              <w:rPr>
                <w:sz w:val="24"/>
              </w:rPr>
              <w:t>（签字）：</w:t>
            </w:r>
            <w:r>
              <w:rPr>
                <w:rFonts w:hint="eastAsia"/>
                <w:sz w:val="24"/>
              </w:rPr>
              <w:t xml:space="preserve"> </w:t>
            </w:r>
          </w:p>
          <w:p>
            <w:pPr>
              <w:tabs>
                <w:tab w:val="left" w:pos="7053"/>
              </w:tabs>
              <w:spacing w:line="400" w:lineRule="exact"/>
              <w:ind w:firstLine="4563" w:firstLineChars="1950"/>
              <w:jc w:val="center"/>
              <w:rPr>
                <w:sz w:val="24"/>
              </w:rPr>
            </w:pPr>
            <w:r>
              <w:rPr>
                <w:rFonts w:hint="eastAsia"/>
                <w:sz w:val="24"/>
              </w:rPr>
              <w:t xml:space="preserve">                 </w:t>
            </w: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7" w:hRule="atLeast"/>
          <w:jc w:val="center"/>
        </w:trPr>
        <w:tc>
          <w:tcPr>
            <w:tcW w:w="9408" w:type="dxa"/>
            <w:gridSpan w:val="4"/>
            <w:noWrap w:val="0"/>
            <w:vAlign w:val="top"/>
          </w:tcPr>
          <w:p>
            <w:pPr>
              <w:spacing w:line="400" w:lineRule="exact"/>
              <w:rPr>
                <w:sz w:val="30"/>
              </w:rPr>
            </w:pPr>
            <w:r>
              <w:rPr>
                <w:rFonts w:hint="eastAsia"/>
                <w:sz w:val="24"/>
              </w:rPr>
              <w:t>包括推荐</w:t>
            </w:r>
            <w:r>
              <w:rPr>
                <w:sz w:val="24"/>
              </w:rPr>
              <w:t>意见及理由</w:t>
            </w:r>
            <w:r>
              <w:rPr>
                <w:rFonts w:hint="eastAsia"/>
                <w:sz w:val="24"/>
              </w:rPr>
              <w:t>等</w:t>
            </w:r>
          </w:p>
          <w:p>
            <w:pPr>
              <w:spacing w:line="400" w:lineRule="exact"/>
              <w:rPr>
                <w:sz w:val="30"/>
              </w:rPr>
            </w:pPr>
          </w:p>
          <w:p>
            <w:pPr>
              <w:spacing w:line="400" w:lineRule="exact"/>
              <w:jc w:val="center"/>
              <w:rPr>
                <w:rFonts w:hint="eastAsia"/>
                <w:sz w:val="30"/>
              </w:rPr>
            </w:pPr>
          </w:p>
          <w:p>
            <w:pPr>
              <w:spacing w:line="400" w:lineRule="exact"/>
              <w:jc w:val="center"/>
              <w:rPr>
                <w:rFonts w:hint="eastAsia"/>
                <w:sz w:val="30"/>
              </w:rPr>
            </w:pPr>
          </w:p>
          <w:p>
            <w:pPr>
              <w:spacing w:line="400" w:lineRule="exact"/>
              <w:jc w:val="center"/>
              <w:rPr>
                <w:sz w:val="30"/>
              </w:rPr>
            </w:pPr>
          </w:p>
          <w:p>
            <w:pPr>
              <w:spacing w:line="400" w:lineRule="exact"/>
              <w:rPr>
                <w:sz w:val="24"/>
              </w:rPr>
            </w:pPr>
            <w:r>
              <w:rPr>
                <w:rFonts w:hint="eastAsia"/>
                <w:sz w:val="24"/>
              </w:rPr>
              <w:t>自治区行业行政主管部门或所在地（州、市）人民政府（行政公署）</w:t>
            </w:r>
            <w:r>
              <w:rPr>
                <w:sz w:val="24"/>
              </w:rPr>
              <w:t>（盖章）：</w:t>
            </w:r>
          </w:p>
          <w:p>
            <w:pPr>
              <w:tabs>
                <w:tab w:val="left" w:pos="7965"/>
              </w:tabs>
              <w:spacing w:line="400" w:lineRule="exact"/>
              <w:ind w:firstLine="2808" w:firstLineChars="1200"/>
              <w:jc w:val="center"/>
              <w:rPr>
                <w:sz w:val="24"/>
              </w:rPr>
            </w:pPr>
            <w:r>
              <w:rPr>
                <w:rFonts w:hint="eastAsia"/>
                <w:sz w:val="24"/>
              </w:rPr>
              <w:t xml:space="preserve">               </w:t>
            </w:r>
            <w:r>
              <w:rPr>
                <w:sz w:val="24"/>
              </w:rPr>
              <w:t>负 责 人（签字）：</w:t>
            </w:r>
          </w:p>
          <w:p>
            <w:pPr>
              <w:tabs>
                <w:tab w:val="left" w:pos="7161"/>
                <w:tab w:val="left" w:pos="7941"/>
              </w:tabs>
              <w:spacing w:line="400" w:lineRule="exact"/>
              <w:ind w:firstLine="4563" w:firstLineChars="1950"/>
              <w:rPr>
                <w:rFonts w:hint="eastAsia" w:eastAsia="楷体_GB2312"/>
                <w:kern w:val="0"/>
                <w:sz w:val="24"/>
              </w:rPr>
            </w:pPr>
            <w:r>
              <w:rPr>
                <w:rFonts w:hint="eastAsia"/>
                <w:sz w:val="24"/>
              </w:rPr>
              <w:t xml:space="preserve">                 </w:t>
            </w:r>
            <w:r>
              <w:rPr>
                <w:sz w:val="24"/>
              </w:rPr>
              <w:t>年     月     日</w:t>
            </w:r>
          </w:p>
          <w:p>
            <w:pPr>
              <w:tabs>
                <w:tab w:val="left" w:pos="7161"/>
                <w:tab w:val="left" w:pos="7941"/>
              </w:tabs>
              <w:spacing w:line="400" w:lineRule="exact"/>
              <w:rPr>
                <w:sz w:val="30"/>
              </w:rPr>
            </w:pPr>
            <w:r>
              <w:rPr>
                <w:rFonts w:hint="eastAsia" w:eastAsia="楷体_GB2312"/>
                <w:kern w:val="0"/>
                <w:sz w:val="24"/>
              </w:rPr>
              <w:t>注：通过所在地（州、市）市场监管部门申报的，由所在地（州、市）市场监管部门提出审核意见，报所在地（州、市）人民政府（行政公署）出具推荐意见。通过自治区行业主管部门申报的由自治区行业主管部门出具审核与推荐意见。</w:t>
            </w:r>
          </w:p>
        </w:tc>
      </w:tr>
    </w:tbl>
    <w:p>
      <w:pPr>
        <w:spacing w:line="600" w:lineRule="exact"/>
        <w:outlineLvl w:val="0"/>
        <w:rPr>
          <w:rFonts w:hint="eastAsia"/>
        </w:rPr>
      </w:pPr>
    </w:p>
    <w:sectPr>
      <w:footerReference r:id="rId9" w:type="default"/>
      <w:pgSz w:w="11906" w:h="16838"/>
      <w:pgMar w:top="1984" w:right="1474" w:bottom="1644" w:left="1474" w:header="851" w:footer="1417" w:gutter="0"/>
      <w:pgNumType w:fmt="decimal" w:start="1"/>
      <w:cols w:space="720" w:num="1"/>
      <w:docGrid w:type="linesAndChars" w:linePitch="287"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00"/>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800002BF" w:usb1="38CF7CFA" w:usb2="00000016" w:usb3="00000000" w:csb0="00040001" w:csb1="00000000"/>
  </w:font>
  <w:font w:name="方正仿宋简体">
    <w:altName w:val="方正仿宋_GBK"/>
    <w:panose1 w:val="03000509000000000000"/>
    <w:charset w:val="00"/>
    <w:family w:val="script"/>
    <w:pitch w:val="default"/>
    <w:sig w:usb0="00000000" w:usb1="00000000" w:usb2="00000010" w:usb3="00000000" w:csb0="00040000" w:csb1="00000000"/>
  </w:font>
  <w:font w:name="黑体">
    <w:altName w:val="方正黑体_GBK"/>
    <w:panose1 w:val="02010609060101010101"/>
    <w:charset w:val="00"/>
    <w:family w:val="modern"/>
    <w:pitch w:val="default"/>
    <w:sig w:usb0="800002BF" w:usb1="38CF7CFA" w:usb2="00000016" w:usb3="00000000" w:csb0="00040001" w:csb1="00000000"/>
  </w:font>
  <w:font w:name="方正黑体简体">
    <w:altName w:val="方正黑体_GBK"/>
    <w:panose1 w:val="02010601030101010101"/>
    <w:charset w:val="00"/>
    <w:family w:val="script"/>
    <w:pitch w:val="default"/>
    <w:sig w:usb0="00000000" w:usb1="080E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汉仪书宋二S">
    <w:panose1 w:val="00020600040101010101"/>
    <w:charset w:val="86"/>
    <w:family w:val="auto"/>
    <w:pitch w:val="default"/>
    <w:sig w:usb0="A00002BF" w:usb1="18EF7CFA" w:usb2="00000016"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 w:lineRule="exact"/>
      <w:ind w:right="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page" w:hAnchor="page" w:x="1832" w:y="15280"/>
      <w:ind w:left="210" w:hanging="210" w:hangingChars="75"/>
      <w:rPr>
        <w:rStyle w:val="7"/>
        <w:rFonts w:hint="eastAsia" w:ascii="宋体" w:hAnsi="宋体"/>
        <w:sz w:val="28"/>
        <w:szCs w:val="28"/>
      </w:rPr>
    </w:pPr>
    <w:r>
      <w:rPr>
        <w:rStyle w:val="7"/>
        <w:rFonts w:hint="eastAsia" w:ascii="宋体" w:hAnsi="宋体"/>
        <w:sz w:val="28"/>
        <w:szCs w:val="28"/>
      </w:rPr>
      <w:t xml:space="preserve">— </w:t>
    </w:r>
    <w:r>
      <w:rPr>
        <w:rFonts w:hint="eastAsia" w:ascii="宋体" w:hAnsi="宋体"/>
        <w:sz w:val="28"/>
        <w:szCs w:val="28"/>
        <w:lang w:val="en-US" w:eastAsia="zh-CN"/>
      </w:rPr>
      <w:t>1</w:t>
    </w:r>
    <w:r>
      <w:rPr>
        <w:rStyle w:val="7"/>
        <w:rFonts w:hint="eastAsia" w:ascii="宋体" w:hAnsi="宋体"/>
        <w:sz w:val="28"/>
        <w:szCs w:val="28"/>
      </w:rPr>
      <w:t xml:space="preserve"> —</w:t>
    </w:r>
  </w:p>
  <w:p>
    <w:pPr>
      <w:pStyle w:val="2"/>
      <w:spacing w:line="20" w:lineRule="exact"/>
      <w:ind w:right="35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 w:lineRule="exact"/>
      <w:ind w:right="35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K2W7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q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sK2W7HAQAAewMAAA4AAAAAAAAA&#10;AQAgAAAANAEAAGRycy9lMm9Eb2MueG1sUEsFBgAAAAAGAAYAWQEAAG0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HorizontalSpacing w:val="102"/>
  <w:drawingGridVerticalSpacing w:val="144"/>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15D"/>
    <w:rsid w:val="00011B51"/>
    <w:rsid w:val="00015C60"/>
    <w:rsid w:val="000B6F15"/>
    <w:rsid w:val="0014015D"/>
    <w:rsid w:val="001B67EB"/>
    <w:rsid w:val="001C7109"/>
    <w:rsid w:val="00234B0C"/>
    <w:rsid w:val="00242417"/>
    <w:rsid w:val="00307C86"/>
    <w:rsid w:val="00310BE3"/>
    <w:rsid w:val="003212F7"/>
    <w:rsid w:val="003367EA"/>
    <w:rsid w:val="00390116"/>
    <w:rsid w:val="003C55A0"/>
    <w:rsid w:val="003E07C6"/>
    <w:rsid w:val="003E3BE2"/>
    <w:rsid w:val="00480BDF"/>
    <w:rsid w:val="004D5194"/>
    <w:rsid w:val="004D5B74"/>
    <w:rsid w:val="005368C0"/>
    <w:rsid w:val="00547FE6"/>
    <w:rsid w:val="00562821"/>
    <w:rsid w:val="00572160"/>
    <w:rsid w:val="00577F59"/>
    <w:rsid w:val="005833DE"/>
    <w:rsid w:val="005D3DCC"/>
    <w:rsid w:val="005D555D"/>
    <w:rsid w:val="0062082B"/>
    <w:rsid w:val="007050E0"/>
    <w:rsid w:val="00721181"/>
    <w:rsid w:val="007A0E30"/>
    <w:rsid w:val="007B75D5"/>
    <w:rsid w:val="008271E0"/>
    <w:rsid w:val="00857F35"/>
    <w:rsid w:val="00891223"/>
    <w:rsid w:val="008A04F8"/>
    <w:rsid w:val="008B3D74"/>
    <w:rsid w:val="008E424F"/>
    <w:rsid w:val="008F77F7"/>
    <w:rsid w:val="00973B75"/>
    <w:rsid w:val="00973F2B"/>
    <w:rsid w:val="009A4DC5"/>
    <w:rsid w:val="009C35E5"/>
    <w:rsid w:val="00AA68DA"/>
    <w:rsid w:val="00AC03E9"/>
    <w:rsid w:val="00AF4521"/>
    <w:rsid w:val="00BA4E25"/>
    <w:rsid w:val="00BD4062"/>
    <w:rsid w:val="00BE5C27"/>
    <w:rsid w:val="00C24AEE"/>
    <w:rsid w:val="00C47B6E"/>
    <w:rsid w:val="00C7571E"/>
    <w:rsid w:val="00D5626B"/>
    <w:rsid w:val="00D60AFA"/>
    <w:rsid w:val="00D80741"/>
    <w:rsid w:val="00E178C2"/>
    <w:rsid w:val="00E2087A"/>
    <w:rsid w:val="00E50D53"/>
    <w:rsid w:val="00E60AF6"/>
    <w:rsid w:val="00E917F4"/>
    <w:rsid w:val="00EB58D7"/>
    <w:rsid w:val="00F0318D"/>
    <w:rsid w:val="00F24196"/>
    <w:rsid w:val="00F907DC"/>
    <w:rsid w:val="00FF3598"/>
    <w:rsid w:val="02955CCB"/>
    <w:rsid w:val="029A1131"/>
    <w:rsid w:val="03BA0C2B"/>
    <w:rsid w:val="04370ABC"/>
    <w:rsid w:val="04FA0B4D"/>
    <w:rsid w:val="068350CB"/>
    <w:rsid w:val="07F141FF"/>
    <w:rsid w:val="08E644C6"/>
    <w:rsid w:val="09623828"/>
    <w:rsid w:val="099C52BC"/>
    <w:rsid w:val="0AEE3F47"/>
    <w:rsid w:val="0B0E293B"/>
    <w:rsid w:val="0C495D0F"/>
    <w:rsid w:val="0C4C0D5B"/>
    <w:rsid w:val="0E2F1449"/>
    <w:rsid w:val="1011229B"/>
    <w:rsid w:val="117D7273"/>
    <w:rsid w:val="120B6A97"/>
    <w:rsid w:val="141876A3"/>
    <w:rsid w:val="152777B3"/>
    <w:rsid w:val="1C58272C"/>
    <w:rsid w:val="1DB42AA5"/>
    <w:rsid w:val="1FB3529F"/>
    <w:rsid w:val="21E9768C"/>
    <w:rsid w:val="224151D6"/>
    <w:rsid w:val="241220A6"/>
    <w:rsid w:val="29907E76"/>
    <w:rsid w:val="29EF531E"/>
    <w:rsid w:val="2A896CBF"/>
    <w:rsid w:val="2B2C2341"/>
    <w:rsid w:val="2C3B5953"/>
    <w:rsid w:val="2C472EA5"/>
    <w:rsid w:val="2CB1632C"/>
    <w:rsid w:val="2D521777"/>
    <w:rsid w:val="2DE46D78"/>
    <w:rsid w:val="2ED25E69"/>
    <w:rsid w:val="2EDE7EEF"/>
    <w:rsid w:val="2FFCAF52"/>
    <w:rsid w:val="32407E25"/>
    <w:rsid w:val="34C62B49"/>
    <w:rsid w:val="35AD6FBD"/>
    <w:rsid w:val="3695530F"/>
    <w:rsid w:val="37834A7A"/>
    <w:rsid w:val="379A177C"/>
    <w:rsid w:val="37BE4BDB"/>
    <w:rsid w:val="37FDD5FF"/>
    <w:rsid w:val="37FF2CBB"/>
    <w:rsid w:val="388E514A"/>
    <w:rsid w:val="395DB197"/>
    <w:rsid w:val="3ACFB5CA"/>
    <w:rsid w:val="3B3C7507"/>
    <w:rsid w:val="3B7BA2A0"/>
    <w:rsid w:val="3B7E20E3"/>
    <w:rsid w:val="3BEA08F2"/>
    <w:rsid w:val="3CD6FB4A"/>
    <w:rsid w:val="3D3DD26F"/>
    <w:rsid w:val="3D7BDCAF"/>
    <w:rsid w:val="3F6A55B2"/>
    <w:rsid w:val="3FC42EB3"/>
    <w:rsid w:val="3FFFDAF5"/>
    <w:rsid w:val="407B0E26"/>
    <w:rsid w:val="42984E24"/>
    <w:rsid w:val="42DE1E41"/>
    <w:rsid w:val="436B3033"/>
    <w:rsid w:val="46BA7906"/>
    <w:rsid w:val="47F671D8"/>
    <w:rsid w:val="47F71D5C"/>
    <w:rsid w:val="486535B0"/>
    <w:rsid w:val="4B1F4812"/>
    <w:rsid w:val="4BF94AE0"/>
    <w:rsid w:val="4FDB7E92"/>
    <w:rsid w:val="51807B3B"/>
    <w:rsid w:val="51A25A8F"/>
    <w:rsid w:val="52F816DD"/>
    <w:rsid w:val="533174B1"/>
    <w:rsid w:val="53E24437"/>
    <w:rsid w:val="55583838"/>
    <w:rsid w:val="57967D49"/>
    <w:rsid w:val="57F90D46"/>
    <w:rsid w:val="5AA64F2A"/>
    <w:rsid w:val="5B393014"/>
    <w:rsid w:val="5E79700F"/>
    <w:rsid w:val="5EE15EEA"/>
    <w:rsid w:val="5EE67249"/>
    <w:rsid w:val="5EF5A758"/>
    <w:rsid w:val="5EFB67D4"/>
    <w:rsid w:val="5EFC387A"/>
    <w:rsid w:val="5F750D62"/>
    <w:rsid w:val="5F996961"/>
    <w:rsid w:val="5FB120BD"/>
    <w:rsid w:val="5FDB529C"/>
    <w:rsid w:val="5FDBBFBE"/>
    <w:rsid w:val="5FFE934C"/>
    <w:rsid w:val="61836715"/>
    <w:rsid w:val="62FA0151"/>
    <w:rsid w:val="64046683"/>
    <w:rsid w:val="66AFEA39"/>
    <w:rsid w:val="6718714E"/>
    <w:rsid w:val="67BF6914"/>
    <w:rsid w:val="683B61E5"/>
    <w:rsid w:val="694A026A"/>
    <w:rsid w:val="699D99C3"/>
    <w:rsid w:val="6ADB642B"/>
    <w:rsid w:val="6AE82E44"/>
    <w:rsid w:val="6B453CFF"/>
    <w:rsid w:val="6B4F3312"/>
    <w:rsid w:val="6BF165AB"/>
    <w:rsid w:val="6D8A27E1"/>
    <w:rsid w:val="6DCB2686"/>
    <w:rsid w:val="6DDE4ED8"/>
    <w:rsid w:val="6DEF12EE"/>
    <w:rsid w:val="6E696180"/>
    <w:rsid w:val="6ED14EC7"/>
    <w:rsid w:val="6FF7BDBF"/>
    <w:rsid w:val="6FFFDED1"/>
    <w:rsid w:val="70DA7B98"/>
    <w:rsid w:val="74BB07DA"/>
    <w:rsid w:val="757B6CDF"/>
    <w:rsid w:val="7585120E"/>
    <w:rsid w:val="77FC2E96"/>
    <w:rsid w:val="79C113D8"/>
    <w:rsid w:val="79E1B772"/>
    <w:rsid w:val="7A4056FA"/>
    <w:rsid w:val="7BB3A1DB"/>
    <w:rsid w:val="7C0D76EE"/>
    <w:rsid w:val="7D8A23E4"/>
    <w:rsid w:val="7DFFF406"/>
    <w:rsid w:val="7E9FFB3C"/>
    <w:rsid w:val="7EB3CFFE"/>
    <w:rsid w:val="7EDF5387"/>
    <w:rsid w:val="7EFF0CD2"/>
    <w:rsid w:val="7F5FE543"/>
    <w:rsid w:val="7F64D9D6"/>
    <w:rsid w:val="7F75B9EA"/>
    <w:rsid w:val="9F9BFCD4"/>
    <w:rsid w:val="9FCF236D"/>
    <w:rsid w:val="9FF67ECC"/>
    <w:rsid w:val="A7DE340C"/>
    <w:rsid w:val="B2672B6C"/>
    <w:rsid w:val="BBEDA492"/>
    <w:rsid w:val="BBFA99CA"/>
    <w:rsid w:val="BF7F944F"/>
    <w:rsid w:val="BFDD1ACA"/>
    <w:rsid w:val="D3DFCD2B"/>
    <w:rsid w:val="D7BB38FE"/>
    <w:rsid w:val="D99620BB"/>
    <w:rsid w:val="DB61254E"/>
    <w:rsid w:val="DD6BD65E"/>
    <w:rsid w:val="DEDFD825"/>
    <w:rsid w:val="E67DBB0C"/>
    <w:rsid w:val="EBEC8586"/>
    <w:rsid w:val="EFF904EF"/>
    <w:rsid w:val="F57727A4"/>
    <w:rsid w:val="F8B71108"/>
    <w:rsid w:val="F9EC9907"/>
    <w:rsid w:val="F9FCE9E9"/>
    <w:rsid w:val="FAABC15C"/>
    <w:rsid w:val="FB2FF9B8"/>
    <w:rsid w:val="FB6F0A7F"/>
    <w:rsid w:val="FCCF7DED"/>
    <w:rsid w:val="FE7F9DA3"/>
    <w:rsid w:val="FEF283AF"/>
    <w:rsid w:val="FF3F812C"/>
    <w:rsid w:val="FFB5C886"/>
    <w:rsid w:val="FFFCF7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 w:type="character" w:styleId="7">
    <w:name w:val="page number"/>
    <w:uiPriority w:val="0"/>
  </w:style>
  <w:style w:type="character" w:styleId="8">
    <w:name w:val="Hyperlink"/>
    <w:unhideWhenUsed/>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26</Pages>
  <Words>1590</Words>
  <Characters>9069</Characters>
  <Lines>75</Lines>
  <Paragraphs>21</Paragraphs>
  <TotalTime>7.33333333333333</TotalTime>
  <ScaleCrop>false</ScaleCrop>
  <LinksUpToDate>false</LinksUpToDate>
  <CharactersWithSpaces>10638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2008-08-30T06:59:00Z</dcterms:created>
  <dc:creator>苏丽</dc:creator>
  <cp:lastModifiedBy>scjdglj</cp:lastModifiedBy>
  <dcterms:modified xsi:type="dcterms:W3CDTF">2023-04-13T12:08:10Z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SaveFontToCloudKey">
    <vt:lpwstr>441327749_cloud</vt:lpwstr>
  </property>
</Properties>
</file>