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24"/>
        <w:gridCol w:w="760"/>
        <w:gridCol w:w="680"/>
        <w:gridCol w:w="780"/>
        <w:gridCol w:w="674"/>
        <w:gridCol w:w="726"/>
        <w:gridCol w:w="656"/>
        <w:gridCol w:w="720"/>
        <w:gridCol w:w="700"/>
        <w:gridCol w:w="620"/>
        <w:gridCol w:w="72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  <w:t>月各地州专利授权状况表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单位：件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地州市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年累计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发明累计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月合计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申请人类型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工矿企业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机关团体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昌吉州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石河子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伊犁州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博州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塔城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阿勒泰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吐鲁番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哈密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巴州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阿克苏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喀什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和田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克州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月合计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271</w:t>
            </w:r>
          </w:p>
        </w:tc>
      </w:tr>
    </w:tbl>
    <w:p>
      <w:pPr>
        <w:ind w:firstLine="632" w:firstLineChars="300"/>
      </w:pPr>
      <w:r>
        <w:rPr>
          <w:rFonts w:hint="eastAsia"/>
          <w:b/>
        </w:rPr>
        <w:t>注：</w:t>
      </w:r>
      <w:r>
        <w:rPr>
          <w:rFonts w:hint="eastAsia"/>
        </w:rPr>
        <w:t>以上数据均含兵团部分</w:t>
      </w:r>
    </w:p>
    <w:p>
      <w:pPr>
        <w:widowControl/>
        <w:jc w:val="center"/>
      </w:pPr>
      <w:r>
        <w:drawing>
          <wp:inline distT="0" distB="0" distL="0" distR="0">
            <wp:extent cx="4448175" cy="235267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wordWrap w:val="0"/>
        <w:ind w:right="420"/>
        <w:jc w:val="right"/>
      </w:pPr>
      <w:r>
        <w:rPr>
          <w:rFonts w:hint="eastAsia"/>
        </w:rPr>
        <w:t>（知识产权促进处  杨珂）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2E9E"/>
    <w:rsid w:val="000C5F00"/>
    <w:rsid w:val="00125E02"/>
    <w:rsid w:val="001C56E9"/>
    <w:rsid w:val="00215685"/>
    <w:rsid w:val="00436DE8"/>
    <w:rsid w:val="00447940"/>
    <w:rsid w:val="00531AC1"/>
    <w:rsid w:val="00612A72"/>
    <w:rsid w:val="00663FA8"/>
    <w:rsid w:val="006902CA"/>
    <w:rsid w:val="006B27E8"/>
    <w:rsid w:val="00874262"/>
    <w:rsid w:val="008E3E54"/>
    <w:rsid w:val="00906500"/>
    <w:rsid w:val="00925BBD"/>
    <w:rsid w:val="00943F1C"/>
    <w:rsid w:val="009F3B99"/>
    <w:rsid w:val="00A75DDE"/>
    <w:rsid w:val="00B022C6"/>
    <w:rsid w:val="00C3164D"/>
    <w:rsid w:val="00CC1FE7"/>
    <w:rsid w:val="00CD710F"/>
    <w:rsid w:val="00DC75D5"/>
    <w:rsid w:val="00E43FAB"/>
    <w:rsid w:val="00E75B95"/>
    <w:rsid w:val="00EA6F70"/>
    <w:rsid w:val="00F069E3"/>
    <w:rsid w:val="00FA75B1"/>
    <w:rsid w:val="00FB6C5D"/>
    <w:rsid w:val="19F800FC"/>
    <w:rsid w:val="31F62CAB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授权!$F$3</c:f>
              <c:strCache>
                <c:ptCount val="1"/>
                <c:pt idx="0">
                  <c:v>发明专利</c:v>
                </c:pt>
              </c:strCache>
            </c:strRef>
          </c:tx>
          <c:invertIfNegative val="0"/>
          <c:dLbls>
            <c:delete val="1"/>
          </c:dLbls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授权!$F$4:$F$18</c:f>
              <c:numCache>
                <c:formatCode>General</c:formatCode>
                <c:ptCount val="15"/>
                <c:pt idx="0">
                  <c:v>43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授权!$G$3</c:f>
              <c:strCache>
                <c:ptCount val="1"/>
                <c:pt idx="0">
                  <c:v>实用新型</c:v>
                </c:pt>
              </c:strCache>
            </c:strRef>
          </c:tx>
          <c:invertIfNegative val="0"/>
          <c:dLbls>
            <c:delete val="1"/>
          </c:dLbls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授权!$G$4:$G$18</c:f>
              <c:numCache>
                <c:formatCode>General</c:formatCode>
                <c:ptCount val="15"/>
                <c:pt idx="0">
                  <c:v>257</c:v>
                </c:pt>
                <c:pt idx="1">
                  <c:v>101</c:v>
                </c:pt>
                <c:pt idx="2">
                  <c:v>53</c:v>
                </c:pt>
                <c:pt idx="3">
                  <c:v>42</c:v>
                </c:pt>
                <c:pt idx="4">
                  <c:v>27</c:v>
                </c:pt>
                <c:pt idx="5">
                  <c:v>11</c:v>
                </c:pt>
                <c:pt idx="6">
                  <c:v>12</c:v>
                </c:pt>
                <c:pt idx="7">
                  <c:v>20</c:v>
                </c:pt>
                <c:pt idx="8">
                  <c:v>5</c:v>
                </c:pt>
                <c:pt idx="9">
                  <c:v>6</c:v>
                </c:pt>
                <c:pt idx="10">
                  <c:v>36</c:v>
                </c:pt>
                <c:pt idx="11">
                  <c:v>46</c:v>
                </c:pt>
                <c:pt idx="12">
                  <c:v>15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授权!$H$3</c:f>
              <c:strCache>
                <c:ptCount val="1"/>
                <c:pt idx="0">
                  <c:v>外观设计</c:v>
                </c:pt>
              </c:strCache>
            </c:strRef>
          </c:tx>
          <c:invertIfNegative val="0"/>
          <c:dLbls>
            <c:delete val="1"/>
          </c:dLbls>
          <c:cat>
            <c:strRef>
              <c:f>授权!$B$4:$B$18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授权!$H$4:$H$18</c:f>
              <c:numCache>
                <c:formatCode>General</c:formatCode>
                <c:ptCount val="15"/>
                <c:pt idx="0">
                  <c:v>18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  <c:pt idx="11">
                  <c:v>18</c:v>
                </c:pt>
                <c:pt idx="12">
                  <c:v>4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523968"/>
        <c:axId val="267525504"/>
      </c:barChart>
      <c:catAx>
        <c:axId val="267523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7525504"/>
        <c:crosses val="autoZero"/>
        <c:auto val="1"/>
        <c:lblAlgn val="ctr"/>
        <c:lblOffset val="100"/>
        <c:noMultiLvlLbl val="0"/>
      </c:catAx>
      <c:valAx>
        <c:axId val="267525504"/>
        <c:scaling>
          <c:orientation val="minMax"/>
        </c:scaling>
        <c:delete val="0"/>
        <c:axPos val="l"/>
        <c:majorGridlines/>
        <c:title>
          <c:tx>
            <c:rich>
              <a:bodyPr rot="0" spcFirstLastPara="0" vertOverflow="ellipsis" vert="eaVert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专利授权量（件）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333333333333333"/>
              <c:y val="0.1402303878681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7523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1750</Characters>
  <Lines>14</Lines>
  <Paragraphs>4</Paragraphs>
  <TotalTime>127</TotalTime>
  <ScaleCrop>false</ScaleCrop>
  <LinksUpToDate>false</LinksUpToDate>
  <CharactersWithSpaces>2052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2016-02-25T09:00:00Z</dcterms:created>
  <dc:creator>ss</dc:creator>
  <cp:lastModifiedBy>赵军</cp:lastModifiedBy>
  <dcterms:modified xsi:type="dcterms:W3CDTF">2019-09-10T09:02:17Z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