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E5E41" w14:textId="77777777" w:rsidR="00EB01AB" w:rsidRDefault="002D514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关于《番茄渣混贮技术规程》的解读</w:t>
      </w:r>
    </w:p>
    <w:p w14:paraId="12E2B2BE" w14:textId="77777777" w:rsidR="00EB01AB" w:rsidRDefault="002D514F" w:rsidP="002D514F">
      <w:pPr>
        <w:spacing w:before="300" w:line="500" w:lineRule="exact"/>
        <w:ind w:firstLineChars="200" w:firstLine="640"/>
        <w:rPr>
          <w:rFonts w:ascii="黑体" w:eastAsia="黑体" w:hAnsi="黑体" w:cs="黑体"/>
          <w:sz w:val="32"/>
          <w:szCs w:val="32"/>
        </w:rPr>
      </w:pPr>
      <w:r>
        <w:rPr>
          <w:rFonts w:ascii="黑体" w:eastAsia="黑体" w:hAnsi="黑体" w:cs="黑体" w:hint="eastAsia"/>
          <w:sz w:val="32"/>
          <w:szCs w:val="32"/>
        </w:rPr>
        <w:t>一、制定标准的目的</w:t>
      </w:r>
    </w:p>
    <w:p w14:paraId="1DEFCF4F" w14:textId="77777777" w:rsidR="00EB01AB" w:rsidRDefault="002D514F">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对</w:t>
      </w:r>
      <w:proofErr w:type="gramStart"/>
      <w:r>
        <w:rPr>
          <w:rFonts w:ascii="仿宋_GB2312" w:eastAsia="仿宋_GB2312" w:hAnsi="仿宋_GB2312" w:cs="仿宋_GB2312" w:hint="eastAsia"/>
          <w:sz w:val="32"/>
          <w:szCs w:val="32"/>
        </w:rPr>
        <w:t>番茄渣与全株</w:t>
      </w:r>
      <w:proofErr w:type="gramEnd"/>
      <w:r>
        <w:rPr>
          <w:rFonts w:ascii="仿宋_GB2312" w:eastAsia="仿宋_GB2312" w:hAnsi="仿宋_GB2312" w:cs="仿宋_GB2312" w:hint="eastAsia"/>
          <w:sz w:val="32"/>
          <w:szCs w:val="32"/>
        </w:rPr>
        <w:t>玉米、棉籽壳、小麦秸、玉米秸等粗饲料进行</w:t>
      </w:r>
      <w:proofErr w:type="gramStart"/>
      <w:r>
        <w:rPr>
          <w:rFonts w:ascii="仿宋_GB2312" w:eastAsia="仿宋_GB2312" w:hAnsi="仿宋_GB2312" w:cs="仿宋_GB2312" w:hint="eastAsia"/>
          <w:sz w:val="32"/>
          <w:szCs w:val="32"/>
        </w:rPr>
        <w:t>混贮所涉及</w:t>
      </w:r>
      <w:proofErr w:type="gramEnd"/>
      <w:r>
        <w:rPr>
          <w:rFonts w:ascii="仿宋_GB2312" w:eastAsia="仿宋_GB2312" w:hAnsi="仿宋_GB2312" w:cs="仿宋_GB2312" w:hint="eastAsia"/>
          <w:sz w:val="32"/>
          <w:szCs w:val="32"/>
        </w:rPr>
        <w:t>的混</w:t>
      </w:r>
      <w:proofErr w:type="gramStart"/>
      <w:r>
        <w:rPr>
          <w:rFonts w:ascii="仿宋_GB2312" w:eastAsia="仿宋_GB2312" w:hAnsi="仿宋_GB2312" w:cs="仿宋_GB2312" w:hint="eastAsia"/>
          <w:sz w:val="32"/>
          <w:szCs w:val="32"/>
        </w:rPr>
        <w:t>贮原料</w:t>
      </w:r>
      <w:proofErr w:type="gramEnd"/>
      <w:r>
        <w:rPr>
          <w:rFonts w:ascii="仿宋_GB2312" w:eastAsia="仿宋_GB2312" w:hAnsi="仿宋_GB2312" w:cs="仿宋_GB2312" w:hint="eastAsia"/>
          <w:sz w:val="32"/>
          <w:szCs w:val="32"/>
        </w:rPr>
        <w:t>组成、混</w:t>
      </w:r>
      <w:proofErr w:type="gramStart"/>
      <w:r>
        <w:rPr>
          <w:rFonts w:ascii="仿宋_GB2312" w:eastAsia="仿宋_GB2312" w:hAnsi="仿宋_GB2312" w:cs="仿宋_GB2312" w:hint="eastAsia"/>
          <w:sz w:val="32"/>
          <w:szCs w:val="32"/>
        </w:rPr>
        <w:t>贮制作</w:t>
      </w:r>
      <w:proofErr w:type="gramEnd"/>
      <w:r>
        <w:rPr>
          <w:rFonts w:ascii="仿宋_GB2312" w:eastAsia="仿宋_GB2312" w:hAnsi="仿宋_GB2312" w:cs="仿宋_GB2312" w:hint="eastAsia"/>
          <w:sz w:val="32"/>
          <w:szCs w:val="32"/>
        </w:rPr>
        <w:t>步骤、贮后管理、取用等技术参数进行规范。</w:t>
      </w:r>
    </w:p>
    <w:p w14:paraId="13F0CA97" w14:textId="77777777" w:rsidR="00EB01AB" w:rsidRDefault="002D514F" w:rsidP="002D514F">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二、制定标准的意义</w:t>
      </w:r>
    </w:p>
    <w:p w14:paraId="1798C1DF" w14:textId="77777777" w:rsidR="00EB01AB" w:rsidRDefault="002D514F">
      <w:pPr>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年新疆工业番茄产量</w:t>
      </w:r>
      <w:r>
        <w:rPr>
          <w:rFonts w:ascii="仿宋_GB2312" w:eastAsia="仿宋_GB2312" w:hAnsi="仿宋_GB2312" w:cs="仿宋_GB2312" w:hint="eastAsia"/>
          <w:sz w:val="32"/>
          <w:szCs w:val="32"/>
        </w:rPr>
        <w:t>483.6</w:t>
      </w:r>
      <w:r>
        <w:rPr>
          <w:rFonts w:ascii="仿宋_GB2312" w:eastAsia="仿宋_GB2312" w:hAnsi="仿宋_GB2312" w:cs="仿宋_GB2312" w:hint="eastAsia"/>
          <w:sz w:val="32"/>
          <w:szCs w:val="32"/>
        </w:rPr>
        <w:t>万吨，产番茄皮渣约</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万吨。若以干物质计，番茄渣中粗蛋白质含量在</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％之间，粗纤维为</w:t>
      </w: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％左右，并含有番茄红素等营养成分，是一种很好的蛋白质饲料资源。</w:t>
      </w:r>
      <w:proofErr w:type="gramStart"/>
      <w:r>
        <w:rPr>
          <w:rFonts w:ascii="仿宋_GB2312" w:eastAsia="仿宋_GB2312" w:hAnsi="仿宋_GB2312" w:cs="仿宋_GB2312" w:hint="eastAsia"/>
          <w:sz w:val="32"/>
          <w:szCs w:val="32"/>
        </w:rPr>
        <w:t>番茄渣与粗饲料</w:t>
      </w:r>
      <w:proofErr w:type="gramEnd"/>
      <w:r>
        <w:rPr>
          <w:rFonts w:ascii="仿宋_GB2312" w:eastAsia="仿宋_GB2312" w:hAnsi="仿宋_GB2312" w:cs="仿宋_GB2312" w:hint="eastAsia"/>
          <w:sz w:val="32"/>
          <w:szCs w:val="32"/>
        </w:rPr>
        <w:t>进行组合配伍混贮，可获得优质青贮饲料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有助于缓解新疆部分区域饲草料资源的紧缺局面。</w:t>
      </w:r>
    </w:p>
    <w:p w14:paraId="5A5258A2" w14:textId="77777777" w:rsidR="00EB01AB" w:rsidRDefault="002D514F" w:rsidP="002D514F">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三、制定标准的内容概况</w:t>
      </w:r>
    </w:p>
    <w:p w14:paraId="241F29C7" w14:textId="77777777" w:rsidR="00EB01AB" w:rsidRDefault="002D514F">
      <w:pPr>
        <w:pStyle w:val="a3"/>
        <w:spacing w:line="560" w:lineRule="exact"/>
        <w:ind w:firstLine="640"/>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本标准对将原料番茄渣与其他原料按比例混合均匀、切碎逐层入窖、压实密封、保持</w:t>
      </w:r>
      <w:r>
        <w:rPr>
          <w:rFonts w:ascii="仿宋_GB2312" w:eastAsia="仿宋_GB2312" w:hAnsi="仿宋_GB2312" w:cs="仿宋_GB2312" w:hint="eastAsia"/>
          <w:kern w:val="2"/>
          <w:sz w:val="32"/>
          <w:szCs w:val="32"/>
        </w:rPr>
        <w:t>在密闭的发酵池内贮藏一定时间后形成混贮制品的关键环节和技术指标进行了规范。</w:t>
      </w:r>
    </w:p>
    <w:p w14:paraId="5A92727C" w14:textId="77777777" w:rsidR="00EB01AB" w:rsidRDefault="002D514F" w:rsidP="002D514F">
      <w:pPr>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四、制定标准的实验成效</w:t>
      </w:r>
    </w:p>
    <w:p w14:paraId="3F3EEBEB" w14:textId="77777777" w:rsidR="00EB01AB" w:rsidRDefault="002D514F">
      <w:pPr>
        <w:spacing w:line="500" w:lineRule="exact"/>
        <w:ind w:firstLine="555"/>
        <w:rPr>
          <w:rFonts w:ascii="仿宋_GB2312" w:eastAsia="仿宋_GB2312" w:hAnsi="仿宋_GB2312" w:cs="仿宋_GB2312"/>
          <w:sz w:val="32"/>
          <w:szCs w:val="32"/>
        </w:rPr>
      </w:pPr>
      <w:r>
        <w:rPr>
          <w:rFonts w:ascii="仿宋_GB2312" w:eastAsia="仿宋_GB2312" w:hAnsi="仿宋_GB2312" w:cs="仿宋_GB2312" w:hint="eastAsia"/>
          <w:sz w:val="32"/>
          <w:szCs w:val="32"/>
        </w:rPr>
        <w:t>番茄</w:t>
      </w:r>
      <w:proofErr w:type="gramStart"/>
      <w:r>
        <w:rPr>
          <w:rFonts w:ascii="仿宋_GB2312" w:eastAsia="仿宋_GB2312" w:hAnsi="仿宋_GB2312" w:cs="仿宋_GB2312" w:hint="eastAsia"/>
          <w:sz w:val="32"/>
          <w:szCs w:val="32"/>
        </w:rPr>
        <w:t>渣与玉米秸按</w:t>
      </w:r>
      <w:proofErr w:type="gramEnd"/>
      <w:r>
        <w:rPr>
          <w:rFonts w:ascii="仿宋_GB2312" w:eastAsia="仿宋_GB2312" w:hAnsi="仿宋_GB2312" w:cs="仿宋_GB2312" w:hint="eastAsia"/>
          <w:sz w:val="32"/>
          <w:szCs w:val="32"/>
        </w:rPr>
        <w:t>重量比</w:t>
      </w:r>
      <w:r>
        <w:rPr>
          <w:rFonts w:ascii="仿宋_GB2312" w:eastAsia="仿宋_GB2312" w:hAnsi="仿宋_GB2312" w:cs="仿宋_GB2312" w:hint="eastAsia"/>
          <w:sz w:val="32"/>
          <w:szCs w:val="32"/>
        </w:rPr>
        <w:t>65:35</w:t>
      </w:r>
      <w:r>
        <w:rPr>
          <w:rFonts w:ascii="仿宋_GB2312" w:eastAsia="仿宋_GB2312" w:hAnsi="仿宋_GB2312" w:cs="仿宋_GB2312" w:hint="eastAsia"/>
          <w:sz w:val="32"/>
          <w:szCs w:val="32"/>
        </w:rPr>
        <w:t>，与小麦秸</w:t>
      </w:r>
      <w:r>
        <w:rPr>
          <w:rFonts w:ascii="仿宋_GB2312" w:eastAsia="仿宋_GB2312" w:hAnsi="仿宋_GB2312" w:cs="仿宋_GB2312" w:hint="eastAsia"/>
          <w:sz w:val="32"/>
          <w:szCs w:val="32"/>
        </w:rPr>
        <w:t>80:20</w:t>
      </w:r>
      <w:r>
        <w:rPr>
          <w:rFonts w:ascii="仿宋_GB2312" w:eastAsia="仿宋_GB2312" w:hAnsi="仿宋_GB2312" w:cs="仿宋_GB2312" w:hint="eastAsia"/>
          <w:sz w:val="32"/>
          <w:szCs w:val="32"/>
        </w:rPr>
        <w:t>、与棉籽壳</w:t>
      </w:r>
      <w:r>
        <w:rPr>
          <w:rFonts w:ascii="仿宋_GB2312" w:eastAsia="仿宋_GB2312" w:hAnsi="仿宋_GB2312" w:cs="仿宋_GB2312" w:hint="eastAsia"/>
          <w:sz w:val="32"/>
          <w:szCs w:val="32"/>
        </w:rPr>
        <w:t>75:25</w:t>
      </w:r>
      <w:r>
        <w:rPr>
          <w:rFonts w:ascii="仿宋_GB2312" w:eastAsia="仿宋_GB2312" w:hAnsi="仿宋_GB2312" w:cs="仿宋_GB2312" w:hint="eastAsia"/>
          <w:sz w:val="32"/>
          <w:szCs w:val="32"/>
        </w:rPr>
        <w:t>、与全株玉米</w:t>
      </w:r>
      <w:r>
        <w:rPr>
          <w:rFonts w:ascii="仿宋_GB2312" w:eastAsia="仿宋_GB2312" w:hAnsi="仿宋_GB2312" w:cs="仿宋_GB2312" w:hint="eastAsia"/>
          <w:sz w:val="32"/>
          <w:szCs w:val="32"/>
        </w:rPr>
        <w:t>30:70</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均匀混合，水分控制在</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70%</w:t>
      </w:r>
      <w:r>
        <w:rPr>
          <w:rFonts w:ascii="仿宋_GB2312" w:eastAsia="仿宋_GB2312" w:hAnsi="仿宋_GB2312" w:cs="仿宋_GB2312" w:hint="eastAsia"/>
          <w:sz w:val="32"/>
          <w:szCs w:val="32"/>
        </w:rPr>
        <w:t>，进行压</w:t>
      </w:r>
      <w:proofErr w:type="gramStart"/>
      <w:r>
        <w:rPr>
          <w:rFonts w:ascii="仿宋_GB2312" w:eastAsia="仿宋_GB2312" w:hAnsi="仿宋_GB2312" w:cs="仿宋_GB2312" w:hint="eastAsia"/>
          <w:sz w:val="32"/>
          <w:szCs w:val="32"/>
        </w:rPr>
        <w:t>窑混贮</w:t>
      </w:r>
      <w:proofErr w:type="gramEnd"/>
      <w:r>
        <w:rPr>
          <w:rFonts w:ascii="仿宋_GB2312" w:eastAsia="仿宋_GB2312" w:hAnsi="仿宋_GB2312" w:cs="仿宋_GB2312" w:hint="eastAsia"/>
          <w:sz w:val="32"/>
          <w:szCs w:val="32"/>
        </w:rPr>
        <w:t>制作，</w:t>
      </w:r>
      <w:proofErr w:type="gramStart"/>
      <w:r>
        <w:rPr>
          <w:rFonts w:ascii="仿宋_GB2312" w:eastAsia="仿宋_GB2312" w:hAnsi="仿宋_GB2312" w:cs="仿宋_GB2312" w:hint="eastAsia"/>
          <w:sz w:val="32"/>
          <w:szCs w:val="32"/>
        </w:rPr>
        <w:t>番茄渣与玉米</w:t>
      </w:r>
      <w:proofErr w:type="gramEnd"/>
      <w:r>
        <w:rPr>
          <w:rFonts w:ascii="仿宋_GB2312" w:eastAsia="仿宋_GB2312" w:hAnsi="仿宋_GB2312" w:cs="仿宋_GB2312" w:hint="eastAsia"/>
          <w:sz w:val="32"/>
          <w:szCs w:val="32"/>
        </w:rPr>
        <w:t>秸</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棉籽壳</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全株</w:t>
      </w:r>
      <w:bookmarkStart w:id="0" w:name="_GoBack"/>
      <w:bookmarkEnd w:id="0"/>
      <w:r>
        <w:rPr>
          <w:rFonts w:ascii="仿宋_GB2312" w:eastAsia="仿宋_GB2312" w:hAnsi="仿宋_GB2312" w:cs="仿宋_GB2312" w:hint="eastAsia"/>
          <w:sz w:val="32"/>
          <w:szCs w:val="32"/>
        </w:rPr>
        <w:t>玉米发酵后</w:t>
      </w:r>
      <w:r>
        <w:rPr>
          <w:rFonts w:ascii="仿宋_GB2312" w:eastAsia="仿宋_GB2312" w:hAnsi="仿宋_GB2312" w:cs="仿宋_GB2312" w:hint="eastAsia"/>
          <w:sz w:val="32"/>
          <w:szCs w:val="32"/>
        </w:rPr>
        <w:t>45 d</w:t>
      </w:r>
      <w:r>
        <w:rPr>
          <w:rFonts w:ascii="仿宋_GB2312" w:eastAsia="仿宋_GB2312" w:hAnsi="仿宋_GB2312" w:cs="仿宋_GB2312" w:hint="eastAsia"/>
          <w:sz w:val="32"/>
          <w:szCs w:val="32"/>
        </w:rPr>
        <w:t>以上，与小麦秸混贮发酵后</w:t>
      </w:r>
      <w:r>
        <w:rPr>
          <w:rFonts w:ascii="仿宋_GB2312" w:eastAsia="仿宋_GB2312" w:hAnsi="仿宋_GB2312" w:cs="仿宋_GB2312" w:hint="eastAsia"/>
          <w:sz w:val="32"/>
          <w:szCs w:val="32"/>
        </w:rPr>
        <w:t>70 d</w:t>
      </w:r>
      <w:r>
        <w:rPr>
          <w:rFonts w:ascii="仿宋_GB2312" w:eastAsia="仿宋_GB2312" w:hAnsi="仿宋_GB2312" w:cs="仿宋_GB2312" w:hint="eastAsia"/>
          <w:sz w:val="32"/>
          <w:szCs w:val="32"/>
        </w:rPr>
        <w:t>以上，混贮产物</w:t>
      </w:r>
      <w:r>
        <w:rPr>
          <w:rFonts w:ascii="仿宋_GB2312" w:eastAsia="仿宋_GB2312" w:hAnsi="仿宋_GB2312" w:cs="仿宋_GB2312" w:hint="eastAsia"/>
          <w:sz w:val="32"/>
          <w:szCs w:val="32"/>
        </w:rPr>
        <w:t>pH</w:t>
      </w:r>
      <w:r>
        <w:rPr>
          <w:rFonts w:ascii="仿宋_GB2312" w:eastAsia="仿宋_GB2312" w:hAnsi="仿宋_GB2312" w:cs="仿宋_GB2312" w:hint="eastAsia"/>
          <w:sz w:val="32"/>
          <w:szCs w:val="32"/>
        </w:rPr>
        <w:t>值低于</w:t>
      </w:r>
      <w:r>
        <w:rPr>
          <w:rFonts w:ascii="仿宋_GB2312" w:eastAsia="仿宋_GB2312" w:hAnsi="仿宋_GB2312" w:cs="仿宋_GB2312" w:hint="eastAsia"/>
          <w:sz w:val="32"/>
          <w:szCs w:val="32"/>
        </w:rPr>
        <w:t>4.3</w:t>
      </w:r>
      <w:r>
        <w:rPr>
          <w:rFonts w:ascii="仿宋_GB2312" w:eastAsia="仿宋_GB2312" w:hAnsi="仿宋_GB2312" w:cs="仿宋_GB2312" w:hint="eastAsia"/>
          <w:sz w:val="32"/>
          <w:szCs w:val="32"/>
        </w:rPr>
        <w:t>，酸香浓郁、营养价值丰富、适口性好。</w:t>
      </w:r>
    </w:p>
    <w:p w14:paraId="6BED6D49" w14:textId="77777777" w:rsidR="00EB01AB" w:rsidRDefault="00EB01AB">
      <w:pPr>
        <w:spacing w:line="500" w:lineRule="exact"/>
        <w:ind w:firstLine="555"/>
        <w:jc w:val="right"/>
        <w:rPr>
          <w:rFonts w:ascii="仿宋_GB2312" w:eastAsia="仿宋_GB2312" w:hAnsi="仿宋_GB2312" w:cs="仿宋_GB2312"/>
          <w:sz w:val="32"/>
          <w:szCs w:val="32"/>
        </w:rPr>
      </w:pPr>
    </w:p>
    <w:p w14:paraId="0E867E56" w14:textId="77777777" w:rsidR="00EB01AB" w:rsidRDefault="002D514F">
      <w:pPr>
        <w:spacing w:line="500" w:lineRule="exact"/>
        <w:ind w:firstLine="555"/>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《番茄混贮技术规程》</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起草小组</w:t>
      </w:r>
    </w:p>
    <w:p w14:paraId="58A9639C" w14:textId="77777777" w:rsidR="00EB01AB" w:rsidRDefault="002D514F">
      <w:pPr>
        <w:spacing w:line="500" w:lineRule="exact"/>
        <w:ind w:firstLine="555"/>
        <w:jc w:val="right"/>
        <w:rPr>
          <w:sz w:val="28"/>
          <w:szCs w:val="28"/>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w:t>
      </w:r>
    </w:p>
    <w:sectPr w:rsidR="00EB01AB">
      <w:pgSz w:w="11906" w:h="16838"/>
      <w:pgMar w:top="2098" w:right="1531" w:bottom="187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7814BC"/>
    <w:rsid w:val="002D514F"/>
    <w:rsid w:val="00415B9A"/>
    <w:rsid w:val="005B64B9"/>
    <w:rsid w:val="00624A02"/>
    <w:rsid w:val="00652AA8"/>
    <w:rsid w:val="006A4C54"/>
    <w:rsid w:val="00701440"/>
    <w:rsid w:val="007814BC"/>
    <w:rsid w:val="00B3412C"/>
    <w:rsid w:val="00C77B63"/>
    <w:rsid w:val="00C90390"/>
    <w:rsid w:val="00EB01AB"/>
    <w:rsid w:val="00F2021B"/>
    <w:rsid w:val="028129C3"/>
    <w:rsid w:val="0412488D"/>
    <w:rsid w:val="0DC363ED"/>
    <w:rsid w:val="0EEF3211"/>
    <w:rsid w:val="1E903A82"/>
    <w:rsid w:val="236E24FF"/>
    <w:rsid w:val="2B2B6F28"/>
    <w:rsid w:val="2C825DFB"/>
    <w:rsid w:val="2DD13DB6"/>
    <w:rsid w:val="3002294D"/>
    <w:rsid w:val="312502D1"/>
    <w:rsid w:val="33CD0275"/>
    <w:rsid w:val="38512779"/>
    <w:rsid w:val="3FD8353E"/>
    <w:rsid w:val="487E46E3"/>
    <w:rsid w:val="490270C2"/>
    <w:rsid w:val="493E459E"/>
    <w:rsid w:val="497C50C6"/>
    <w:rsid w:val="4C0F2222"/>
    <w:rsid w:val="4C15710C"/>
    <w:rsid w:val="4E661EA1"/>
    <w:rsid w:val="60964868"/>
    <w:rsid w:val="60B62814"/>
    <w:rsid w:val="666845B1"/>
    <w:rsid w:val="71431EA2"/>
    <w:rsid w:val="72E01973"/>
    <w:rsid w:val="73B54BAD"/>
    <w:rsid w:val="75826D11"/>
    <w:rsid w:val="7A4F7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83F48"/>
  <w15:docId w15:val="{4E7345D4-1EE7-4A00-B11C-5B4BC94FD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autoRedefine/>
    <w:uiPriority w:val="99"/>
    <w:qFormat/>
    <w:pPr>
      <w:keepNext/>
      <w:keepLines/>
      <w:ind w:firstLineChars="200" w:firstLine="720"/>
      <w:outlineLvl w:val="1"/>
    </w:pPr>
    <w:rPr>
      <w:rFonts w:ascii="Arial" w:eastAsia="楷体_GB2312" w:hAnsi="Arial"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autoRedefine/>
    <w:uiPriority w:val="99"/>
    <w:qFormat/>
    <w:rPr>
      <w:rFonts w:ascii="Arial" w:eastAsia="楷体_GB2312" w:hAnsi="Arial" w:cs="Times New Roman"/>
      <w:sz w:val="32"/>
      <w:szCs w:val="24"/>
    </w:rPr>
  </w:style>
  <w:style w:type="paragraph" w:customStyle="1" w:styleId="a3">
    <w:name w:val="标准文件_段"/>
    <w:qFormat/>
    <w:pPr>
      <w:autoSpaceDE w:val="0"/>
      <w:autoSpaceDN w:val="0"/>
      <w:ind w:firstLineChars="200" w:firstLine="200"/>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78</Words>
  <Characters>450</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东辉</cp:lastModifiedBy>
  <cp:revision>3</cp:revision>
  <dcterms:created xsi:type="dcterms:W3CDTF">2024-10-08T02:14:00Z</dcterms:created>
  <dcterms:modified xsi:type="dcterms:W3CDTF">2024-11-15T04:30:00Z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6DDF0533B7F24191ACCCD8A2B84000D6_12</vt:lpwstr>
  </property>
</Properties>
</file>