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620" w:firstLineChars="0"/>
        <w:jc w:val="left"/>
        <w:textAlignment w:val="baseline"/>
        <w:outlineLvl w:val="9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色值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色值是食糖的品质指标之一，是白砂糖、绵白糖、冰糖等质量等级划分的主要依据之一，它主要影响糖品的外观，是杂质多寡的一种反映，也是生产工艺水平的一种体现。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《多晶体冰糖》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QB/T 1174-2002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黄冰糖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的色值最大值不得超过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0 IU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。色值超标的原因，可能是生产企业</w:t>
      </w:r>
      <w:r>
        <w:rPr>
          <w:rFonts w:ascii="Times New Roman" w:hAnsi="Times New Roman" w:eastAsia="仿宋_GB2312" w:cs="Times New Roman"/>
          <w:sz w:val="32"/>
          <w:szCs w:val="32"/>
        </w:rPr>
        <w:t>关键工艺控制不当。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总糖分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总糖分值是指产品中蔗糖分和还原糖分的总值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总糖分越高表明产品等级越高。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《赤砂糖》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QB/T 2343.1-1997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中规定，一级赤砂糖总糖分值应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92.0%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总糖分不合格可能是清净、结晶过程控制不良引起的。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1F432"/>
    <w:multiLevelType w:val="singleLevel"/>
    <w:tmpl w:val="E091F43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60E95CE"/>
    <w:multiLevelType w:val="singleLevel"/>
    <w:tmpl w:val="460E95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2020-06-27T05:08:07Z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